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-459" w:tblpY="-51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655"/>
        <w:gridCol w:w="1276"/>
      </w:tblGrid>
      <w:tr w:rsidR="00E50BE9" w:rsidRPr="00DF37B3" w:rsidTr="006A4273">
        <w:tc>
          <w:tcPr>
            <w:tcW w:w="1701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6858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50BE9" w:rsidRPr="00DF37B3" w:rsidRDefault="00E50BE9" w:rsidP="006A4273">
            <w:pPr>
              <w:pStyle w:val="Titolo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color="FF0000"/>
              </w:rPr>
            </w:pPr>
          </w:p>
          <w:p w:rsidR="00E50BE9" w:rsidRPr="00DF37B3" w:rsidRDefault="00E50BE9" w:rsidP="006A4273">
            <w:pPr>
              <w:pStyle w:val="Titolo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i/>
                <w:iCs/>
                <w:sz w:val="18"/>
                <w:szCs w:val="18"/>
                <w:u w:color="FF0000"/>
              </w:rPr>
              <w:t>ISTITUTO STATALE  D’ISTRUZIONE SECONDARIA SUPERIORE</w:t>
            </w:r>
          </w:p>
          <w:p w:rsidR="00E50BE9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“ G. B.  NOVELLI ”</w:t>
            </w:r>
          </w:p>
          <w:p w:rsidR="00E50BE9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- Liceo Linguistico</w:t>
            </w:r>
          </w:p>
          <w:p w:rsidR="00E50BE9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opzione economico sociale</w:t>
            </w:r>
          </w:p>
          <w:p w:rsidR="00E50BE9" w:rsidRPr="00DF37B3" w:rsidRDefault="00DF37B3" w:rsidP="006A4273">
            <w:pPr>
              <w:pStyle w:val="Titolo4"/>
              <w:rPr>
                <w:rFonts w:ascii="Times New Roman" w:hAnsi="Times New Roman" w:cs="Times New Roman"/>
                <w:b/>
                <w:bCs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none"/>
              </w:rPr>
              <w:t xml:space="preserve">               </w:t>
            </w:r>
            <w:r w:rsidR="00E50BE9" w:rsidRPr="00DF37B3">
              <w:rPr>
                <w:rFonts w:ascii="Times New Roman" w:hAnsi="Times New Roman" w:cs="Times New Roman"/>
                <w:sz w:val="18"/>
                <w:szCs w:val="18"/>
                <w:u w:val="none"/>
              </w:rPr>
              <w:t xml:space="preserve">  Istituto Professionale Abbigliamento e Moda - Istituto Professionale per i Servizi Socio Sanitari</w:t>
            </w:r>
          </w:p>
          <w:p w:rsidR="00E50BE9" w:rsidRPr="00DF37B3" w:rsidRDefault="00E50BE9" w:rsidP="006A4273">
            <w:pPr>
              <w:tabs>
                <w:tab w:val="center" w:pos="3719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ab/>
              <w:t xml:space="preserve">Via G.B. Novelli, N° 1  </w:t>
            </w:r>
            <w:r w:rsidRPr="00DF37B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81025 </w:t>
            </w:r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MARCIANISE</w:t>
            </w: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(CE</w:t>
            </w:r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 xml:space="preserve">) </w:t>
            </w: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</w:t>
            </w:r>
          </w:p>
          <w:p w:rsidR="00E50BE9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Codice Fiscale : 80102490614 </w:t>
            </w:r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–</w:t>
            </w: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Distretto Scolastico  n° 14</w:t>
            </w:r>
          </w:p>
          <w:p w:rsidR="00787FAB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proofErr w:type="spellStart"/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Segr</w:t>
            </w:r>
            <w:proofErr w:type="spellEnd"/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. Tel :0823/511909 – Fax 0823511834   </w:t>
            </w:r>
            <w:proofErr w:type="spellStart"/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Vicedirigenza</w:t>
            </w:r>
            <w:proofErr w:type="spellEnd"/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Tel :0823-580019  </w:t>
            </w:r>
          </w:p>
          <w:p w:rsidR="00E50BE9" w:rsidRPr="00DF37B3" w:rsidRDefault="00E50BE9" w:rsidP="006A4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Tel Dirigente Scolastico : 0823/511863</w:t>
            </w:r>
          </w:p>
          <w:p w:rsidR="00E50BE9" w:rsidRPr="00DF37B3" w:rsidRDefault="00DF37B3" w:rsidP="006A4273">
            <w:pPr>
              <w:pStyle w:val="Intestazio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 xml:space="preserve">          </w:t>
            </w:r>
            <w:r w:rsidR="00E50BE9"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 xml:space="preserve"> E-mail :</w:t>
            </w:r>
            <w:r w:rsidR="00E50BE9" w:rsidRPr="00DF37B3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</w:t>
            </w:r>
            <w:hyperlink r:id="rId7" w:history="1">
              <w:r w:rsidR="00E50BE9" w:rsidRPr="00DF37B3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ceis01100n@istruzione.it</w:t>
              </w:r>
            </w:hyperlink>
            <w:r w:rsidR="00E50BE9" w:rsidRPr="00DF37B3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50BE9"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E-mail certificata (PEC) : </w:t>
            </w:r>
            <w:hyperlink r:id="rId8" w:history="1">
              <w:r w:rsidR="00E50BE9" w:rsidRPr="00DF37B3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ceis01100n@pec.istruzione.it</w:t>
              </w:r>
            </w:hyperlink>
          </w:p>
          <w:p w:rsidR="00E50BE9" w:rsidRPr="00DF37B3" w:rsidRDefault="00E50BE9" w:rsidP="00787FAB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DF37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DF37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DF37B3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  <w:lang w:val="en-US"/>
                </w:rPr>
                <w:t>www.istitutonovelli.it</w:t>
              </w:r>
            </w:hyperlink>
          </w:p>
        </w:tc>
        <w:tc>
          <w:tcPr>
            <w:tcW w:w="1276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F37B3">
        <w:rPr>
          <w:rFonts w:ascii="Times New Roman" w:hAnsi="Times New Roman" w:cs="Times New Roman"/>
          <w:color w:val="373737"/>
          <w:sz w:val="24"/>
          <w:szCs w:val="24"/>
        </w:rPr>
        <w:t>Prot</w:t>
      </w:r>
      <w:proofErr w:type="spellEnd"/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.                                                                            Ai Docenti dell’ISISS “</w:t>
      </w:r>
      <w:proofErr w:type="spellStart"/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di MARCIANISE 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5E3023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e p.c. alla D.S.G.A.</w:t>
      </w:r>
    </w:p>
    <w:p w:rsidR="00E50BE9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78C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COMUNICAZIONE N. </w:t>
      </w:r>
    </w:p>
    <w:p w:rsidR="00E50BE9" w:rsidRPr="00DF37B3" w:rsidRDefault="00E50BE9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7B3">
        <w:rPr>
          <w:rFonts w:ascii="Times New Roman" w:hAnsi="Times New Roman" w:cs="Times New Roman"/>
          <w:b/>
          <w:sz w:val="24"/>
          <w:szCs w:val="24"/>
        </w:rPr>
        <w:t>Oggetto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5E3023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Adozion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DF37B3">
        <w:rPr>
          <w:rFonts w:ascii="Times New Roman" w:hAnsi="Times New Roman" w:cs="Times New Roman"/>
          <w:b/>
          <w:color w:val="373737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libri di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testo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anno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scolastico 201</w:t>
      </w:r>
      <w:r w:rsid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5//2016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Indicazioni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perative</w:t>
      </w:r>
    </w:p>
    <w:p w:rsidR="00787FAB" w:rsidRDefault="00787FAB" w:rsidP="00787F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6382" w:rsidRDefault="00C613C9" w:rsidP="00787F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attesa delle</w:t>
      </w:r>
      <w:r w:rsidR="000D6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indicazioni ministeriali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ordine</w:t>
      </w:r>
      <w:r w:rsidR="000D6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alle modalità di adozione dei libri di testo per l’an</w:t>
      </w:r>
      <w:r w:rsidR="00466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scolastico 2015/ 2016, ad </w:t>
      </w:r>
      <w:r w:rsidR="000D6382">
        <w:rPr>
          <w:rFonts w:ascii="Times New Roman" w:eastAsia="Times New Roman" w:hAnsi="Times New Roman" w:cs="Times New Roman"/>
          <w:color w:val="000000"/>
          <w:sz w:val="24"/>
          <w:szCs w:val="24"/>
        </w:rPr>
        <w:t>oggi si fa riferimento a</w:t>
      </w:r>
      <w:r w:rsidR="00466335">
        <w:rPr>
          <w:rFonts w:ascii="Times New Roman" w:eastAsia="Times New Roman" w:hAnsi="Times New Roman" w:cs="Times New Roman"/>
          <w:color w:val="000000"/>
          <w:sz w:val="24"/>
          <w:szCs w:val="24"/>
        </w:rPr>
        <w:t>l seguente quadro normativo</w:t>
      </w:r>
      <w:r w:rsidR="000D63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-LEGGE </w:t>
      </w:r>
      <w:r w:rsidR="009D0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n. </w:t>
      </w: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221/2012 art. 11;</w:t>
      </w: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-DM </w:t>
      </w:r>
      <w:r w:rsidR="009D0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</w:t>
      </w: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781 del 27/09/2013 ( Definizione delle caratteristiche tecniche e tecnologiche dei libri di testo e dei tetti di spesa);</w:t>
      </w: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-DL </w:t>
      </w:r>
      <w:r w:rsidR="009D0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</w:t>
      </w: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104 del 12/09/2013 convertito</w:t>
      </w:r>
      <w:r w:rsidR="009D0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con modificazioni</w:t>
      </w: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nella Legge 128 dell’8 Novembre 2013, in particolare l’art. 6 (Contenimento del costo dei libri scolastici e dei materiali didattici integrativi);</w:t>
      </w: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6382" w:rsidRPr="000D6382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6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-CM 2581 del 09/04/2014 ( Adozioni libri di testo anno scolastico 2014/2015</w:t>
      </w:r>
      <w:r w:rsidR="009D0F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0D6382" w:rsidRPr="00DF37B3" w:rsidRDefault="000D6382" w:rsidP="00787F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6518" w:rsidRPr="00DF37B3" w:rsidRDefault="00E76518" w:rsidP="000D6382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b w:val="0"/>
          <w:color w:val="000000"/>
        </w:rPr>
      </w:pPr>
    </w:p>
    <w:p w:rsidR="00E76518" w:rsidRPr="00BC5F96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5F9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Si</w:t>
      </w:r>
      <w:r w:rsidRPr="00BC5F96">
        <w:rPr>
          <w:rStyle w:val="Enfasigrassetto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BC5F96">
        <w:rPr>
          <w:rFonts w:ascii="Times New Roman" w:hAnsi="Times New Roman" w:cs="Times New Roman"/>
          <w:b/>
          <w:sz w:val="24"/>
          <w:szCs w:val="24"/>
        </w:rPr>
        <w:t xml:space="preserve"> riportano in ogni caso di seguito stralci del D.M. n. 781 del 27/09/2013:</w:t>
      </w:r>
    </w:p>
    <w:p w:rsidR="00E76518" w:rsidRPr="00DF37B3" w:rsidRDefault="009D0F19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Ministro dell’Istruzione,</w:t>
      </w:r>
      <w:proofErr w:type="spellStart"/>
      <w:r>
        <w:rPr>
          <w:rFonts w:ascii="Times New Roman" w:hAnsi="Times New Roman" w:cs="Times New Roman"/>
          <w:sz w:val="24"/>
          <w:szCs w:val="24"/>
        </w:rPr>
        <w:t>dell</w:t>
      </w:r>
      <w:proofErr w:type="spellEnd"/>
      <w:r>
        <w:rPr>
          <w:rFonts w:ascii="Times New Roman" w:hAnsi="Times New Roman" w:cs="Times New Roman"/>
          <w:sz w:val="24"/>
          <w:szCs w:val="24"/>
        </w:rPr>
        <w:t>’Università e della Ricerca....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DECRETA: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1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1. Al fine di assicurare la gradualità e l’efficacia del processo di innovazione didattica e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tecnologica della scuola, considerata la necessità di accompagnarlo con iniziative di formazione dei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docenti e interventi di adeguamento delle infrastrutture necessarie, e a tutela dei diritti patrimoniali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 xml:space="preserve">dell’autore e dell’editore, </w:t>
      </w:r>
      <w:r w:rsidRPr="009D0F19">
        <w:rPr>
          <w:rFonts w:ascii="Times New Roman" w:hAnsi="Times New Roman" w:cs="Times New Roman"/>
          <w:b/>
          <w:sz w:val="24"/>
          <w:szCs w:val="24"/>
        </w:rPr>
        <w:t>per l’anno scolastico 2014-2015 e per i successivi</w:t>
      </w:r>
      <w:r w:rsidRPr="00DF37B3">
        <w:rPr>
          <w:rFonts w:ascii="Times New Roman" w:hAnsi="Times New Roman" w:cs="Times New Roman"/>
          <w:sz w:val="24"/>
          <w:szCs w:val="24"/>
        </w:rPr>
        <w:t>, il collegio docenti può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adottare, limitatamente alle nuove adozioni e non per le conferme di adozione, libri nella versione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digitale o mista</w:t>
      </w:r>
      <w:r w:rsidR="009D0F19">
        <w:rPr>
          <w:rFonts w:ascii="Times New Roman" w:hAnsi="Times New Roman" w:cs="Times New Roman"/>
          <w:sz w:val="24"/>
          <w:szCs w:val="24"/>
        </w:rPr>
        <w:t>.....</w:t>
      </w:r>
      <w:r w:rsidRPr="00DF37B3">
        <w:rPr>
          <w:rFonts w:ascii="Times New Roman" w:hAnsi="Times New Roman" w:cs="Times New Roman"/>
          <w:sz w:val="24"/>
          <w:szCs w:val="24"/>
        </w:rPr>
        <w:t xml:space="preserve"> 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in conformità alle caratteristiche indicate nell’</w:t>
      </w:r>
      <w:r w:rsidR="009D0F19">
        <w:rPr>
          <w:rFonts w:ascii="Times New Roman" w:hAnsi="Times New Roman" w:cs="Times New Roman"/>
          <w:b/>
          <w:sz w:val="24"/>
          <w:szCs w:val="24"/>
        </w:rPr>
        <w:t>A</w:t>
      </w:r>
      <w:r w:rsidRPr="009D0F19">
        <w:rPr>
          <w:rFonts w:ascii="Times New Roman" w:hAnsi="Times New Roman" w:cs="Times New Roman"/>
          <w:b/>
          <w:sz w:val="24"/>
          <w:szCs w:val="24"/>
        </w:rPr>
        <w:t>llegato 1</w:t>
      </w:r>
      <w:r w:rsidRPr="00DF37B3">
        <w:rPr>
          <w:rFonts w:ascii="Times New Roman" w:hAnsi="Times New Roman" w:cs="Times New Roman"/>
          <w:sz w:val="24"/>
          <w:szCs w:val="24"/>
        </w:rPr>
        <w:t>, richiamato al successivo articolo 4.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2</w:t>
      </w:r>
    </w:p>
    <w:p w:rsidR="00E76518" w:rsidRPr="00DF37B3" w:rsidRDefault="009D0F19" w:rsidP="009D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3</w:t>
      </w:r>
    </w:p>
    <w:p w:rsidR="009D0F19" w:rsidRPr="009D0F19" w:rsidRDefault="009D0F19" w:rsidP="009D0F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F19">
        <w:rPr>
          <w:rFonts w:ascii="Times New Roman" w:hAnsi="Times New Roman" w:cs="Times New Roman"/>
          <w:sz w:val="24"/>
          <w:szCs w:val="24"/>
        </w:rPr>
        <w:t>Per l’anno scolastico 2014-2015</w:t>
      </w:r>
      <w:r w:rsidR="00E76518" w:rsidRP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9D0F19">
        <w:rPr>
          <w:rFonts w:ascii="Times New Roman" w:hAnsi="Times New Roman" w:cs="Times New Roman"/>
          <w:sz w:val="24"/>
          <w:szCs w:val="24"/>
        </w:rPr>
        <w:t>................</w:t>
      </w:r>
      <w:r w:rsidR="00E76518" w:rsidRPr="009D0F19">
        <w:rPr>
          <w:rFonts w:ascii="Times New Roman" w:hAnsi="Times New Roman" w:cs="Times New Roman"/>
          <w:sz w:val="24"/>
          <w:szCs w:val="24"/>
        </w:rPr>
        <w:t>per</w:t>
      </w:r>
      <w:r w:rsidRPr="009D0F19">
        <w:rPr>
          <w:rFonts w:ascii="Times New Roman" w:hAnsi="Times New Roman" w:cs="Times New Roman"/>
          <w:sz w:val="24"/>
          <w:szCs w:val="24"/>
        </w:rPr>
        <w:t xml:space="preserve"> </w:t>
      </w:r>
      <w:r w:rsidR="00E76518" w:rsidRPr="009D0F19">
        <w:rPr>
          <w:rFonts w:ascii="Times New Roman" w:hAnsi="Times New Roman" w:cs="Times New Roman"/>
          <w:sz w:val="24"/>
          <w:szCs w:val="24"/>
        </w:rPr>
        <w:t>le prime e terze classi della scuola secondaria di secondo grado, in cui la dotazione libraria</w:t>
      </w:r>
      <w:r w:rsidRPr="009D0F19">
        <w:rPr>
          <w:rFonts w:ascii="Times New Roman" w:hAnsi="Times New Roman" w:cs="Times New Roman"/>
          <w:sz w:val="24"/>
          <w:szCs w:val="24"/>
        </w:rPr>
        <w:t xml:space="preserve"> </w:t>
      </w:r>
      <w:r w:rsidR="00E76518" w:rsidRPr="009D0F19">
        <w:rPr>
          <w:rFonts w:ascii="Times New Roman" w:hAnsi="Times New Roman" w:cs="Times New Roman"/>
          <w:sz w:val="24"/>
          <w:szCs w:val="24"/>
        </w:rPr>
        <w:t xml:space="preserve">necessaria sia composta da libri in versione mista, i tetti di spesa sono ridotti del 10%. 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F19">
        <w:rPr>
          <w:rFonts w:ascii="Times New Roman" w:hAnsi="Times New Roman" w:cs="Times New Roman"/>
          <w:sz w:val="24"/>
          <w:szCs w:val="24"/>
        </w:rPr>
        <w:t>Negli anni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successivi tale riduzione, oltre che alle classi sopra indicate, si applica progressivamente alle classi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seguenti, che mantengono la dotazione libraria in versione mista.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lastRenderedPageBreak/>
        <w:t>2. Per l’anno scolastico 2014-2015</w:t>
      </w:r>
      <w:r w:rsidR="009D0F19">
        <w:rPr>
          <w:rFonts w:ascii="Times New Roman" w:hAnsi="Times New Roman" w:cs="Times New Roman"/>
          <w:sz w:val="24"/>
          <w:szCs w:val="24"/>
        </w:rPr>
        <w:t>.......</w:t>
      </w:r>
      <w:r w:rsidRPr="00DF37B3">
        <w:rPr>
          <w:rFonts w:ascii="Times New Roman" w:hAnsi="Times New Roman" w:cs="Times New Roman"/>
          <w:sz w:val="24"/>
          <w:szCs w:val="24"/>
        </w:rPr>
        <w:t>,  per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le prime e terze classi della scuola secondaria di secondo grado, in cui la dotazione libraria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necessaria sia composta esclusivamente da libri in versione digitale, i tetti di spesa determinati sono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ridotti del 30%. Negli anni successivi tale riduzione, oltre che alle classi sopra indicate, si applica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progressivamente alle classi seguenti, che mantengono l’intera dotazione libraria in versione</w:t>
      </w:r>
      <w:r w:rsidR="009D0F19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digitale.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 xml:space="preserve">3. Per le rimanenti classi </w:t>
      </w:r>
      <w:r w:rsidR="00AF29CA">
        <w:rPr>
          <w:rFonts w:ascii="Times New Roman" w:hAnsi="Times New Roman" w:cs="Times New Roman"/>
          <w:sz w:val="24"/>
          <w:szCs w:val="24"/>
        </w:rPr>
        <w:t>..........</w:t>
      </w:r>
      <w:r w:rsidRPr="00DF37B3">
        <w:rPr>
          <w:rFonts w:ascii="Times New Roman" w:hAnsi="Times New Roman" w:cs="Times New Roman"/>
          <w:sz w:val="24"/>
          <w:szCs w:val="24"/>
        </w:rPr>
        <w:t>della secondaria di secondo</w:t>
      </w:r>
      <w:r w:rsidR="00AF29CA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grado, per l’anno scolastico 2014 -2015 sono confermati i tetti di spesa già definiti per le adozioni</w:t>
      </w:r>
      <w:r w:rsidR="007D5FBC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relative all’anno scolastico 2013-2014, eventualmente adeguati al tasso di inflazione programmata</w:t>
      </w:r>
      <w:r w:rsidR="007D5FBC">
        <w:rPr>
          <w:rFonts w:ascii="Times New Roman" w:hAnsi="Times New Roman" w:cs="Times New Roman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sz w:val="24"/>
          <w:szCs w:val="24"/>
        </w:rPr>
        <w:t>per l’anno 2014.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4</w:t>
      </w:r>
    </w:p>
    <w:p w:rsidR="00E76518" w:rsidRPr="00DF37B3" w:rsidRDefault="007D5FBC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Nell’A</w:t>
      </w:r>
      <w:r w:rsidR="00E76518" w:rsidRPr="00DF37B3">
        <w:rPr>
          <w:rFonts w:ascii="Times New Roman" w:hAnsi="Times New Roman" w:cs="Times New Roman"/>
          <w:sz w:val="24"/>
          <w:szCs w:val="24"/>
        </w:rPr>
        <w:t>llegato 1, che costituisce parte integrante del presente decreto, sono indicati: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DF37B3">
        <w:rPr>
          <w:rFonts w:ascii="Times New Roman" w:hAnsi="Times New Roman" w:cs="Times New Roman"/>
          <w:sz w:val="24"/>
          <w:szCs w:val="24"/>
        </w:rPr>
        <w:t>le caratteristiche tecniche dei libri di testo nella versione cartacea, anche al fine di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assicurarne il contenimento del peso, tenuto conto dei contenuti digitali integrativi della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versione mista;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DF37B3">
        <w:rPr>
          <w:rFonts w:ascii="Times New Roman" w:hAnsi="Times New Roman" w:cs="Times New Roman"/>
          <w:sz w:val="24"/>
          <w:szCs w:val="24"/>
        </w:rPr>
        <w:t>le caratteristiche tecnologiche dei libri di testo nella versione digitale, anche al fine di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un’effettiva integrazione tra la versione digitale e i contenuti digitali integrativi;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DF37B3">
        <w:rPr>
          <w:rFonts w:ascii="Times New Roman" w:hAnsi="Times New Roman" w:cs="Times New Roman"/>
          <w:sz w:val="24"/>
          <w:szCs w:val="24"/>
        </w:rPr>
        <w:t>i criteri per ottimizzare l’integrazione tra i libri in versione digitale, mista e cartacea, tenuto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conto delle specifiche esigenze didattiche.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5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1. Con successivo decreto del Ministro dell’istruzione, dell’università e della ricerca, di natura non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regolamentare, si provvede a definire le modalità attraverso le quali le scuole possono assicurare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alle famiglie i contenuti digitali e la disponibilità dei supporti tecnologici necessari alla fruizione dei</w:t>
      </w:r>
    </w:p>
    <w:p w:rsidR="00E76518" w:rsidRPr="00DF37B3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contenuti digitali, di cui ai comma 3-</w:t>
      </w:r>
      <w:r w:rsidRPr="00DF37B3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F37B3">
        <w:rPr>
          <w:rFonts w:ascii="Times New Roman" w:hAnsi="Times New Roman" w:cs="Times New Roman"/>
          <w:sz w:val="24"/>
          <w:szCs w:val="24"/>
        </w:rPr>
        <w:t>e 3-</w:t>
      </w:r>
      <w:r w:rsidRPr="00DF37B3">
        <w:rPr>
          <w:rFonts w:ascii="Times New Roman" w:hAnsi="Times New Roman" w:cs="Times New Roman"/>
          <w:i/>
          <w:iCs/>
          <w:sz w:val="24"/>
          <w:szCs w:val="24"/>
        </w:rPr>
        <w:t xml:space="preserve">ter </w:t>
      </w:r>
      <w:r w:rsidRPr="00DF37B3">
        <w:rPr>
          <w:rFonts w:ascii="Times New Roman" w:hAnsi="Times New Roman" w:cs="Times New Roman"/>
          <w:sz w:val="24"/>
          <w:szCs w:val="24"/>
        </w:rPr>
        <w:t>dell’articolo 11 del citato decreto-legge n. 179 del</w:t>
      </w:r>
    </w:p>
    <w:p w:rsidR="00E76518" w:rsidRDefault="00E76518" w:rsidP="00E54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2012.</w:t>
      </w:r>
    </w:p>
    <w:p w:rsidR="00DF37B3" w:rsidRPr="00DF37B3" w:rsidRDefault="00DF37B3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6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1. Il Ministero dell’istruzione, dell’università e della ricerca attiva un costante monitoraggio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dell’andamento delle adozioni dei libri in versione mista e digitale e delle trasformazioni che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avverranno nelle scuole di ogni ordine e grado, al fine di diffondere le migliori pratiche e sostenere i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processi di innovazione nella didattica.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7B3">
        <w:rPr>
          <w:rFonts w:ascii="Times New Roman" w:hAnsi="Times New Roman" w:cs="Times New Roman"/>
          <w:b/>
          <w:bCs/>
          <w:sz w:val="24"/>
          <w:szCs w:val="24"/>
        </w:rPr>
        <w:t>Articolo 7</w:t>
      </w:r>
    </w:p>
    <w:p w:rsidR="00E76518" w:rsidRPr="00DF37B3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1. Dalla data di entrata in vigore del presente decreto è abrogato il decreto del Ministro</w:t>
      </w:r>
    </w:p>
    <w:p w:rsidR="00E76518" w:rsidRDefault="00E7651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B3">
        <w:rPr>
          <w:rFonts w:ascii="Times New Roman" w:hAnsi="Times New Roman" w:cs="Times New Roman"/>
          <w:sz w:val="24"/>
          <w:szCs w:val="24"/>
        </w:rPr>
        <w:t>dell’istruzione, dell’università e della ricerca 26 marzo 2013, n. 209.</w:t>
      </w:r>
    </w:p>
    <w:p w:rsidR="005B0006" w:rsidRDefault="005B0006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006" w:rsidRDefault="005B0006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Allegato 1</w:t>
      </w:r>
      <w:r w:rsidR="00201002" w:rsidRPr="00201002">
        <w:rPr>
          <w:rFonts w:ascii="Times New Roman" w:hAnsi="Times New Roman" w:cs="Times New Roman"/>
          <w:sz w:val="24"/>
          <w:szCs w:val="24"/>
        </w:rPr>
        <w:t xml:space="preserve"> </w:t>
      </w:r>
      <w:r w:rsidR="002010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307469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0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002" w:rsidRDefault="00EA138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8292739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9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006" w:rsidRDefault="005B0006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006" w:rsidRPr="00DF37B3" w:rsidRDefault="00F55688" w:rsidP="00E76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8322198"/>
            <wp:effectExtent l="19050" t="0" r="0" b="0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2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00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F06369" w:rsidRDefault="00F06369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69" w:rsidRDefault="00F06369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17E" w:rsidRDefault="00F7517E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17E" w:rsidRDefault="00F7517E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69" w:rsidRDefault="00F06369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307469"/>
            <wp:effectExtent l="19050" t="0" r="0" b="0"/>
            <wp:docPr id="1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0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17E" w:rsidRDefault="00F7517E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  <w:u w:val="single"/>
        </w:rPr>
      </w:pPr>
    </w:p>
    <w:p w:rsidR="00F7517E" w:rsidRDefault="00024ACE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50A"/>
          <w:sz w:val="24"/>
          <w:szCs w:val="24"/>
          <w:u w:val="single"/>
        </w:rPr>
        <w:lastRenderedPageBreak/>
        <w:drawing>
          <wp:inline distT="0" distB="0" distL="0" distR="0">
            <wp:extent cx="6120130" cy="8278010"/>
            <wp:effectExtent l="19050" t="0" r="0" b="0"/>
            <wp:docPr id="1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17E" w:rsidRDefault="00F7517E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  <w:u w:val="single"/>
        </w:rPr>
      </w:pPr>
    </w:p>
    <w:p w:rsidR="007C32EF" w:rsidRDefault="007C32EF" w:rsidP="007C3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riportano altresì stralci della C.M.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prot.n.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2581 del 09/04/2014</w:t>
      </w:r>
    </w:p>
    <w:p w:rsidR="00874C82" w:rsidRDefault="00874C82" w:rsidP="007C3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C82" w:rsidRDefault="00874C82" w:rsidP="007C3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7C32EF" w:rsidRDefault="007C32EF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  <w:u w:val="single"/>
        </w:rPr>
      </w:pPr>
    </w:p>
    <w:p w:rsidR="00475123" w:rsidRPr="00DF37B3" w:rsidRDefault="005B0006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</w:pPr>
      <w:r w:rsidRPr="005B0006">
        <w:rPr>
          <w:rFonts w:ascii="Times New Roman" w:hAnsi="Times New Roman" w:cs="Times New Roman"/>
          <w:color w:val="00050A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 xml:space="preserve">. </w:t>
      </w:r>
      <w:r w:rsidR="00475123" w:rsidRPr="00DF37B3"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 xml:space="preserve">Abolizione vincolo pluriennale di adozione </w:t>
      </w:r>
    </w:p>
    <w:p w:rsidR="00475123" w:rsidRPr="00DF37B3" w:rsidRDefault="00475123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2024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l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vincolo temporale di adozione dei testi scolastici (6 anni per la scuola secondaria di secondo grado) nonché il vincolo qu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nquennale di </w:t>
      </w:r>
      <w:proofErr w:type="spellStart"/>
      <w:r w:rsidRPr="00DF37B3">
        <w:rPr>
          <w:rFonts w:ascii="Times New Roman" w:hAnsi="Times New Roman" w:cs="Times New Roman"/>
          <w:color w:val="00050A"/>
          <w:sz w:val="24"/>
          <w:szCs w:val="24"/>
        </w:rPr>
        <w:t>immodificabilità</w:t>
      </w:r>
      <w:proofErr w:type="spellEnd"/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 dei contenuti dei testi sono abrogati a decorrere dalle adozioni per l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anno scolastico 2014/2015. Pertanto, i collegi dei docenti possono confermare 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i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test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 scolastici già in uso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ovvero procedere a nuove adozioni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per le classi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prime e</w:t>
      </w:r>
    </w:p>
    <w:p w:rsidR="00BC5F96" w:rsidRDefault="0047512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>terze e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per le sole specifiche discipline in esse previste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per le classi quinte della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scuola secondaria di secondo grado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.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In caso di nuove adozioni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i colleg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i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dei docent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>i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adottano libri nelle versioni digitali o miste, previste nell'allegato al decreto ministeriale n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>.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781/2013 (versione cartacea accompagnata da contenuti digitali integrativi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 xml:space="preserve">;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versione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cartacea e digitale accompagnata da contenuti digitali integrativi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;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versione digitale</w:t>
      </w:r>
      <w:r w:rsidR="00BC5F96">
        <w:rPr>
          <w:rFonts w:ascii="Times New Roman" w:hAnsi="Times New Roman" w:cs="Times New Roman"/>
          <w:color w:val="00050A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accompagnata da contenuti digitali integrativi).</w:t>
      </w:r>
    </w:p>
    <w:p w:rsidR="00BC5F96" w:rsidRDefault="00BC5F96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</w:rPr>
      </w:pPr>
    </w:p>
    <w:p w:rsidR="005B0006" w:rsidRDefault="005B0006" w:rsidP="005B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50A"/>
          <w:sz w:val="24"/>
          <w:szCs w:val="24"/>
        </w:rPr>
      </w:pPr>
      <w:r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>6.</w:t>
      </w:r>
      <w:r w:rsidRPr="00DF37B3"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>Testi consig</w:t>
      </w:r>
      <w:r w:rsidRPr="00DF37B3">
        <w:rPr>
          <w:rFonts w:ascii="Times New Roman" w:hAnsi="Times New Roman" w:cs="Times New Roman"/>
          <w:b/>
          <w:color w:val="122024"/>
          <w:sz w:val="24"/>
          <w:szCs w:val="24"/>
          <w:u w:val="single"/>
        </w:rPr>
        <w:t>l</w:t>
      </w:r>
      <w:r w:rsidRPr="00DF37B3"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>iati</w:t>
      </w:r>
      <w:r w:rsidRPr="00DF37B3">
        <w:rPr>
          <w:rFonts w:ascii="Times New Roman" w:hAnsi="Times New Roman" w:cs="Times New Roman"/>
          <w:b/>
          <w:color w:val="00050A"/>
          <w:sz w:val="24"/>
          <w:szCs w:val="24"/>
        </w:rPr>
        <w:t xml:space="preserve"> </w:t>
      </w:r>
    </w:p>
    <w:p w:rsidR="005B0006" w:rsidRPr="005B0006" w:rsidRDefault="005B0006" w:rsidP="005B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50A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I testi consigliati possono essere indicati dal collegio dei docenti solo nel caso 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n cu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</w:p>
    <w:p w:rsidR="005B0006" w:rsidRPr="00DF37B3" w:rsidRDefault="005B0006" w:rsidP="005B0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A293D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>rivestano carattere monografico o di approfondimento delle discipline di riferimento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.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I libr</w:t>
      </w:r>
      <w:r w:rsidRPr="00DF37B3">
        <w:rPr>
          <w:rFonts w:ascii="Times New Roman" w:hAnsi="Times New Roman" w:cs="Times New Roman"/>
          <w:color w:val="0A293D"/>
          <w:sz w:val="24"/>
          <w:szCs w:val="24"/>
        </w:rPr>
        <w:t>i</w:t>
      </w:r>
    </w:p>
    <w:p w:rsidR="005B0006" w:rsidRPr="00DF37B3" w:rsidRDefault="005B0006" w:rsidP="005B0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50A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>d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i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testo non rientrano tra i testi consigliati</w:t>
      </w:r>
      <w:r w:rsidRPr="00DF37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R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entra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invece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tra i testi consigliati l</w:t>
      </w:r>
      <w:r w:rsidRPr="00DF37B3">
        <w:rPr>
          <w:rFonts w:ascii="Times New Roman" w:hAnsi="Times New Roman" w:cs="Times New Roman"/>
          <w:color w:val="303C47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eventuale</w:t>
      </w:r>
    </w:p>
    <w:p w:rsidR="005B0006" w:rsidRPr="00DF37B3" w:rsidRDefault="005B0006" w:rsidP="005B0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50A"/>
          <w:sz w:val="24"/>
          <w:szCs w:val="24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</w:rPr>
        <w:t>adozione di singoli contenuti digitali integrativi ovvero la loro adozione in forma disg</w:t>
      </w:r>
      <w:r w:rsidRPr="00DF37B3">
        <w:rPr>
          <w:rFonts w:ascii="Times New Roman" w:hAnsi="Times New Roman" w:cs="Times New Roman"/>
          <w:color w:val="122024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>unta</w:t>
      </w:r>
    </w:p>
    <w:p w:rsidR="005B0006" w:rsidRPr="00DF37B3" w:rsidRDefault="005B0006" w:rsidP="005B000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50A"/>
        </w:rPr>
      </w:pPr>
      <w:r w:rsidRPr="00DF37B3">
        <w:rPr>
          <w:color w:val="00050A"/>
        </w:rPr>
        <w:t>dal libro di testo.</w:t>
      </w:r>
    </w:p>
    <w:p w:rsidR="005B0006" w:rsidRDefault="005B0006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</w:pPr>
    </w:p>
    <w:p w:rsidR="00DF37B3" w:rsidRPr="00DF37B3" w:rsidRDefault="005B0006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50A"/>
          <w:sz w:val="24"/>
          <w:szCs w:val="24"/>
        </w:rPr>
      </w:pPr>
      <w:r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>7.</w:t>
      </w:r>
      <w:r w:rsidR="00DF37B3" w:rsidRPr="00DF37B3">
        <w:rPr>
          <w:rFonts w:ascii="Times New Roman" w:hAnsi="Times New Roman" w:cs="Times New Roman"/>
          <w:b/>
          <w:color w:val="00050A"/>
          <w:sz w:val="24"/>
          <w:szCs w:val="24"/>
          <w:u w:val="single"/>
        </w:rPr>
        <w:t>Riduzione tetti di spesa scuola secondaria</w:t>
      </w:r>
      <w:r w:rsidR="00DF37B3" w:rsidRPr="00DF37B3">
        <w:rPr>
          <w:rFonts w:ascii="Times New Roman" w:hAnsi="Times New Roman" w:cs="Times New Roman"/>
          <w:b/>
          <w:color w:val="00050A"/>
          <w:sz w:val="24"/>
          <w:szCs w:val="24"/>
        </w:rPr>
        <w:t xml:space="preserve"> 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50A"/>
          <w:sz w:val="24"/>
          <w:szCs w:val="24"/>
          <w:u w:val="single"/>
        </w:rPr>
      </w:pPr>
      <w:r w:rsidRPr="00DF37B3">
        <w:rPr>
          <w:rFonts w:ascii="Times New Roman" w:hAnsi="Times New Roman" w:cs="Times New Roman"/>
          <w:color w:val="00050A"/>
          <w:sz w:val="24"/>
          <w:szCs w:val="24"/>
          <w:u w:val="single"/>
        </w:rPr>
        <w:t>Il tetto di spesa definito per le class</w:t>
      </w:r>
      <w:r w:rsidRPr="00DF37B3">
        <w:rPr>
          <w:rFonts w:ascii="Times New Roman" w:hAnsi="Times New Roman" w:cs="Times New Roman"/>
          <w:color w:val="122024"/>
          <w:sz w:val="24"/>
          <w:szCs w:val="24"/>
          <w:u w:val="single"/>
        </w:rPr>
        <w:t xml:space="preserve">i </w:t>
      </w:r>
      <w:r w:rsidRPr="00DF37B3">
        <w:rPr>
          <w:rFonts w:ascii="Times New Roman" w:hAnsi="Times New Roman" w:cs="Times New Roman"/>
          <w:color w:val="00050A"/>
          <w:sz w:val="24"/>
          <w:szCs w:val="24"/>
          <w:u w:val="single"/>
        </w:rPr>
        <w:t>prime e terze</w:t>
      </w:r>
      <w:r w:rsidRPr="00DF37B3">
        <w:rPr>
          <w:rFonts w:ascii="Times New Roman" w:hAnsi="Times New Roman" w:cs="Times New Roman"/>
          <w:color w:val="00050A"/>
          <w:sz w:val="24"/>
          <w:szCs w:val="24"/>
        </w:rPr>
        <w:t xml:space="preserve"> di scuola secondaria di secondo grado viene </w:t>
      </w:r>
      <w:r w:rsidRPr="00DF37B3">
        <w:rPr>
          <w:rFonts w:ascii="Times New Roman" w:hAnsi="Times New Roman" w:cs="Times New Roman"/>
          <w:color w:val="00050A"/>
          <w:sz w:val="24"/>
          <w:szCs w:val="24"/>
          <w:u w:val="single"/>
        </w:rPr>
        <w:t>ridotto del 10%</w:t>
      </w:r>
      <w:r w:rsidRPr="00DF37B3">
        <w:rPr>
          <w:rFonts w:ascii="Times New Roman" w:hAnsi="Times New Roman" w:cs="Times New Roman"/>
          <w:color w:val="303C47"/>
          <w:sz w:val="24"/>
          <w:szCs w:val="24"/>
          <w:u w:val="single"/>
        </w:rPr>
        <w:t>,</w:t>
      </w:r>
      <w:r w:rsidRPr="00DF37B3">
        <w:rPr>
          <w:rFonts w:ascii="Times New Roman" w:hAnsi="Times New Roman" w:cs="Times New Roman"/>
          <w:color w:val="00050A"/>
          <w:sz w:val="24"/>
          <w:szCs w:val="24"/>
          <w:u w:val="single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rispetto a quanto sarà definito con apposito decreto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rivalutando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per l</w:t>
      </w:r>
      <w:r w:rsidRPr="00DF37B3">
        <w:rPr>
          <w:rFonts w:ascii="Times New Roman" w:hAnsi="Times New Roman" w:cs="Times New Roman"/>
          <w:color w:val="313E42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effetto inflattivo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131B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50A"/>
          <w:sz w:val="24"/>
          <w:szCs w:val="24"/>
          <w:u w:val="single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tetti di spesa individuati per le adozioni dell'anno scolastico 2012/2013 (di cui al DM n</w:t>
      </w:r>
      <w:r w:rsidRPr="00DF37B3">
        <w:rPr>
          <w:rFonts w:ascii="Times New Roman" w:hAnsi="Times New Roman" w:cs="Times New Roman"/>
          <w:color w:val="313E42"/>
          <w:sz w:val="24"/>
          <w:szCs w:val="24"/>
        </w:rPr>
        <w:t>.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>43/2012)</w:t>
      </w:r>
      <w:r w:rsidRPr="00DF37B3">
        <w:rPr>
          <w:rFonts w:ascii="Times New Roman" w:hAnsi="Times New Roman" w:cs="Times New Roman"/>
          <w:color w:val="313E42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203"/>
          <w:sz w:val="24"/>
          <w:szCs w:val="24"/>
          <w:u w:val="single"/>
        </w:rPr>
        <w:t>solo se tutti i testi adottati per la classe sono di nuova adozione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 e realizzati nella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versione cartacea e digitale accompagnata da contenuti digitali </w:t>
      </w:r>
      <w:r w:rsidRPr="00DF37B3">
        <w:rPr>
          <w:rFonts w:ascii="Times New Roman" w:hAnsi="Times New Roman" w:cs="Times New Roman"/>
          <w:color w:val="00131B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ntegrativi (modalità mista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13E42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di tipo </w:t>
      </w:r>
      <w:r w:rsidRPr="00DF37B3">
        <w:rPr>
          <w:rFonts w:ascii="Times New Roman" w:hAnsi="Times New Roman" w:cs="Times New Roman"/>
          <w:i/>
          <w:iCs/>
          <w:color w:val="000203"/>
          <w:sz w:val="24"/>
          <w:szCs w:val="24"/>
        </w:rPr>
        <w:t xml:space="preserve">b -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punto 2 dell'allegato al decreto ministeriale)</w:t>
      </w:r>
      <w:r w:rsidRPr="00DF37B3">
        <w:rPr>
          <w:rFonts w:ascii="Times New Roman" w:hAnsi="Times New Roman" w:cs="Times New Roman"/>
          <w:color w:val="313E42"/>
          <w:sz w:val="24"/>
          <w:szCs w:val="24"/>
        </w:rPr>
        <w:t>.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  <w:u w:val="single"/>
        </w:rPr>
        <w:t>Il tetto di spesa definito perle classi prime e terze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 di scuola secondaria di secondo grado viene </w:t>
      </w:r>
      <w:r w:rsidRPr="00DF37B3">
        <w:rPr>
          <w:rFonts w:ascii="Times New Roman" w:hAnsi="Times New Roman" w:cs="Times New Roman"/>
          <w:color w:val="000203"/>
          <w:sz w:val="24"/>
          <w:szCs w:val="24"/>
          <w:u w:val="single"/>
        </w:rPr>
        <w:t>ridotto del 30%</w:t>
      </w:r>
      <w:r w:rsidRPr="00DF37B3">
        <w:rPr>
          <w:rFonts w:ascii="Times New Roman" w:hAnsi="Times New Roman" w:cs="Times New Roman"/>
          <w:color w:val="19242B"/>
          <w:sz w:val="24"/>
          <w:szCs w:val="24"/>
          <w:u w:val="single"/>
        </w:rPr>
        <w:t>,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 rispetto a quanto sarà definito con apposito decreto, rivalutando, per l</w:t>
      </w:r>
      <w:r w:rsidRPr="00DF37B3">
        <w:rPr>
          <w:rFonts w:ascii="Times New Roman" w:hAnsi="Times New Roman" w:cs="Times New Roman"/>
          <w:color w:val="00131B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effetto inflattivo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i</w:t>
      </w:r>
      <w:r w:rsidR="00F71308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tetti di spesa individuati per le adozioni dell'anno scolastico 2012/2013 (di cui al DM n.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>43/2012)</w:t>
      </w:r>
      <w:r w:rsidRPr="00DF37B3">
        <w:rPr>
          <w:rFonts w:ascii="Times New Roman" w:hAnsi="Times New Roman" w:cs="Times New Roman"/>
          <w:color w:val="313E42"/>
          <w:sz w:val="24"/>
          <w:szCs w:val="24"/>
        </w:rPr>
        <w:t xml:space="preserve">, </w:t>
      </w:r>
      <w:r w:rsidRPr="00DF37B3">
        <w:rPr>
          <w:rFonts w:ascii="Times New Roman" w:hAnsi="Times New Roman" w:cs="Times New Roman"/>
          <w:color w:val="000203"/>
          <w:sz w:val="24"/>
          <w:szCs w:val="24"/>
          <w:u w:val="single"/>
        </w:rPr>
        <w:t>solo se tutti i testi adottati per la classe sono di nuova adozione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 xml:space="preserve"> e realizzati nel</w:t>
      </w:r>
      <w:r w:rsidRPr="00DF37B3">
        <w:rPr>
          <w:rFonts w:ascii="Times New Roman" w:hAnsi="Times New Roman" w:cs="Times New Roman"/>
          <w:color w:val="00131B"/>
          <w:sz w:val="24"/>
          <w:szCs w:val="24"/>
        </w:rPr>
        <w:t>l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a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>versione digitale accompagnata da contenuti digitali integrativi (modalità digitale di tipo c punto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5594D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>2 dell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allegato al decreto ministeriale)</w:t>
      </w:r>
      <w:r w:rsidRPr="00DF37B3">
        <w:rPr>
          <w:rFonts w:ascii="Times New Roman" w:hAnsi="Times New Roman" w:cs="Times New Roman"/>
          <w:color w:val="25594D"/>
          <w:sz w:val="24"/>
          <w:szCs w:val="24"/>
        </w:rPr>
        <w:t>.</w:t>
      </w:r>
    </w:p>
    <w:p w:rsidR="0047512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DF37B3">
        <w:rPr>
          <w:rFonts w:ascii="Times New Roman" w:hAnsi="Times New Roman" w:cs="Times New Roman"/>
          <w:color w:val="000203"/>
          <w:sz w:val="24"/>
          <w:szCs w:val="24"/>
        </w:rPr>
        <w:t>Si ricorda che eventuali sforamenti degli importi relativi ai tetti di spesa della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dotazione libraria obbligatoria delle classi di scuola secondaria di secondo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grado debbono essere contenuti entro il limite massimo del 10 per cento (rientra in tale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fattispecie l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>'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adozione di testi per discipline di nuova istituzione)</w:t>
      </w:r>
      <w:r w:rsidRPr="00DF37B3">
        <w:rPr>
          <w:rFonts w:ascii="Times New Roman" w:hAnsi="Times New Roman" w:cs="Times New Roman"/>
          <w:color w:val="19242B"/>
          <w:sz w:val="24"/>
          <w:szCs w:val="24"/>
        </w:rPr>
        <w:t xml:space="preserve">.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In tal caso le relat</w:t>
      </w:r>
      <w:r w:rsidRPr="00DF37B3">
        <w:rPr>
          <w:rFonts w:ascii="Times New Roman" w:hAnsi="Times New Roman" w:cs="Times New Roman"/>
          <w:color w:val="00131B"/>
          <w:sz w:val="24"/>
          <w:szCs w:val="24"/>
        </w:rPr>
        <w:t>i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ve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delibere di adozione dei testi scolastici debbono essere adeguatamente motivate da parte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DF37B3">
        <w:rPr>
          <w:rFonts w:ascii="Times New Roman" w:hAnsi="Times New Roman" w:cs="Times New Roman"/>
          <w:color w:val="000203"/>
          <w:sz w:val="24"/>
          <w:szCs w:val="24"/>
        </w:rPr>
        <w:t>del Collegio dei docenti e approvate dal Consiglio di istituto.</w:t>
      </w:r>
    </w:p>
    <w:p w:rsidR="00DF37B3" w:rsidRPr="00DF37B3" w:rsidRDefault="00DF37B3" w:rsidP="00DF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</w:p>
    <w:p w:rsidR="00DF37B3" w:rsidRPr="00DF37B3" w:rsidRDefault="00DF37B3" w:rsidP="00DF37B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B45A5" w:rsidRPr="005B0006" w:rsidRDefault="005B0006" w:rsidP="005B000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Si precisa, così come specificato nella succitata </w:t>
      </w:r>
      <w:proofErr w:type="spellStart"/>
      <w:r>
        <w:rPr>
          <w:color w:val="000000"/>
        </w:rPr>
        <w:t>C.M</w:t>
      </w:r>
      <w:proofErr w:type="spellEnd"/>
      <w:r>
        <w:rPr>
          <w:color w:val="000000"/>
        </w:rPr>
        <w:t xml:space="preserve">, che </w:t>
      </w:r>
      <w:r>
        <w:rPr>
          <w:b/>
          <w:color w:val="000203"/>
        </w:rPr>
        <w:t>e</w:t>
      </w:r>
      <w:r w:rsidR="004B45A5" w:rsidRPr="00BC5F96">
        <w:rPr>
          <w:b/>
          <w:color w:val="000203"/>
        </w:rPr>
        <w:t>ventuali attribuzioni gratuite in qualunque forma</w:t>
      </w:r>
      <w:r w:rsidR="004B45A5" w:rsidRPr="00BC5F96">
        <w:rPr>
          <w:b/>
          <w:color w:val="4B585D"/>
        </w:rPr>
        <w:t xml:space="preserve">, </w:t>
      </w:r>
      <w:r w:rsidR="004B45A5" w:rsidRPr="00BC5F96">
        <w:rPr>
          <w:b/>
          <w:color w:val="000203"/>
        </w:rPr>
        <w:t>a favore dei docenti o dell</w:t>
      </w:r>
      <w:r w:rsidR="004B45A5" w:rsidRPr="00BC5F96">
        <w:rPr>
          <w:b/>
          <w:color w:val="19242B"/>
        </w:rPr>
        <w:t>'</w:t>
      </w:r>
      <w:r w:rsidR="004B45A5" w:rsidRPr="00BC5F96">
        <w:rPr>
          <w:b/>
          <w:color w:val="000203"/>
        </w:rPr>
        <w:t>istituzione scolastica</w:t>
      </w:r>
      <w:r w:rsidR="004B45A5" w:rsidRPr="00BC5F96">
        <w:rPr>
          <w:b/>
          <w:color w:val="19242B"/>
        </w:rPr>
        <w:t xml:space="preserve">, </w:t>
      </w:r>
      <w:r w:rsidR="004B45A5" w:rsidRPr="00BC5F96">
        <w:rPr>
          <w:b/>
          <w:color w:val="000203"/>
        </w:rPr>
        <w:t xml:space="preserve">non dovranno in alcun modo condizionare il giudizio valutativo da parte del collegio docenti nella fase di assunzione della delibera </w:t>
      </w:r>
      <w:proofErr w:type="spellStart"/>
      <w:r w:rsidR="004B45A5" w:rsidRPr="00BC5F96">
        <w:rPr>
          <w:b/>
          <w:color w:val="000203"/>
        </w:rPr>
        <w:t>adozionale</w:t>
      </w:r>
      <w:proofErr w:type="spellEnd"/>
      <w:r w:rsidR="004B45A5" w:rsidRPr="00BC5F96">
        <w:rPr>
          <w:b/>
          <w:color w:val="19242B"/>
        </w:rPr>
        <w:t>.</w:t>
      </w:r>
    </w:p>
    <w:p w:rsidR="004B45A5" w:rsidRPr="00BC5F96" w:rsidRDefault="004B45A5" w:rsidP="00BC5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203"/>
          <w:sz w:val="24"/>
          <w:szCs w:val="24"/>
        </w:rPr>
      </w:pPr>
      <w:r w:rsidRPr="00BC5F96">
        <w:rPr>
          <w:rFonts w:ascii="Times New Roman" w:hAnsi="Times New Roman" w:cs="Times New Roman"/>
          <w:color w:val="000203"/>
          <w:sz w:val="24"/>
          <w:szCs w:val="24"/>
        </w:rPr>
        <w:t>I</w:t>
      </w:r>
      <w:r w:rsidR="004B074A">
        <w:rPr>
          <w:rFonts w:ascii="Times New Roman" w:hAnsi="Times New Roman" w:cs="Times New Roman"/>
          <w:color w:val="000203"/>
          <w:sz w:val="24"/>
          <w:szCs w:val="24"/>
        </w:rPr>
        <w:t>l dirigente</w:t>
      </w:r>
      <w:r w:rsidRPr="00BC5F96">
        <w:rPr>
          <w:rFonts w:ascii="Times New Roman" w:hAnsi="Times New Roman" w:cs="Times New Roman"/>
          <w:color w:val="000203"/>
          <w:sz w:val="24"/>
          <w:szCs w:val="24"/>
        </w:rPr>
        <w:t xml:space="preserve"> scolastic</w:t>
      </w:r>
      <w:r w:rsidR="004B074A">
        <w:rPr>
          <w:rFonts w:ascii="Times New Roman" w:hAnsi="Times New Roman" w:cs="Times New Roman"/>
          <w:color w:val="000203"/>
          <w:sz w:val="24"/>
          <w:szCs w:val="24"/>
        </w:rPr>
        <w:t>o avrà</w:t>
      </w:r>
      <w:r w:rsidRPr="00BC5F96">
        <w:rPr>
          <w:rFonts w:ascii="Times New Roman" w:hAnsi="Times New Roman" w:cs="Times New Roman"/>
          <w:color w:val="000203"/>
          <w:sz w:val="24"/>
          <w:szCs w:val="24"/>
        </w:rPr>
        <w:t xml:space="preserve"> cura di esercitare la necessaria vigilanza affinché le</w:t>
      </w:r>
      <w:r w:rsidR="00BC5F96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="004B074A">
        <w:rPr>
          <w:rFonts w:ascii="Times New Roman" w:hAnsi="Times New Roman" w:cs="Times New Roman"/>
          <w:color w:val="000203"/>
          <w:sz w:val="24"/>
          <w:szCs w:val="24"/>
        </w:rPr>
        <w:t>proposte di adozione</w:t>
      </w:r>
      <w:r w:rsidRPr="00BC5F96">
        <w:rPr>
          <w:rFonts w:ascii="Times New Roman" w:hAnsi="Times New Roman" w:cs="Times New Roman"/>
          <w:color w:val="000203"/>
          <w:sz w:val="24"/>
          <w:szCs w:val="24"/>
        </w:rPr>
        <w:t xml:space="preserve"> dei libri di testo siano deliberate nel rispetto dei vincoli di legge. </w:t>
      </w:r>
      <w:r w:rsidRPr="00BC5F96">
        <w:rPr>
          <w:rFonts w:ascii="Times New Roman" w:hAnsi="Times New Roman" w:cs="Times New Roman"/>
          <w:color w:val="19242B"/>
          <w:sz w:val="24"/>
          <w:szCs w:val="24"/>
        </w:rPr>
        <w:t xml:space="preserve"> </w:t>
      </w:r>
      <w:r w:rsidR="004B074A">
        <w:rPr>
          <w:rFonts w:ascii="Times New Roman" w:hAnsi="Times New Roman" w:cs="Times New Roman"/>
          <w:color w:val="19242B"/>
          <w:sz w:val="24"/>
          <w:szCs w:val="24"/>
        </w:rPr>
        <w:t xml:space="preserve">Si ritiene </w:t>
      </w:r>
      <w:r w:rsidR="004B074A">
        <w:rPr>
          <w:rFonts w:ascii="Times New Roman" w:hAnsi="Times New Roman" w:cs="Times New Roman"/>
          <w:color w:val="000000"/>
          <w:sz w:val="24"/>
          <w:szCs w:val="24"/>
        </w:rPr>
        <w:t>essenziale</w:t>
      </w:r>
      <w:r w:rsidRPr="00BC5F96">
        <w:rPr>
          <w:rFonts w:ascii="Times New Roman" w:hAnsi="Times New Roman" w:cs="Times New Roman"/>
          <w:color w:val="000000"/>
          <w:sz w:val="24"/>
          <w:szCs w:val="24"/>
        </w:rPr>
        <w:t xml:space="preserve"> che i coordinatori di dipartimento, di classe e tutti i docenti pongano </w:t>
      </w:r>
      <w:r w:rsidR="004B074A">
        <w:rPr>
          <w:rFonts w:ascii="Times New Roman" w:hAnsi="Times New Roman" w:cs="Times New Roman"/>
          <w:color w:val="000000"/>
          <w:sz w:val="24"/>
          <w:szCs w:val="24"/>
        </w:rPr>
        <w:t xml:space="preserve">la necessaria </w:t>
      </w:r>
      <w:r w:rsidRPr="00BC5F96">
        <w:rPr>
          <w:rFonts w:ascii="Times New Roman" w:hAnsi="Times New Roman" w:cs="Times New Roman"/>
          <w:color w:val="000000"/>
          <w:sz w:val="24"/>
          <w:szCs w:val="24"/>
        </w:rPr>
        <w:t>attenzione affinché le adozioni dei libri di testo per l’</w:t>
      </w:r>
      <w:proofErr w:type="spellStart"/>
      <w:r w:rsidRPr="00BC5F9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="00F71308">
        <w:rPr>
          <w:rFonts w:ascii="Times New Roman" w:hAnsi="Times New Roman" w:cs="Times New Roman"/>
          <w:color w:val="000000"/>
          <w:sz w:val="24"/>
          <w:szCs w:val="24"/>
        </w:rPr>
        <w:t>s.</w:t>
      </w:r>
      <w:proofErr w:type="spellEnd"/>
      <w:r w:rsidR="00F71308">
        <w:rPr>
          <w:rFonts w:ascii="Times New Roman" w:hAnsi="Times New Roman" w:cs="Times New Roman"/>
          <w:color w:val="000000"/>
          <w:sz w:val="24"/>
          <w:szCs w:val="24"/>
        </w:rPr>
        <w:t xml:space="preserve"> 2015/2016</w:t>
      </w:r>
      <w:r w:rsidRPr="00BC5F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074A">
        <w:rPr>
          <w:rFonts w:ascii="Times New Roman" w:hAnsi="Times New Roman" w:cs="Times New Roman"/>
          <w:color w:val="000000"/>
          <w:sz w:val="24"/>
          <w:szCs w:val="24"/>
        </w:rPr>
        <w:t xml:space="preserve">siano </w:t>
      </w:r>
      <w:r w:rsidRPr="00BC5F96">
        <w:rPr>
          <w:rFonts w:ascii="Times New Roman" w:hAnsi="Times New Roman" w:cs="Times New Roman"/>
          <w:color w:val="000000"/>
          <w:sz w:val="24"/>
          <w:szCs w:val="24"/>
        </w:rPr>
        <w:t>il più possibile uniformi per materie, anno ed indirizzo.</w:t>
      </w:r>
    </w:p>
    <w:p w:rsidR="00360E9E" w:rsidRDefault="00360E9E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</w:rPr>
      </w:pPr>
    </w:p>
    <w:p w:rsidR="00874C82" w:rsidRDefault="00874C82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</w:rPr>
      </w:pPr>
    </w:p>
    <w:p w:rsidR="00CC2152" w:rsidRDefault="005E3023" w:rsidP="00D60FB1">
      <w:pPr>
        <w:pStyle w:val="NormaleWeb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000000"/>
        </w:rPr>
      </w:pPr>
      <w:r w:rsidRPr="00DF37B3">
        <w:rPr>
          <w:b/>
          <w:color w:val="000000"/>
        </w:rPr>
        <w:lastRenderedPageBreak/>
        <w:t>Adempimenti e</w:t>
      </w:r>
      <w:r w:rsidR="004B45A5">
        <w:rPr>
          <w:b/>
          <w:color w:val="000000"/>
        </w:rPr>
        <w:t xml:space="preserve"> termini per le adozioni</w:t>
      </w:r>
      <w:r w:rsidRPr="00DF37B3">
        <w:rPr>
          <w:b/>
          <w:color w:val="000000"/>
        </w:rPr>
        <w:t> </w:t>
      </w:r>
    </w:p>
    <w:p w:rsidR="004B45A5" w:rsidRPr="006B1C2E" w:rsidRDefault="004B45A5" w:rsidP="006B1C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203"/>
          <w:sz w:val="24"/>
          <w:szCs w:val="24"/>
        </w:rPr>
      </w:pPr>
      <w:r w:rsidRPr="00BC5F96">
        <w:rPr>
          <w:rFonts w:ascii="Times New Roman" w:hAnsi="Times New Roman" w:cs="Times New Roman"/>
          <w:color w:val="000203"/>
          <w:sz w:val="24"/>
          <w:szCs w:val="24"/>
        </w:rPr>
        <w:t>Le adozioni dei testi scolastici vengono deliberate dai collegi dei docenti ne</w:t>
      </w:r>
      <w:r w:rsidRPr="00BC5F96">
        <w:rPr>
          <w:rFonts w:ascii="Times New Roman" w:hAnsi="Times New Roman" w:cs="Times New Roman"/>
          <w:color w:val="00131B"/>
          <w:sz w:val="24"/>
          <w:szCs w:val="24"/>
        </w:rPr>
        <w:t>l</w:t>
      </w:r>
      <w:r w:rsidRPr="00BC5F96">
        <w:rPr>
          <w:rFonts w:ascii="Times New Roman" w:hAnsi="Times New Roman" w:cs="Times New Roman"/>
          <w:color w:val="000203"/>
          <w:sz w:val="24"/>
          <w:szCs w:val="24"/>
        </w:rPr>
        <w:t>la</w:t>
      </w:r>
      <w:r w:rsidR="006B1C2E">
        <w:rPr>
          <w:rFonts w:ascii="Times New Roman" w:hAnsi="Times New Roman" w:cs="Times New Roman"/>
          <w:color w:val="000203"/>
          <w:sz w:val="24"/>
          <w:szCs w:val="24"/>
        </w:rPr>
        <w:t xml:space="preserve"> </w:t>
      </w:r>
      <w:r w:rsidRPr="00BC5F96">
        <w:rPr>
          <w:rFonts w:ascii="Times New Roman" w:hAnsi="Times New Roman" w:cs="Times New Roman"/>
          <w:color w:val="000203"/>
          <w:sz w:val="24"/>
          <w:szCs w:val="24"/>
        </w:rPr>
        <w:t>seconda decade di maggio</w:t>
      </w:r>
      <w:r w:rsidRPr="00BC5F96">
        <w:rPr>
          <w:rFonts w:ascii="Times New Roman" w:hAnsi="Times New Roman" w:cs="Times New Roman"/>
          <w:color w:val="19242B"/>
          <w:sz w:val="24"/>
          <w:szCs w:val="24"/>
        </w:rPr>
        <w:t xml:space="preserve">. </w:t>
      </w:r>
      <w:r w:rsidR="00F71308">
        <w:rPr>
          <w:rFonts w:ascii="Times New Roman" w:hAnsi="Times New Roman" w:cs="Times New Roman"/>
          <w:b/>
          <w:color w:val="19242B"/>
          <w:sz w:val="24"/>
          <w:szCs w:val="24"/>
        </w:rPr>
        <w:t xml:space="preserve"> </w:t>
      </w:r>
    </w:p>
    <w:p w:rsidR="004B45A5" w:rsidRPr="00BC5F96" w:rsidRDefault="004B45A5" w:rsidP="00BC5F9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i/>
          <w:color w:val="373737"/>
        </w:rPr>
      </w:pPr>
    </w:p>
    <w:p w:rsidR="00BF4906" w:rsidRPr="00DF37B3" w:rsidRDefault="00120A4A" w:rsidP="004B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Consigli </w:t>
      </w:r>
      <w:r w:rsidR="004B4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 classe degli indirizzi </w:t>
      </w:r>
      <w:r w:rsidR="00F65FB8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Lice</w:t>
      </w:r>
      <w:r w:rsidR="004B45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ali e di quelli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5FB8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Professionali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0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opereranno le proposte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adozion</w:t>
      </w:r>
      <w:r w:rsidR="004B074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 ciascuno  relativamente alla propria classe (la prima per la prima, la seconda per la seconda e così via)</w:t>
      </w:r>
    </w:p>
    <w:p w:rsidR="004C5D27" w:rsidRPr="00DF37B3" w:rsidRDefault="004C5D27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FB8" w:rsidRPr="00DF37B3" w:rsidRDefault="008E5EF2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Si segnalano </w:t>
      </w:r>
      <w:r w:rsidR="00F65FB8" w:rsidRPr="00BC5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le seguenti situazioni particolari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5D27" w:rsidRPr="00DF37B3" w:rsidRDefault="008E5EF2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5D27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65FB8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AES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ttuerà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r w:rsidR="00EE35E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adozione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</w:t>
      </w:r>
      <w:r w:rsidR="004F5062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classi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IVAes</w:t>
      </w:r>
      <w:proofErr w:type="spellEnd"/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 </w:t>
      </w:r>
      <w:proofErr w:type="spellStart"/>
      <w:r w:rsidR="004C5D27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Aes</w:t>
      </w:r>
      <w:proofErr w:type="spellEnd"/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 s. 2015/2016</w:t>
      </w:r>
    </w:p>
    <w:p w:rsidR="008E5EF2" w:rsidRPr="00DF37B3" w:rsidRDefault="008E5EF2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proofErr w:type="spellEnd"/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ttuerà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r w:rsidR="00EE35E0"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adozione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classi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I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proofErr w:type="spellEnd"/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 2015/2016</w:t>
      </w:r>
    </w:p>
    <w:p w:rsidR="00EE35E0" w:rsidRDefault="008E5EF2" w:rsidP="00EE3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III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non dovrà procedere alle operazioni di adozio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 dei libri di testo a. s. 2015/2016</w:t>
      </w:r>
    </w:p>
    <w:p w:rsidR="00EE35E0" w:rsidRPr="00EE35E0" w:rsidRDefault="008E5EF2" w:rsidP="00EE3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E35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="00EE35E0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35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 AES  non dovrà procedere alle operazioni di adozione dei libri di testo a. s. 2015/2016 </w:t>
      </w:r>
      <w:r w:rsidR="00EE35E0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5EF2" w:rsidRPr="00DF37B3" w:rsidRDefault="008E5EF2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non dovrà procedere alle operazioni di adozio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 dei libri di testo a. s. 2015/2016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5EF2" w:rsidRDefault="008E5EF2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08"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1308"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Cm</w:t>
      </w:r>
      <w:proofErr w:type="spellEnd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proposte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adozion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 per la classe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VCm</w:t>
      </w:r>
      <w:proofErr w:type="spellEnd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1308" w:rsidRPr="00DF37B3" w:rsidRDefault="00F71308" w:rsidP="00F71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proofErr w:type="spellStart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proposte </w:t>
      </w:r>
      <w:r w:rsidR="009D7AB7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di 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 classi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065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065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IAeg</w:t>
      </w:r>
      <w:proofErr w:type="spellEnd"/>
      <w:r w:rsidR="003065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e </w:t>
      </w:r>
      <w:proofErr w:type="spellStart"/>
      <w:r w:rsidR="003065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IIAeg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65C7" w:rsidRPr="00DF37B3" w:rsidRDefault="003065C7" w:rsidP="00306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proofErr w:type="spellStart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proposte di</w:t>
      </w:r>
      <w:r w:rsidR="009D7AB7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 classi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IBeg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IIBeg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65C7" w:rsidRDefault="003065C7" w:rsidP="00306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proofErr w:type="spellStart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proposte di</w:t>
      </w:r>
      <w:r w:rsidR="009D7AB7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 classi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IICeg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5EB8" w:rsidRPr="00DF37B3" w:rsidRDefault="009A5EB8" w:rsidP="00306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Dipartimento </w:t>
      </w:r>
      <w:r w:rsidRPr="009A5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Asse Scientifico-Tecnologico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effettuerà le proposte di adozione del testo di Scienze integrate (chimica) per le </w:t>
      </w:r>
      <w:r w:rsidRPr="009A5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classi II </w:t>
      </w:r>
      <w:proofErr w:type="spellStart"/>
      <w:r w:rsidRPr="009A5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Aeg-IIBeg-IICeg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a.s.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2015/2016.</w:t>
      </w:r>
    </w:p>
    <w:p w:rsidR="008E5EF2" w:rsidRPr="00DF37B3" w:rsidRDefault="008E5EF2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1308" w:rsidRPr="003065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IVCt</w:t>
      </w:r>
      <w:proofErr w:type="spellEnd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proposte </w:t>
      </w:r>
      <w:r w:rsidR="009D7AB7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B7">
        <w:rPr>
          <w:rFonts w:ascii="Times New Roman" w:eastAsia="Times New Roman" w:hAnsi="Times New Roman" w:cs="Times New Roman"/>
          <w:color w:val="000000"/>
          <w:sz w:val="24"/>
          <w:szCs w:val="24"/>
        </w:rPr>
        <w:t>di adozione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le classi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IVCt</w:t>
      </w:r>
      <w:proofErr w:type="spellEnd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VCt</w:t>
      </w:r>
      <w:proofErr w:type="spellEnd"/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 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E35E0" w:rsidRPr="00DF37B3" w:rsidRDefault="00EE35E0" w:rsidP="00EE3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proposte di 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classe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per la  classe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2015/2016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43809" w:rsidRPr="00DF37B3" w:rsidRDefault="00143809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FB8" w:rsidRPr="00DF37B3" w:rsidRDefault="008E5EF2" w:rsidP="0065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fini delle operazioni di ad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>ozione libri di testo a. s. 2015/2016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="00F65FB8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gni docente </w:t>
      </w:r>
      <w:r w:rsidR="006558EE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potrà ritirare a far data dal giorno</w:t>
      </w:r>
      <w:r w:rsidR="00F65FB8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6558EE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Giovedì 23/04/2015</w:t>
      </w:r>
      <w:r w:rsid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65FB8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presso </w:t>
      </w:r>
      <w:r w:rsidR="008300C5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 postazione dei collaboratori scolastici </w:t>
      </w:r>
      <w:r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sita </w:t>
      </w:r>
      <w:r w:rsidR="008300C5" w:rsidRPr="00655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nella sala “ Cinzia Visone</w:t>
      </w:r>
      <w:r w:rsidR="008300C5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schede appositamente predisposte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dalle docenti referenti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D’</w:t>
      </w:r>
      <w:proofErr w:type="spellStart"/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Albenzio</w:t>
      </w:r>
      <w:proofErr w:type="spellEnd"/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Giuliano e </w:t>
      </w:r>
      <w:proofErr w:type="spellStart"/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Imbriano</w:t>
      </w:r>
      <w:proofErr w:type="spellEnd"/>
      <w:r w:rsidR="006558EE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DCA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(una scheda per ogni classe e materia di insegnamento sia in caso di nuova adozione che di conferma)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le 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consegnerà, 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debitamente compilate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alle 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stesse docenti referenti presso il</w:t>
      </w:r>
      <w:r w:rsidR="00F65FB8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Laboratorio </w:t>
      </w:r>
      <w:r w:rsidR="008F5C9E">
        <w:rPr>
          <w:rFonts w:ascii="Times New Roman" w:eastAsia="Times New Roman" w:hAnsi="Times New Roman" w:cs="Times New Roman"/>
          <w:color w:val="000000"/>
          <w:sz w:val="24"/>
          <w:szCs w:val="24"/>
        </w:rPr>
        <w:t>Moda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</w:t>
      </w:r>
      <w:r w:rsidR="008F5C9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0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nei giorni e nelle ore 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che verranno successivamente resi noti con apposita comunicazione.</w:t>
      </w:r>
    </w:p>
    <w:p w:rsidR="00F65FB8" w:rsidRPr="00DF37B3" w:rsidRDefault="00F65FB8" w:rsidP="00BC5F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Si ricorda in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oltre che il docente che proporrà una nuova adozione dovrà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predisporre un’ampia e dettagl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iata relazione a supporto della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sua scelta.</w:t>
      </w:r>
    </w:p>
    <w:p w:rsidR="00F65FB8" w:rsidRPr="00DF37B3" w:rsidRDefault="00F65FB8" w:rsidP="00BC5F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Per eventuali du</w:t>
      </w:r>
      <w:r w:rsidR="0066181E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bbi sui codici ISBN, sui prezzi e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sui ti</w:t>
      </w:r>
      <w:r w:rsidR="006558EE">
        <w:rPr>
          <w:rFonts w:ascii="Times New Roman" w:eastAsia="Times New Roman" w:hAnsi="Times New Roman" w:cs="Times New Roman"/>
          <w:color w:val="000000"/>
          <w:sz w:val="24"/>
          <w:szCs w:val="24"/>
        </w:rPr>
        <w:t>toli dei testi i docenti potranno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consultare  il sito dell’AIE www.adozioniaie.it.                     </w:t>
      </w:r>
    </w:p>
    <w:p w:rsidR="00F65FB8" w:rsidRPr="00DF37B3" w:rsidRDefault="00F65FB8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FB8" w:rsidRPr="00DF37B3" w:rsidRDefault="00F65FB8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1DC6" w:rsidRPr="00DF37B3" w:rsidRDefault="00251DC6" w:rsidP="00F65F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7FC3" w:rsidRPr="00DF37B3" w:rsidRDefault="00251DC6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Marcianise, </w:t>
      </w:r>
      <w:r w:rsidR="00CE36C6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C81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20EC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/04/</w:t>
      </w:r>
      <w:r w:rsidR="00BC5F9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E52C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Start w:id="0" w:name="_GoBack"/>
      <w:bookmarkEnd w:id="0"/>
      <w:r w:rsidR="00667FC3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7FC3" w:rsidRPr="00DF37B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C5F9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7FC3" w:rsidRPr="00DF37B3">
        <w:rPr>
          <w:rFonts w:ascii="Times New Roman" w:hAnsi="Times New Roman" w:cs="Times New Roman"/>
          <w:sz w:val="24"/>
          <w:szCs w:val="24"/>
        </w:rPr>
        <w:t xml:space="preserve">     </w:t>
      </w:r>
      <w:r w:rsidR="00667FC3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:rsidR="00667FC3" w:rsidRPr="00DF37B3" w:rsidRDefault="00667FC3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BC5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 EMMA MARCHITTO          </w:t>
      </w:r>
    </w:p>
    <w:p w:rsidR="00251DC6" w:rsidRPr="00DF37B3" w:rsidRDefault="00251DC6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2152" w:rsidRPr="00DF37B3" w:rsidRDefault="00CC2152" w:rsidP="00CC215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C2152" w:rsidRPr="00DF37B3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71DB"/>
    <w:multiLevelType w:val="hybridMultilevel"/>
    <w:tmpl w:val="4ACABA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6B76A3"/>
    <w:multiLevelType w:val="multilevel"/>
    <w:tmpl w:val="305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C14C3"/>
    <w:multiLevelType w:val="hybridMultilevel"/>
    <w:tmpl w:val="74DCB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34F48"/>
    <w:multiLevelType w:val="hybridMultilevel"/>
    <w:tmpl w:val="EF540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B5909"/>
    <w:multiLevelType w:val="hybridMultilevel"/>
    <w:tmpl w:val="827E8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E50BE9"/>
    <w:rsid w:val="00012D41"/>
    <w:rsid w:val="00024ACE"/>
    <w:rsid w:val="00085C58"/>
    <w:rsid w:val="000C6335"/>
    <w:rsid w:val="000D6382"/>
    <w:rsid w:val="000E4306"/>
    <w:rsid w:val="00120A4A"/>
    <w:rsid w:val="00143809"/>
    <w:rsid w:val="00171453"/>
    <w:rsid w:val="001B1EAB"/>
    <w:rsid w:val="001E1309"/>
    <w:rsid w:val="00201002"/>
    <w:rsid w:val="00214EC1"/>
    <w:rsid w:val="00245E08"/>
    <w:rsid w:val="00251DC6"/>
    <w:rsid w:val="002B3344"/>
    <w:rsid w:val="003065C7"/>
    <w:rsid w:val="00360E9E"/>
    <w:rsid w:val="003C20EC"/>
    <w:rsid w:val="003C6888"/>
    <w:rsid w:val="00426F61"/>
    <w:rsid w:val="00466335"/>
    <w:rsid w:val="00475123"/>
    <w:rsid w:val="00487E44"/>
    <w:rsid w:val="004A3FC5"/>
    <w:rsid w:val="004B074A"/>
    <w:rsid w:val="004B45A5"/>
    <w:rsid w:val="004C5C91"/>
    <w:rsid w:val="004C5D27"/>
    <w:rsid w:val="004D0C58"/>
    <w:rsid w:val="004F5062"/>
    <w:rsid w:val="00532654"/>
    <w:rsid w:val="0056268F"/>
    <w:rsid w:val="00562A66"/>
    <w:rsid w:val="00580117"/>
    <w:rsid w:val="005B0006"/>
    <w:rsid w:val="005E3023"/>
    <w:rsid w:val="00606CF7"/>
    <w:rsid w:val="00612EE4"/>
    <w:rsid w:val="00622C06"/>
    <w:rsid w:val="006558EE"/>
    <w:rsid w:val="0066181E"/>
    <w:rsid w:val="00667FC3"/>
    <w:rsid w:val="00670527"/>
    <w:rsid w:val="006722E6"/>
    <w:rsid w:val="0069010D"/>
    <w:rsid w:val="006B1C2E"/>
    <w:rsid w:val="006E2D73"/>
    <w:rsid w:val="006E52CD"/>
    <w:rsid w:val="006F5257"/>
    <w:rsid w:val="00785198"/>
    <w:rsid w:val="00787FAB"/>
    <w:rsid w:val="007935C9"/>
    <w:rsid w:val="007C32EF"/>
    <w:rsid w:val="007D5FBC"/>
    <w:rsid w:val="008300C5"/>
    <w:rsid w:val="00874C82"/>
    <w:rsid w:val="008A1759"/>
    <w:rsid w:val="008B14D0"/>
    <w:rsid w:val="008E5EF2"/>
    <w:rsid w:val="008F5C9E"/>
    <w:rsid w:val="00974F7D"/>
    <w:rsid w:val="00975AE2"/>
    <w:rsid w:val="00981EB4"/>
    <w:rsid w:val="009A5EB8"/>
    <w:rsid w:val="009A653E"/>
    <w:rsid w:val="009B1ABD"/>
    <w:rsid w:val="009D0F19"/>
    <w:rsid w:val="009D7AB7"/>
    <w:rsid w:val="00A0210A"/>
    <w:rsid w:val="00AD3A08"/>
    <w:rsid w:val="00AF29CA"/>
    <w:rsid w:val="00B045F1"/>
    <w:rsid w:val="00B64998"/>
    <w:rsid w:val="00B81779"/>
    <w:rsid w:val="00B8578C"/>
    <w:rsid w:val="00B87E31"/>
    <w:rsid w:val="00B91636"/>
    <w:rsid w:val="00B9573A"/>
    <w:rsid w:val="00BC5F96"/>
    <w:rsid w:val="00BD533D"/>
    <w:rsid w:val="00BF015E"/>
    <w:rsid w:val="00BF4906"/>
    <w:rsid w:val="00C323FA"/>
    <w:rsid w:val="00C503C9"/>
    <w:rsid w:val="00C613C9"/>
    <w:rsid w:val="00C81FA1"/>
    <w:rsid w:val="00CC2152"/>
    <w:rsid w:val="00CE36C6"/>
    <w:rsid w:val="00CE67D5"/>
    <w:rsid w:val="00D45D62"/>
    <w:rsid w:val="00D60FB1"/>
    <w:rsid w:val="00DF37B3"/>
    <w:rsid w:val="00E03DCA"/>
    <w:rsid w:val="00E10032"/>
    <w:rsid w:val="00E34FF9"/>
    <w:rsid w:val="00E40B91"/>
    <w:rsid w:val="00E50BE9"/>
    <w:rsid w:val="00E542F5"/>
    <w:rsid w:val="00E6053E"/>
    <w:rsid w:val="00E760EA"/>
    <w:rsid w:val="00E76518"/>
    <w:rsid w:val="00E870FF"/>
    <w:rsid w:val="00EA1388"/>
    <w:rsid w:val="00EE35E0"/>
    <w:rsid w:val="00F06369"/>
    <w:rsid w:val="00F33E3C"/>
    <w:rsid w:val="00F55688"/>
    <w:rsid w:val="00F65FB8"/>
    <w:rsid w:val="00F71308"/>
    <w:rsid w:val="00F7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5257"/>
  </w:style>
  <w:style w:type="paragraph" w:styleId="Titolo2">
    <w:name w:val="heading 2"/>
    <w:basedOn w:val="Normale"/>
    <w:next w:val="Normale"/>
    <w:link w:val="Titolo2Carattere"/>
    <w:uiPriority w:val="99"/>
    <w:qFormat/>
    <w:rsid w:val="00E50BE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50BE9"/>
    <w:pPr>
      <w:keepNext/>
      <w:spacing w:after="0" w:line="240" w:lineRule="auto"/>
      <w:ind w:left="-426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50BE9"/>
    <w:rPr>
      <w:b/>
      <w:bCs/>
    </w:rPr>
  </w:style>
  <w:style w:type="character" w:customStyle="1" w:styleId="apple-converted-space">
    <w:name w:val="apple-converted-space"/>
    <w:basedOn w:val="Carpredefinitoparagrafo"/>
    <w:rsid w:val="00E50BE9"/>
  </w:style>
  <w:style w:type="paragraph" w:customStyle="1" w:styleId="rteleft">
    <w:name w:val="rteleft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50BE9"/>
    <w:rPr>
      <w:rFonts w:ascii="Arial" w:eastAsia="Times New Roman" w:hAnsi="Arial" w:cs="Arial"/>
      <w:b/>
      <w:bCs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50BE9"/>
    <w:rPr>
      <w:rFonts w:ascii="Arial" w:eastAsia="Times New Roman" w:hAnsi="Arial" w:cs="Arial"/>
      <w:sz w:val="24"/>
      <w:szCs w:val="24"/>
      <w:u w:val="single"/>
    </w:rPr>
  </w:style>
  <w:style w:type="character" w:styleId="Collegamentoipertestuale">
    <w:name w:val="Hyperlink"/>
    <w:basedOn w:val="Carpredefinitoparagrafo"/>
    <w:uiPriority w:val="99"/>
    <w:rsid w:val="00E50B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50BE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BE9"/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BE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45D62"/>
    <w:rPr>
      <w:i/>
      <w:iCs/>
    </w:rPr>
  </w:style>
  <w:style w:type="paragraph" w:styleId="Paragrafoelenco">
    <w:name w:val="List Paragraph"/>
    <w:basedOn w:val="Normale"/>
    <w:uiPriority w:val="34"/>
    <w:qFormat/>
    <w:rsid w:val="009D0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5F40-92B6-4EBE-81D4-2C0DF44F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Insegnante</Company>
  <LinksUpToDate>false</LinksUpToDate>
  <CharactersWithSpaces>12607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Novelli</cp:lastModifiedBy>
  <cp:revision>23</cp:revision>
  <cp:lastPrinted>2014-04-15T18:21:00Z</cp:lastPrinted>
  <dcterms:created xsi:type="dcterms:W3CDTF">2015-04-21T17:42:00Z</dcterms:created>
  <dcterms:modified xsi:type="dcterms:W3CDTF">2015-04-22T10:04:00Z</dcterms:modified>
</cp:coreProperties>
</file>