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16166" w:rsidRPr="00463E0C" w14:paraId="3CF6B50C"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3CF6B4FA" w14:textId="77777777" w:rsidR="00816166" w:rsidRPr="00463E0C" w:rsidRDefault="00816166"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3CF6B540" wp14:editId="3CF6B541">
                  <wp:extent cx="609600" cy="70485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CF6B4FB" w14:textId="77777777" w:rsidR="00816166" w:rsidRPr="00463E0C" w:rsidRDefault="00816166"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3CF6B4FC" w14:textId="77777777" w:rsidR="00816166" w:rsidRPr="00463E0C" w:rsidRDefault="00816166"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3CF6B4FD" w14:textId="77777777" w:rsidR="00816166" w:rsidRPr="00463E0C" w:rsidRDefault="00816166"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3CF6B4FE" w14:textId="77777777" w:rsidR="00816166" w:rsidRPr="00463E0C" w:rsidRDefault="00816166"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3CF6B4FF" w14:textId="77777777" w:rsidR="00816166" w:rsidRPr="00463E0C" w:rsidRDefault="00816166"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3CF6B500" w14:textId="77777777" w:rsidR="00816166" w:rsidRPr="00463E0C" w:rsidRDefault="00816166"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3CF6B501" w14:textId="77777777" w:rsidR="00816166" w:rsidRPr="00463E0C" w:rsidRDefault="00816166"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3CF6B502" w14:textId="77777777" w:rsidR="00816166" w:rsidRDefault="00816166"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3CF6B503" w14:textId="77777777" w:rsidR="00816166" w:rsidRPr="00463E0C" w:rsidRDefault="00816166"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3CF6B504" w14:textId="77777777" w:rsidR="00816166" w:rsidRPr="00463E0C" w:rsidRDefault="00816166"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3CF6B505" w14:textId="77777777" w:rsidR="00816166" w:rsidRPr="00463E0C" w:rsidRDefault="00816166"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3CF6B506" w14:textId="77777777" w:rsidR="00816166" w:rsidRPr="00463E0C" w:rsidRDefault="00816166"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xml:space="preserve">. Tel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3CF6B507" w14:textId="77777777" w:rsidR="00816166" w:rsidRPr="00463E0C" w:rsidRDefault="00816166"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Tel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3CF6B508" w14:textId="77777777" w:rsidR="00816166" w:rsidRPr="00463E0C" w:rsidRDefault="00816166"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C5726F">
              <w:fldChar w:fldCharType="begin"/>
            </w:r>
            <w:r w:rsidR="00C5726F">
              <w:instrText xml:space="preserve"> HYPERLINK "mailto:ceis01100n@istruzione.it" </w:instrText>
            </w:r>
            <w:r w:rsidR="00C5726F">
              <w:fldChar w:fldCharType="separate"/>
            </w:r>
            <w:r w:rsidRPr="00463E0C">
              <w:rPr>
                <w:rFonts w:ascii="Calibri" w:eastAsia="Calibri" w:hAnsi="Calibri" w:cs="Calibri"/>
                <w:color w:val="0000FF"/>
                <w:sz w:val="16"/>
                <w:szCs w:val="16"/>
                <w:u w:val="single"/>
              </w:rPr>
              <w:t>ceis01100n@istruzione.it</w:t>
            </w:r>
            <w:r w:rsidR="00C5726F">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5" w:history="1">
              <w:r w:rsidRPr="00463E0C">
                <w:rPr>
                  <w:rFonts w:ascii="Calibri" w:eastAsia="Calibri" w:hAnsi="Calibri" w:cs="Calibri"/>
                  <w:color w:val="0000FF"/>
                  <w:sz w:val="16"/>
                  <w:szCs w:val="16"/>
                  <w:u w:val="single"/>
                </w:rPr>
                <w:t>ceis01100n@pec.istruzione.it</w:t>
              </w:r>
            </w:hyperlink>
          </w:p>
          <w:p w14:paraId="3CF6B509" w14:textId="77777777" w:rsidR="00816166" w:rsidRPr="007A359A" w:rsidRDefault="00816166"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C5726F">
              <w:fldChar w:fldCharType="begin"/>
            </w:r>
            <w:r w:rsidR="00C5726F">
              <w:instrText xml:space="preserve"> HYPERLINK "http://www.istitutonovelli.it/" </w:instrText>
            </w:r>
            <w:r w:rsidR="00C5726F">
              <w:fldChar w:fldCharType="separate"/>
            </w:r>
            <w:r w:rsidRPr="007A359A">
              <w:rPr>
                <w:rFonts w:ascii="Calibri" w:eastAsia="Calibri" w:hAnsi="Calibri" w:cs="Calibri"/>
                <w:color w:val="0000FF"/>
                <w:sz w:val="16"/>
                <w:szCs w:val="16"/>
                <w:u w:val="single"/>
              </w:rPr>
              <w:t>www.istitutonovelli.edu.it</w:t>
            </w:r>
            <w:r w:rsidR="00C5726F">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3CF6B50A" w14:textId="77777777" w:rsidR="00816166" w:rsidRPr="00463E0C" w:rsidRDefault="00816166"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3CF6B542" wp14:editId="3CF6B543">
                  <wp:extent cx="666750" cy="57150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3CF6B50B" w14:textId="77777777" w:rsidR="00816166" w:rsidRPr="00463E0C" w:rsidRDefault="00816166" w:rsidP="00AE4846">
            <w:pPr>
              <w:spacing w:after="0" w:line="240" w:lineRule="auto"/>
              <w:jc w:val="both"/>
              <w:rPr>
                <w:rFonts w:ascii="Times New Roman" w:eastAsia="Times New Roman" w:hAnsi="Times New Roman" w:cs="Times New Roman"/>
                <w:sz w:val="26"/>
                <w:szCs w:val="26"/>
                <w:lang w:eastAsia="it-IT"/>
              </w:rPr>
            </w:pPr>
          </w:p>
        </w:tc>
      </w:tr>
    </w:tbl>
    <w:p w14:paraId="3CF6B50D" w14:textId="77777777" w:rsidR="00816166" w:rsidRPr="00463E0C" w:rsidRDefault="00816166" w:rsidP="00816166">
      <w:pPr>
        <w:spacing w:after="0" w:line="240" w:lineRule="auto"/>
        <w:rPr>
          <w:rFonts w:ascii="Times New Roman" w:eastAsia="Times New Roman" w:hAnsi="Times New Roman" w:cs="Times New Roman"/>
          <w:b/>
          <w:color w:val="000000" w:themeColor="text1"/>
          <w:sz w:val="20"/>
          <w:szCs w:val="20"/>
        </w:rPr>
      </w:pPr>
      <w:r w:rsidRPr="00463E0C">
        <w:rPr>
          <w:rFonts w:ascii="Times New Roman" w:eastAsia="Times New Roman" w:hAnsi="Times New Roman" w:cs="Times New Roman"/>
          <w:b/>
          <w:sz w:val="20"/>
          <w:szCs w:val="20"/>
        </w:rPr>
        <w:t xml:space="preserve">Prot. N.  </w:t>
      </w:r>
      <w:r>
        <w:rPr>
          <w:rFonts w:ascii="Times New Roman" w:eastAsia="Times New Roman" w:hAnsi="Times New Roman" w:cs="Times New Roman"/>
          <w:b/>
          <w:sz w:val="20"/>
          <w:szCs w:val="20"/>
        </w:rPr>
        <w:t xml:space="preserve"> </w:t>
      </w:r>
      <w:r w:rsidR="00DF2D3A">
        <w:rPr>
          <w:rFonts w:ascii="Times New Roman" w:eastAsia="Times New Roman" w:hAnsi="Times New Roman" w:cs="Times New Roman"/>
          <w:b/>
          <w:sz w:val="20"/>
          <w:szCs w:val="20"/>
        </w:rPr>
        <w:t>7432 del 13704/2021</w:t>
      </w:r>
    </w:p>
    <w:p w14:paraId="3CF6B50E" w14:textId="77777777" w:rsidR="00816166" w:rsidRDefault="00816166" w:rsidP="00816166">
      <w:pPr>
        <w:spacing w:after="0" w:line="240" w:lineRule="auto"/>
        <w:jc w:val="right"/>
        <w:rPr>
          <w:rFonts w:ascii="Times New Roman" w:eastAsia="Times New Roman" w:hAnsi="Times New Roman" w:cs="Times New Roman"/>
          <w:b/>
          <w:color w:val="000000" w:themeColor="text1"/>
          <w:sz w:val="24"/>
          <w:szCs w:val="24"/>
        </w:rPr>
      </w:pPr>
    </w:p>
    <w:p w14:paraId="3CF6B50F" w14:textId="77777777" w:rsidR="00816166" w:rsidRDefault="00816166" w:rsidP="00816166">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Alla DSGA</w:t>
      </w:r>
    </w:p>
    <w:p w14:paraId="3CF6B510" w14:textId="77777777" w:rsidR="00007083" w:rsidRDefault="00007083" w:rsidP="00816166">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Dott.ssa Nero Giulia </w:t>
      </w:r>
    </w:p>
    <w:p w14:paraId="3CF6B511" w14:textId="77777777" w:rsidR="00816166" w:rsidRDefault="00816166" w:rsidP="00816166">
      <w:pPr>
        <w:spacing w:after="0" w:line="240" w:lineRule="auto"/>
        <w:jc w:val="right"/>
        <w:rPr>
          <w:rFonts w:ascii="Times New Roman" w:eastAsia="Times New Roman" w:hAnsi="Times New Roman" w:cs="Times New Roman"/>
          <w:b/>
          <w:color w:val="000000" w:themeColor="text1"/>
          <w:sz w:val="24"/>
          <w:szCs w:val="24"/>
        </w:rPr>
      </w:pPr>
    </w:p>
    <w:p w14:paraId="3CF6B512" w14:textId="77777777" w:rsidR="00816166" w:rsidRDefault="00816166" w:rsidP="00816166">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Alla Segreteria Didattica</w:t>
      </w:r>
    </w:p>
    <w:p w14:paraId="3CF6B513" w14:textId="77777777" w:rsidR="00007083" w:rsidRDefault="00007083" w:rsidP="00816166">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SEDE</w:t>
      </w:r>
    </w:p>
    <w:p w14:paraId="3CF6B514" w14:textId="77777777" w:rsidR="00816166" w:rsidRDefault="00816166" w:rsidP="00816166">
      <w:pPr>
        <w:spacing w:after="0" w:line="240" w:lineRule="auto"/>
        <w:jc w:val="center"/>
        <w:rPr>
          <w:rFonts w:ascii="Times New Roman" w:eastAsia="Times New Roman" w:hAnsi="Times New Roman" w:cs="Times New Roman"/>
          <w:b/>
          <w:color w:val="000000" w:themeColor="text1"/>
          <w:sz w:val="24"/>
          <w:szCs w:val="24"/>
        </w:rPr>
      </w:pPr>
    </w:p>
    <w:p w14:paraId="3CF6B515" w14:textId="77777777" w:rsidR="00816166" w:rsidRPr="00463E0C" w:rsidRDefault="00816166" w:rsidP="00816166">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DF2D3A">
        <w:rPr>
          <w:rFonts w:ascii="Times New Roman" w:eastAsia="Times New Roman" w:hAnsi="Times New Roman" w:cs="Times New Roman"/>
          <w:b/>
          <w:color w:val="000000" w:themeColor="text1"/>
          <w:sz w:val="24"/>
          <w:szCs w:val="24"/>
        </w:rPr>
        <w:t>23</w:t>
      </w:r>
    </w:p>
    <w:p w14:paraId="3CF6B516" w14:textId="77777777" w:rsidR="00816166" w:rsidRDefault="00816166" w:rsidP="00816166">
      <w:pPr>
        <w:jc w:val="both"/>
        <w:rPr>
          <w:rFonts w:ascii="Times New Roman" w:hAnsi="Times New Roman" w:cs="Times New Roman"/>
          <w:b/>
          <w:sz w:val="24"/>
          <w:szCs w:val="24"/>
        </w:rPr>
      </w:pPr>
    </w:p>
    <w:p w14:paraId="3CF6B517" w14:textId="77777777" w:rsidR="00816166" w:rsidRPr="00EB30AD" w:rsidRDefault="00816166" w:rsidP="00816166">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Pr>
          <w:rFonts w:ascii="Times New Roman" w:hAnsi="Times New Roman" w:cs="Times New Roman"/>
          <w:b/>
          <w:sz w:val="24"/>
          <w:szCs w:val="24"/>
        </w:rPr>
        <w:t>A.S. 2020/</w:t>
      </w:r>
      <w:r w:rsidRPr="005746FE">
        <w:rPr>
          <w:rFonts w:ascii="Times New Roman" w:hAnsi="Times New Roman" w:cs="Times New Roman"/>
          <w:b/>
          <w:sz w:val="24"/>
          <w:szCs w:val="24"/>
        </w:rPr>
        <w:t xml:space="preserve">2021 </w:t>
      </w:r>
    </w:p>
    <w:p w14:paraId="3CF6B518"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FA71EC">
        <w:rPr>
          <w:rFonts w:ascii="Times New Roman" w:hAnsi="Times New Roman" w:cs="Times New Roman"/>
          <w:b/>
          <w:sz w:val="24"/>
          <w:szCs w:val="24"/>
        </w:rPr>
        <w:t xml:space="preserve">Il Ministero dell’Istruzione con il D.M. 88 del 6 agosto 2020, trasmesso con la nota </w:t>
      </w:r>
      <w:hyperlink r:id="rId7" w:history="1">
        <w:r w:rsidRPr="00FA71EC">
          <w:rPr>
            <w:rStyle w:val="Collegamentoipertestuale"/>
            <w:rFonts w:ascii="Times New Roman" w:hAnsi="Times New Roman" w:cs="Times New Roman"/>
            <w:b/>
            <w:color w:val="auto"/>
            <w:sz w:val="24"/>
            <w:szCs w:val="24"/>
            <w:u w:val="none"/>
            <w:bdr w:val="none" w:sz="0" w:space="0" w:color="auto" w:frame="1"/>
            <w:shd w:val="clear" w:color="auto" w:fill="FFFFFF"/>
          </w:rPr>
          <w:t>prot. AOODGOSV n. 15598 del 02-09-202</w:t>
        </w:r>
      </w:hyperlink>
      <w:r w:rsidRPr="00FA71EC">
        <w:rPr>
          <w:rFonts w:ascii="Times New Roman" w:hAnsi="Times New Roman" w:cs="Times New Roman"/>
          <w:b/>
          <w:sz w:val="24"/>
          <w:szCs w:val="24"/>
        </w:rPr>
        <w:t>0</w:t>
      </w:r>
      <w:r w:rsidRPr="00EB30AD">
        <w:rPr>
          <w:rFonts w:ascii="Times New Roman" w:hAnsi="Times New Roman" w:cs="Times New Roman"/>
          <w:sz w:val="24"/>
          <w:szCs w:val="24"/>
        </w:rPr>
        <w:t>,</w:t>
      </w:r>
      <w:r>
        <w:rPr>
          <w:rFonts w:ascii="Times New Roman" w:hAnsi="Times New Roman" w:cs="Times New Roman"/>
          <w:sz w:val="24"/>
          <w:szCs w:val="24"/>
        </w:rPr>
        <w:t xml:space="preserve"> </w:t>
      </w:r>
      <w:r w:rsidRPr="005746FE">
        <w:rPr>
          <w:rFonts w:ascii="Times New Roman" w:hAnsi="Times New Roman" w:cs="Times New Roman"/>
          <w:sz w:val="24"/>
          <w:szCs w:val="24"/>
        </w:rPr>
        <w:t>ha adottato a partire dall’anno scolastico 2020/</w:t>
      </w:r>
      <w:r>
        <w:rPr>
          <w:rFonts w:ascii="Times New Roman" w:hAnsi="Times New Roman" w:cs="Times New Roman"/>
          <w:sz w:val="24"/>
          <w:szCs w:val="24"/>
        </w:rPr>
        <w:t>20</w:t>
      </w:r>
      <w:r w:rsidRPr="005746FE">
        <w:rPr>
          <w:rFonts w:ascii="Times New Roman" w:hAnsi="Times New Roman" w:cs="Times New Roman"/>
          <w:sz w:val="24"/>
          <w:szCs w:val="24"/>
        </w:rPr>
        <w:t xml:space="preserve">21 il modello del </w:t>
      </w:r>
      <w:r w:rsidRPr="00FA71EC">
        <w:rPr>
          <w:rFonts w:ascii="Times New Roman" w:hAnsi="Times New Roman" w:cs="Times New Roman"/>
          <w:b/>
          <w:i/>
          <w:sz w:val="24"/>
          <w:szCs w:val="24"/>
          <w:u w:val="single"/>
        </w:rPr>
        <w:t>Curriculum dello Studente</w:t>
      </w:r>
      <w:r w:rsidRPr="005746FE">
        <w:rPr>
          <w:rFonts w:ascii="Times New Roman" w:hAnsi="Times New Roman" w:cs="Times New Roman"/>
          <w:sz w:val="24"/>
          <w:szCs w:val="24"/>
        </w:rPr>
        <w:t>,</w:t>
      </w:r>
      <w:r>
        <w:rPr>
          <w:rFonts w:ascii="Times New Roman" w:hAnsi="Times New Roman" w:cs="Times New Roman"/>
          <w:sz w:val="24"/>
          <w:szCs w:val="24"/>
        </w:rPr>
        <w:t xml:space="preserve"> ossia, un documento </w:t>
      </w:r>
      <w:r w:rsidRPr="005746FE">
        <w:rPr>
          <w:rFonts w:ascii="Times New Roman" w:hAnsi="Times New Roman" w:cs="Times New Roman"/>
          <w:sz w:val="24"/>
          <w:szCs w:val="24"/>
        </w:rPr>
        <w:t>che riporta i dati relativi al profilo scolastico dello studente e gli elementi riconducibili alle competenze, conoscenze e abilità acquisite in ambito formale</w:t>
      </w:r>
      <w:r>
        <w:rPr>
          <w:rFonts w:ascii="Times New Roman" w:hAnsi="Times New Roman" w:cs="Times New Roman"/>
          <w:sz w:val="24"/>
          <w:szCs w:val="24"/>
        </w:rPr>
        <w:t xml:space="preserve">, informale e non formale. </w:t>
      </w:r>
    </w:p>
    <w:p w14:paraId="3CF6B519"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Il modello del curriculum è riportato nell’allegato B, parte integrante del decreto citato, e </w:t>
      </w:r>
      <w:r>
        <w:rPr>
          <w:rFonts w:ascii="Times New Roman" w:hAnsi="Times New Roman" w:cs="Times New Roman"/>
          <w:sz w:val="24"/>
          <w:szCs w:val="24"/>
        </w:rPr>
        <w:t>consta di tre parti:</w:t>
      </w:r>
    </w:p>
    <w:p w14:paraId="3CF6B51A"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5746FE">
        <w:rPr>
          <w:rFonts w:ascii="Times New Roman" w:hAnsi="Times New Roman" w:cs="Times New Roman"/>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3CF6B51B"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5746FE">
        <w:rPr>
          <w:rFonts w:ascii="Times New Roman" w:hAnsi="Times New Roman" w:cs="Times New Roman"/>
          <w:i/>
          <w:sz w:val="24"/>
          <w:szCs w:val="24"/>
          <w:u w:val="single"/>
        </w:rPr>
        <w:t>Certificazioni”,</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3CF6B51C" w14:textId="77777777" w:rsidR="00816166" w:rsidRPr="005746FE" w:rsidRDefault="00816166" w:rsidP="00816166">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5746FE">
        <w:rPr>
          <w:rFonts w:ascii="Times New Roman" w:hAnsi="Times New Roman" w:cs="Times New Roman"/>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14:paraId="3CF6B51D" w14:textId="77777777" w:rsidR="00816166" w:rsidRDefault="00816166" w:rsidP="00816166">
      <w:pPr>
        <w:jc w:val="both"/>
        <w:rPr>
          <w:rFonts w:ascii="Times New Roman" w:hAnsi="Times New Roman" w:cs="Times New Roman"/>
          <w:i/>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 D.lgs. 13 aprile 2017, n. 62 e </w:t>
      </w:r>
      <w:r w:rsidRPr="00A33985">
        <w:rPr>
          <w:rFonts w:ascii="Times New Roman" w:hAnsi="Times New Roman" w:cs="Times New Roman"/>
          <w:b/>
          <w:sz w:val="24"/>
          <w:szCs w:val="24"/>
        </w:rPr>
        <w:t>rientra nelle novità ordinamentali realizzate quest’anno</w:t>
      </w:r>
      <w:r w:rsidRPr="005746FE">
        <w:rPr>
          <w:rFonts w:ascii="Times New Roman" w:hAnsi="Times New Roman" w:cs="Times New Roman"/>
          <w:sz w:val="24"/>
          <w:szCs w:val="24"/>
        </w:rPr>
        <w:t xml:space="preserve"> </w:t>
      </w:r>
      <w:r w:rsidRPr="00A33985">
        <w:rPr>
          <w:rFonts w:ascii="Times New Roman" w:hAnsi="Times New Roman" w:cs="Times New Roman"/>
          <w:b/>
          <w:sz w:val="24"/>
          <w:szCs w:val="24"/>
        </w:rPr>
        <w:t xml:space="preserve">e, come specificato nell’art. 17 dell’OM n.53 del 3 marzo 2021- Esami di Stato nel secondo ciclo di istruzione per l’anno scolastico 2020/2021- comma 1“ </w:t>
      </w:r>
      <w:r w:rsidRPr="00A33985">
        <w:rPr>
          <w:rFonts w:ascii="Times New Roman" w:hAnsi="Times New Roman" w:cs="Times New Roman"/>
          <w:b/>
          <w:i/>
          <w:sz w:val="24"/>
          <w:szCs w:val="24"/>
        </w:rPr>
        <w:t xml:space="preserve">Al fine </w:t>
      </w:r>
      <w:r w:rsidRPr="00A33985">
        <w:rPr>
          <w:rFonts w:ascii="Times New Roman" w:hAnsi="Times New Roman" w:cs="Times New Roman"/>
          <w:b/>
          <w:i/>
        </w:rPr>
        <w:t xml:space="preserve">di accertare il conseguimento del profilo culturale, educativo e professionale dello studente” </w:t>
      </w:r>
      <w:r>
        <w:rPr>
          <w:rFonts w:ascii="Times New Roman" w:hAnsi="Times New Roman" w:cs="Times New Roman"/>
          <w:b/>
          <w:i/>
        </w:rPr>
        <w:t xml:space="preserve">e </w:t>
      </w:r>
      <w:r w:rsidRPr="00A33985">
        <w:rPr>
          <w:rFonts w:ascii="Times New Roman" w:hAnsi="Times New Roman" w:cs="Times New Roman"/>
          <w:b/>
        </w:rPr>
        <w:t>comma 4</w:t>
      </w:r>
      <w:r w:rsidRPr="00A33985">
        <w:rPr>
          <w:rFonts w:ascii="Times New Roman" w:hAnsi="Times New Roman" w:cs="Times New Roman"/>
          <w:b/>
          <w:i/>
          <w:sz w:val="24"/>
          <w:szCs w:val="24"/>
        </w:rPr>
        <w:t xml:space="preserve"> “Nella conduzione del </w:t>
      </w:r>
      <w:r w:rsidRPr="00A33985">
        <w:rPr>
          <w:rFonts w:ascii="Times New Roman" w:hAnsi="Times New Roman" w:cs="Times New Roman"/>
          <w:b/>
          <w:i/>
          <w:sz w:val="24"/>
          <w:szCs w:val="24"/>
        </w:rPr>
        <w:lastRenderedPageBreak/>
        <w:t>colloquio, la sottocommissione tiene conto delle informazioni contenute nel Curriculum dello studente”.</w:t>
      </w:r>
    </w:p>
    <w:p w14:paraId="3CF6B51E"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C77A11">
        <w:rPr>
          <w:rFonts w:ascii="Times New Roman" w:hAnsi="Times New Roman" w:cs="Times New Roman"/>
          <w:sz w:val="24"/>
          <w:szCs w:val="24"/>
        </w:rPr>
        <w:t xml:space="preserve">Con la </w:t>
      </w:r>
      <w:r w:rsidRPr="00A33985">
        <w:rPr>
          <w:rFonts w:ascii="Times New Roman" w:hAnsi="Times New Roman" w:cs="Times New Roman"/>
          <w:b/>
          <w:sz w:val="24"/>
          <w:szCs w:val="24"/>
        </w:rPr>
        <w:t>nota Miur n.7116 del 2/04/2021</w:t>
      </w:r>
      <w:r>
        <w:rPr>
          <w:rFonts w:ascii="Times New Roman" w:hAnsi="Times New Roman" w:cs="Times New Roman"/>
          <w:sz w:val="24"/>
          <w:szCs w:val="24"/>
        </w:rPr>
        <w:t>,</w:t>
      </w:r>
      <w:r w:rsidRPr="00C77A11">
        <w:rPr>
          <w:rFonts w:ascii="Times New Roman" w:hAnsi="Times New Roman" w:cs="Times New Roman"/>
          <w:sz w:val="24"/>
          <w:szCs w:val="24"/>
        </w:rPr>
        <w:t xml:space="preserve"> come anticipato nelle premesse dell’O.M. 53 del 3 marzo 2021, sono state fornite indicazioni operative di massima relative alla predisposizione, alla valorizzazione e al rilascio del Curriculum dello studente, in maniera distinta per tutti i soggetti coinvolti.</w:t>
      </w:r>
    </w:p>
    <w:p w14:paraId="3CF6B51F" w14:textId="77777777" w:rsidR="00816166" w:rsidRPr="001B5E39" w:rsidRDefault="00816166" w:rsidP="00816166">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3CF6B520" w14:textId="77777777" w:rsidR="00816166" w:rsidRDefault="00816166" w:rsidP="00816166">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3CF6B521" w14:textId="77777777" w:rsidR="00816166" w:rsidRPr="001B5E39" w:rsidRDefault="00816166" w:rsidP="00816166">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14:paraId="3CF6B522"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3CF6B523" w14:textId="77777777" w:rsidR="00816166" w:rsidRPr="00C77A11" w:rsidRDefault="00816166" w:rsidP="00816166">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3CF6B524"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3CF6B525" w14:textId="77777777" w:rsidR="00816166" w:rsidRPr="004B5C7F" w:rsidRDefault="00816166" w:rsidP="00816166">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pre-esame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3CF6B526" w14:textId="77777777" w:rsidR="00816166" w:rsidRPr="004B5C7F" w:rsidRDefault="00816166" w:rsidP="00816166">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3CF6B527" w14:textId="77777777" w:rsidR="00816166" w:rsidRDefault="00816166" w:rsidP="00816166">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Assieme al diploma e al Curriculum dello studente, le istituzioni scolastiche rilasciano, ai sensi della normativa U.E., anche il Supplemento Europass al certificato, anch’esso collegato in maniera univoca al diploma tramite il numero identificativo di quest’ultimo.</w:t>
      </w:r>
    </w:p>
    <w:p w14:paraId="3CF6B528" w14:textId="77777777" w:rsidR="00816166" w:rsidRDefault="00816166" w:rsidP="00816166">
      <w:pPr>
        <w:spacing w:after="0" w:line="240" w:lineRule="auto"/>
        <w:jc w:val="both"/>
        <w:outlineLvl w:val="1"/>
        <w:rPr>
          <w:rFonts w:ascii="Times New Roman" w:hAnsi="Times New Roman" w:cs="Times New Roman"/>
          <w:i/>
          <w:sz w:val="24"/>
          <w:szCs w:val="24"/>
        </w:rPr>
      </w:pPr>
    </w:p>
    <w:p w14:paraId="3CF6B529" w14:textId="77777777" w:rsidR="00816166" w:rsidRPr="00C77A11" w:rsidRDefault="00816166" w:rsidP="00816166">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14:paraId="3CF6B52A" w14:textId="77777777" w:rsidR="00816166" w:rsidRPr="004B5C7F" w:rsidRDefault="00816166" w:rsidP="00816166">
      <w:pPr>
        <w:spacing w:after="0" w:line="240" w:lineRule="auto"/>
        <w:jc w:val="both"/>
        <w:outlineLvl w:val="1"/>
        <w:rPr>
          <w:rFonts w:ascii="Times New Roman" w:hAnsi="Times New Roman" w:cs="Times New Roman"/>
          <w:i/>
          <w:sz w:val="24"/>
          <w:szCs w:val="24"/>
        </w:rPr>
      </w:pPr>
    </w:p>
    <w:p w14:paraId="3CF6B52B"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 xml:space="preserve">utilizzando le proprie credenziali dell’area riservata MIUR (Username e password di </w:t>
      </w:r>
      <w:r w:rsidRPr="003927ED">
        <w:rPr>
          <w:rFonts w:ascii="Times New Roman" w:hAnsi="Times New Roman" w:cs="Times New Roman"/>
          <w:i/>
          <w:sz w:val="24"/>
          <w:szCs w:val="24"/>
        </w:rPr>
        <w:t>Istanze on line</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14:paraId="3CF6B52C" w14:textId="77777777" w:rsidR="00816166" w:rsidRDefault="00816166" w:rsidP="00816166">
      <w:pPr>
        <w:spacing w:after="100" w:afterAutospacing="1" w:line="240" w:lineRule="auto"/>
        <w:jc w:val="both"/>
        <w:outlineLvl w:val="1"/>
        <w:rPr>
          <w:rFonts w:ascii="Times New Roman" w:hAnsi="Times New Roman" w:cs="Times New Roman"/>
          <w:sz w:val="24"/>
          <w:szCs w:val="24"/>
        </w:rPr>
      </w:pPr>
    </w:p>
    <w:p w14:paraId="3CF6B52D" w14:textId="77777777" w:rsidR="00816166" w:rsidRDefault="00816166" w:rsidP="00816166">
      <w:pPr>
        <w:spacing w:after="100" w:afterAutospacing="1" w:line="240" w:lineRule="auto"/>
        <w:jc w:val="both"/>
        <w:outlineLvl w:val="1"/>
        <w:rPr>
          <w:rFonts w:ascii="Times New Roman" w:hAnsi="Times New Roman" w:cs="Times New Roman"/>
          <w:sz w:val="24"/>
          <w:szCs w:val="24"/>
        </w:rPr>
      </w:pPr>
    </w:p>
    <w:p w14:paraId="3CF6B52E" w14:textId="77777777" w:rsidR="00757C97" w:rsidRDefault="00757C97" w:rsidP="00816166">
      <w:pPr>
        <w:spacing w:after="100" w:afterAutospacing="1" w:line="240" w:lineRule="auto"/>
        <w:jc w:val="both"/>
        <w:outlineLvl w:val="1"/>
        <w:rPr>
          <w:rFonts w:ascii="Times New Roman" w:hAnsi="Times New Roman" w:cs="Times New Roman"/>
          <w:b/>
          <w:sz w:val="24"/>
          <w:szCs w:val="24"/>
          <w:u w:val="single"/>
        </w:rPr>
      </w:pPr>
    </w:p>
    <w:p w14:paraId="3CF6B52F" w14:textId="77777777" w:rsidR="00757C97" w:rsidRDefault="00757C97" w:rsidP="00757C97">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Studenti</w:t>
      </w:r>
    </w:p>
    <w:p w14:paraId="3CF6B530" w14:textId="77777777" w:rsidR="00757C97" w:rsidRDefault="00757C97" w:rsidP="00757C97">
      <w:pPr>
        <w:pStyle w:val="Default"/>
        <w:jc w:val="both"/>
      </w:pPr>
      <w:r>
        <w:t xml:space="preserve">• </w:t>
      </w:r>
      <w:r>
        <w:rPr>
          <w:b/>
        </w:rPr>
        <w:t>Gli studenti interni candidati all’Esame di Stato</w:t>
      </w:r>
      <w:r>
        <w:t xml:space="preserve">, dopo essersi registrati all’area riservata MIUR (secondo le indicazioni fornite con nota allegata alla presente e seguendo la </w:t>
      </w:r>
      <w:proofErr w:type="spellStart"/>
      <w:r>
        <w:t>videoguida</w:t>
      </w:r>
      <w:proofErr w:type="spellEnd"/>
      <w:r>
        <w:t xml:space="preserve"> al link: </w:t>
      </w:r>
      <w:hyperlink r:id="rId8" w:history="1">
        <w:r>
          <w:rPr>
            <w:rStyle w:val="Collegamentoipertestuale"/>
            <w:color w:val="auto"/>
          </w:rPr>
          <w:t>https://youtu.be/CK__grPwiM0</w:t>
        </w:r>
      </w:hyperlink>
      <w:r>
        <w:t>) e essere stati abilitati dalle segreterie scolastiche accedono alla piattaforma “</w:t>
      </w:r>
      <w:r>
        <w:rPr>
          <w:i/>
          <w:iCs/>
        </w:rPr>
        <w:t>Curriculum dello studente</w:t>
      </w:r>
      <w:r>
        <w:t xml:space="preserve">”, in cui trovano tre sezioni, relative ad ognuna delle parti che compongono il </w:t>
      </w:r>
      <w:r>
        <w:rPr>
          <w:i/>
          <w:iCs/>
        </w:rPr>
        <w:t>Curriculum</w:t>
      </w:r>
      <w:r>
        <w:t xml:space="preserve">. È di loro competenza,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3CF6B531" w14:textId="77777777" w:rsidR="00757C97" w:rsidRDefault="00757C97" w:rsidP="00757C97">
      <w:pPr>
        <w:spacing w:after="0" w:line="240" w:lineRule="auto"/>
        <w:jc w:val="both"/>
        <w:outlineLvl w:val="1"/>
        <w:rPr>
          <w:rFonts w:ascii="Times New Roman" w:hAnsi="Times New Roman" w:cs="Times New Roman"/>
          <w:sz w:val="24"/>
          <w:szCs w:val="24"/>
        </w:rPr>
      </w:pPr>
      <w:r>
        <w:rPr>
          <w:rFonts w:ascii="Times New Roman" w:hAnsi="Times New Roman" w:cs="Times New Roman"/>
          <w:b/>
          <w:sz w:val="24"/>
          <w:szCs w:val="24"/>
        </w:rPr>
        <w:t>I candidati esterni</w:t>
      </w:r>
      <w:r>
        <w:rPr>
          <w:rFonts w:ascii="Times New Roman" w:hAnsi="Times New Roman" w:cs="Times New Roman"/>
          <w:sz w:val="24"/>
          <w:szCs w:val="24"/>
        </w:rPr>
        <w:t xml:space="preserve"> </w:t>
      </w:r>
      <w:r>
        <w:rPr>
          <w:rFonts w:ascii="Times New Roman" w:hAnsi="Times New Roman" w:cs="Times New Roman"/>
          <w:b/>
          <w:sz w:val="24"/>
          <w:szCs w:val="24"/>
        </w:rPr>
        <w:t>all’Esame di Stato,</w:t>
      </w:r>
      <w:r>
        <w:rPr>
          <w:rFonts w:ascii="Times New Roman" w:hAnsi="Times New Roman" w:cs="Times New Roman"/>
          <w:sz w:val="24"/>
          <w:szCs w:val="24"/>
        </w:rPr>
        <w:t xml:space="preserve"> analogamente, dopo essersi registrati all’area riservata MIUR (secondo le indicazioni fornite con nota allegata alla presente e seguendo la </w:t>
      </w:r>
      <w:proofErr w:type="spellStart"/>
      <w:r>
        <w:rPr>
          <w:rFonts w:ascii="Times New Roman" w:hAnsi="Times New Roman" w:cs="Times New Roman"/>
          <w:sz w:val="24"/>
          <w:szCs w:val="24"/>
        </w:rPr>
        <w:t>videoguida</w:t>
      </w:r>
      <w:proofErr w:type="spellEnd"/>
      <w:r>
        <w:rPr>
          <w:rFonts w:ascii="Times New Roman" w:hAnsi="Times New Roman" w:cs="Times New Roman"/>
          <w:sz w:val="24"/>
          <w:szCs w:val="24"/>
        </w:rPr>
        <w:t xml:space="preserve"> al link: </w:t>
      </w:r>
      <w:hyperlink r:id="rId9" w:history="1">
        <w:r>
          <w:rPr>
            <w:rStyle w:val="Collegamentoipertestuale"/>
            <w:rFonts w:ascii="Times New Roman" w:hAnsi="Times New Roman" w:cs="Times New Roman"/>
            <w:color w:val="auto"/>
            <w:sz w:val="24"/>
            <w:szCs w:val="24"/>
          </w:rPr>
          <w:t>https://youtu.be/CK__grPwiM0</w:t>
        </w:r>
      </w:hyperlink>
      <w:r>
        <w:rPr>
          <w:rFonts w:ascii="Times New Roman" w:hAnsi="Times New Roman" w:cs="Times New Roman"/>
          <w:sz w:val="24"/>
          <w:szCs w:val="24"/>
        </w:rPr>
        <w:t>) e essere stati abilitati dalle segreterie scolastiche</w:t>
      </w:r>
      <w:r>
        <w:rPr>
          <w:rFonts w:ascii="Times New Roman" w:hAnsi="Times New Roman" w:cs="Times New Roman"/>
          <w:b/>
          <w:sz w:val="24"/>
          <w:szCs w:val="24"/>
        </w:rPr>
        <w:t xml:space="preserve"> </w:t>
      </w:r>
      <w:r>
        <w:rPr>
          <w:rFonts w:ascii="Times New Roman" w:hAnsi="Times New Roman" w:cs="Times New Roman"/>
          <w:sz w:val="24"/>
          <w:szCs w:val="24"/>
        </w:rPr>
        <w:t xml:space="preserve">procedono con la compilazione del </w:t>
      </w:r>
      <w:r>
        <w:rPr>
          <w:rFonts w:ascii="Times New Roman" w:hAnsi="Times New Roman" w:cs="Times New Roman"/>
          <w:i/>
          <w:iCs/>
          <w:sz w:val="24"/>
          <w:szCs w:val="24"/>
        </w:rPr>
        <w:t xml:space="preserve">Curriculum </w:t>
      </w:r>
      <w:r>
        <w:rPr>
          <w:rFonts w:ascii="Times New Roman" w:hAnsi="Times New Roman" w:cs="Times New Roman"/>
          <w:sz w:val="24"/>
          <w:szCs w:val="24"/>
        </w:rPr>
        <w:t xml:space="preserve">prima di sostenere l’esame preliminare. Oltre che informazioni relative alle certificazioni e alle attività extrascolastiche, i candidati esterni possono inserire nel Curriculum ulteriori informazioni relative alle seguenti sezioni: percorsi per le competenze trasversali e per l’orientamento (PCTO), esperienze di apprendistato, qualifiche e diplomi professionali, mobilità </w:t>
      </w:r>
      <w:proofErr w:type="gramStart"/>
      <w:r>
        <w:rPr>
          <w:rFonts w:ascii="Times New Roman" w:hAnsi="Times New Roman" w:cs="Times New Roman"/>
          <w:sz w:val="24"/>
          <w:szCs w:val="24"/>
        </w:rPr>
        <w:t>studentesca,  per</w:t>
      </w:r>
      <w:proofErr w:type="gramEnd"/>
      <w:r>
        <w:rPr>
          <w:rFonts w:ascii="Times New Roman" w:hAnsi="Times New Roman" w:cs="Times New Roman"/>
          <w:sz w:val="24"/>
          <w:szCs w:val="24"/>
        </w:rPr>
        <w:t xml:space="preserve"> le suddette sezioni è presente la colonna «Inserito dallo studente» per indicare le informazioni eventualmente inserite dal candidato esterno. Il </w:t>
      </w:r>
      <w:r>
        <w:rPr>
          <w:rFonts w:ascii="Times New Roman" w:hAnsi="Times New Roman" w:cs="Times New Roman"/>
          <w:i/>
          <w:iCs/>
          <w:sz w:val="24"/>
          <w:szCs w:val="24"/>
        </w:rPr>
        <w:t xml:space="preserve">Curriculum </w:t>
      </w:r>
      <w:r>
        <w:rPr>
          <w:rFonts w:ascii="Times New Roman" w:hAnsi="Times New Roman" w:cs="Times New Roman"/>
          <w:sz w:val="24"/>
          <w:szCs w:val="24"/>
        </w:rPr>
        <w:t>verrà consolidato dalle segreterie solo in caso di ammissione.</w:t>
      </w:r>
    </w:p>
    <w:p w14:paraId="3CF6B532" w14:textId="77777777" w:rsidR="00DF2D3A" w:rsidRDefault="00DF2D3A" w:rsidP="00757C97">
      <w:pPr>
        <w:spacing w:after="0" w:line="240" w:lineRule="auto"/>
        <w:jc w:val="both"/>
        <w:outlineLvl w:val="1"/>
        <w:rPr>
          <w:rFonts w:ascii="Times New Roman" w:hAnsi="Times New Roman" w:cs="Times New Roman"/>
          <w:sz w:val="24"/>
          <w:szCs w:val="24"/>
        </w:rPr>
      </w:pPr>
    </w:p>
    <w:p w14:paraId="3CF6B533" w14:textId="77777777" w:rsidR="00DF2D3A" w:rsidRPr="005A0D7C" w:rsidRDefault="00DF2D3A" w:rsidP="00DF2D3A">
      <w:pPr>
        <w:jc w:val="both"/>
        <w:rPr>
          <w:rFonts w:ascii="Times New Roman" w:hAnsi="Times New Roman" w:cs="Times New Roman"/>
          <w:sz w:val="24"/>
          <w:szCs w:val="24"/>
        </w:rPr>
      </w:pPr>
      <w:r w:rsidRPr="005A0D7C">
        <w:rPr>
          <w:rFonts w:ascii="Times New Roman" w:hAnsi="Times New Roman" w:cs="Times New Roman"/>
          <w:b/>
          <w:sz w:val="24"/>
          <w:szCs w:val="24"/>
        </w:rPr>
        <w:t>NOTA BENE –</w:t>
      </w:r>
      <w:r w:rsidRPr="005A0D7C">
        <w:rPr>
          <w:rFonts w:ascii="Times New Roman" w:hAnsi="Times New Roman" w:cs="Times New Roman"/>
          <w:sz w:val="24"/>
          <w:szCs w:val="24"/>
        </w:rPr>
        <w:t xml:space="preserve"> Si specifica che </w:t>
      </w:r>
      <w:r w:rsidRPr="005A0D7C">
        <w:rPr>
          <w:rFonts w:ascii="Times New Roman" w:hAnsi="Times New Roman" w:cs="Times New Roman"/>
          <w:b/>
          <w:sz w:val="24"/>
          <w:szCs w:val="24"/>
        </w:rPr>
        <w:t xml:space="preserve">L’ABILITAZIONE DEGLI </w:t>
      </w:r>
      <w:proofErr w:type="gramStart"/>
      <w:r w:rsidRPr="005A0D7C">
        <w:rPr>
          <w:rFonts w:ascii="Times New Roman" w:hAnsi="Times New Roman" w:cs="Times New Roman"/>
          <w:b/>
          <w:sz w:val="24"/>
          <w:szCs w:val="24"/>
        </w:rPr>
        <w:t>STUDENTI ,</w:t>
      </w:r>
      <w:proofErr w:type="gramEnd"/>
      <w:r w:rsidRPr="005A0D7C">
        <w:rPr>
          <w:rFonts w:ascii="Times New Roman" w:hAnsi="Times New Roman" w:cs="Times New Roman"/>
          <w:b/>
          <w:sz w:val="24"/>
          <w:szCs w:val="24"/>
        </w:rPr>
        <w:t xml:space="preserve"> SIA INTERNI CHE ESTERNI, CANDIDATI ALL’ESAME DI STATO </w:t>
      </w:r>
      <w:r w:rsidRPr="005A0D7C">
        <w:rPr>
          <w:rFonts w:ascii="Times New Roman" w:hAnsi="Times New Roman" w:cs="Times New Roman"/>
          <w:sz w:val="24"/>
          <w:szCs w:val="24"/>
        </w:rPr>
        <w:t xml:space="preserve">da parte della segreteria scolastica all’interno dell’area SIDI perché gli i candidati medesimi possano accedere alle funzioni loro dedicate della piattaforma “Curriculum dello studente”, </w:t>
      </w:r>
      <w:r w:rsidRPr="005A0D7C">
        <w:rPr>
          <w:rFonts w:ascii="Times New Roman" w:hAnsi="Times New Roman" w:cs="Times New Roman"/>
          <w:b/>
          <w:sz w:val="24"/>
          <w:szCs w:val="24"/>
        </w:rPr>
        <w:t xml:space="preserve">È SUBORDINATA ALLA REGISTRAZIONE DA PARTE DEI CANDIDATI ALL’AREA RISERVATA DEL MINISTERO DELL’ISTRUZIONE, </w:t>
      </w:r>
      <w:r w:rsidRPr="005A0D7C">
        <w:rPr>
          <w:rFonts w:ascii="Times New Roman" w:hAnsi="Times New Roman" w:cs="Times New Roman"/>
          <w:sz w:val="24"/>
          <w:szCs w:val="24"/>
        </w:rPr>
        <w:t>così come dettagliato nella guida allegata alla presente comunicazione.</w:t>
      </w:r>
    </w:p>
    <w:p w14:paraId="6FA652E4" w14:textId="77777777" w:rsidR="00CD13E5" w:rsidRPr="00EC4FEC" w:rsidRDefault="00CD13E5" w:rsidP="00CD13E5">
      <w:pPr>
        <w:jc w:val="both"/>
        <w:rPr>
          <w:rFonts w:ascii="Times New Roman" w:hAnsi="Times New Roman" w:cs="Times New Roman"/>
          <w:b/>
          <w:sz w:val="24"/>
          <w:szCs w:val="24"/>
          <w:u w:val="single"/>
        </w:rPr>
      </w:pPr>
      <w:r w:rsidRPr="00EC4FEC">
        <w:rPr>
          <w:rFonts w:ascii="Times New Roman" w:hAnsi="Times New Roman" w:cs="Times New Roman"/>
          <w:b/>
          <w:sz w:val="24"/>
          <w:szCs w:val="24"/>
          <w:highlight w:val="yellow"/>
          <w:u w:val="single"/>
        </w:rPr>
        <w:t xml:space="preserve">Detta registrazione dovrà avvenire improrogabilmente, da parte di tutti candidati all’Esame di Stato, sia interni che esterni, improrogabilmente entro il giorno </w:t>
      </w:r>
      <w:r>
        <w:rPr>
          <w:rFonts w:ascii="Times New Roman" w:hAnsi="Times New Roman" w:cs="Times New Roman"/>
          <w:b/>
          <w:sz w:val="24"/>
          <w:szCs w:val="24"/>
          <w:highlight w:val="yellow"/>
          <w:u w:val="single"/>
        </w:rPr>
        <w:t>S</w:t>
      </w:r>
      <w:r w:rsidRPr="00EC4FEC">
        <w:rPr>
          <w:rFonts w:ascii="Times New Roman" w:hAnsi="Times New Roman" w:cs="Times New Roman"/>
          <w:b/>
          <w:sz w:val="24"/>
          <w:szCs w:val="24"/>
          <w:highlight w:val="yellow"/>
          <w:u w:val="single"/>
        </w:rPr>
        <w:t>abato 17 aprile 2021</w:t>
      </w:r>
      <w:r w:rsidRPr="00EC4FEC">
        <w:rPr>
          <w:rFonts w:ascii="Times New Roman" w:hAnsi="Times New Roman" w:cs="Times New Roman"/>
          <w:b/>
          <w:sz w:val="24"/>
          <w:szCs w:val="24"/>
          <w:highlight w:val="yellow"/>
        </w:rPr>
        <w:t>.</w:t>
      </w:r>
    </w:p>
    <w:p w14:paraId="5AC6EC43" w14:textId="77777777" w:rsidR="00CD13E5" w:rsidRDefault="00CD13E5" w:rsidP="00CD13E5">
      <w:pPr>
        <w:jc w:val="both"/>
        <w:rPr>
          <w:rFonts w:ascii="Times New Roman" w:hAnsi="Times New Roman" w:cs="Times New Roman"/>
          <w:sz w:val="24"/>
          <w:szCs w:val="24"/>
        </w:rPr>
      </w:pPr>
    </w:p>
    <w:p w14:paraId="1C62B4DD" w14:textId="77777777" w:rsidR="00CD13E5" w:rsidRPr="00EC4FEC" w:rsidRDefault="00CD13E5" w:rsidP="00CD13E5">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11C132B1" w14:textId="77777777" w:rsidR="00CD13E5" w:rsidRDefault="00CD13E5" w:rsidP="00CD13E5">
      <w:pPr>
        <w:spacing w:after="0" w:line="240" w:lineRule="auto"/>
        <w:jc w:val="both"/>
        <w:rPr>
          <w:rFonts w:ascii="Times New Roman" w:hAnsi="Times New Roman" w:cs="Times New Roman"/>
          <w:sz w:val="24"/>
          <w:szCs w:val="24"/>
        </w:rPr>
      </w:pPr>
      <w:r w:rsidRPr="005A0D7C">
        <w:rPr>
          <w:rFonts w:ascii="Times New Roman" w:hAnsi="Times New Roman" w:cs="Times New Roman"/>
          <w:sz w:val="24"/>
          <w:szCs w:val="24"/>
        </w:rPr>
        <w:t>Accertata la registrazione da parte di tutti gli studenti della classe</w:t>
      </w:r>
      <w:r>
        <w:rPr>
          <w:rFonts w:ascii="Times New Roman" w:hAnsi="Times New Roman" w:cs="Times New Roman"/>
          <w:sz w:val="24"/>
          <w:szCs w:val="24"/>
        </w:rPr>
        <w:t xml:space="preserve"> coordinata</w:t>
      </w:r>
      <w:r w:rsidRPr="005A0D7C">
        <w:rPr>
          <w:rFonts w:ascii="Times New Roman" w:hAnsi="Times New Roman" w:cs="Times New Roman"/>
          <w:sz w:val="24"/>
          <w:szCs w:val="24"/>
        </w:rPr>
        <w:t xml:space="preserve"> nonché dei candidati esterni eventualmente abbinati alla classe medesima, il coordinatore di classe </w:t>
      </w:r>
      <w:r>
        <w:rPr>
          <w:rFonts w:ascii="Times New Roman" w:hAnsi="Times New Roman" w:cs="Times New Roman"/>
          <w:sz w:val="24"/>
          <w:szCs w:val="24"/>
        </w:rPr>
        <w:t xml:space="preserve">compilerà il format allegato alla presente e lo trasmetterà alla segreteria didattica presso </w:t>
      </w:r>
      <w:proofErr w:type="gramStart"/>
      <w:r>
        <w:rPr>
          <w:rFonts w:ascii="Times New Roman" w:hAnsi="Times New Roman" w:cs="Times New Roman"/>
          <w:sz w:val="24"/>
          <w:szCs w:val="24"/>
        </w:rPr>
        <w:t xml:space="preserve">l’indirizzo </w:t>
      </w:r>
      <w:r w:rsidRPr="005A0D7C">
        <w:rPr>
          <w:rFonts w:ascii="Times New Roman" w:hAnsi="Times New Roman" w:cs="Times New Roman"/>
          <w:sz w:val="24"/>
          <w:szCs w:val="24"/>
        </w:rPr>
        <w:t xml:space="preserve"> di</w:t>
      </w:r>
      <w:proofErr w:type="gramEnd"/>
      <w:r w:rsidRPr="005A0D7C">
        <w:rPr>
          <w:rFonts w:ascii="Times New Roman" w:hAnsi="Times New Roman" w:cs="Times New Roman"/>
          <w:sz w:val="24"/>
          <w:szCs w:val="24"/>
        </w:rPr>
        <w:t xml:space="preserve"> posta elettronica</w:t>
      </w:r>
    </w:p>
    <w:p w14:paraId="3BC270D1" w14:textId="77777777" w:rsidR="00CD13E5" w:rsidRDefault="00CD13E5" w:rsidP="00CD13E5">
      <w:pPr>
        <w:spacing w:after="0" w:line="240" w:lineRule="auto"/>
        <w:jc w:val="center"/>
        <w:rPr>
          <w:rFonts w:ascii="Times New Roman" w:hAnsi="Times New Roman" w:cs="Times New Roman"/>
          <w:sz w:val="24"/>
          <w:szCs w:val="24"/>
        </w:rPr>
      </w:pPr>
      <w:hyperlink r:id="rId10" w:history="1">
        <w:r w:rsidRPr="00810B57">
          <w:rPr>
            <w:rStyle w:val="Collegamentoipertestuale"/>
            <w:rFonts w:ascii="Times New Roman" w:hAnsi="Times New Roman" w:cs="Times New Roman"/>
            <w:sz w:val="24"/>
            <w:szCs w:val="24"/>
          </w:rPr>
          <w:t>ceis01100n@istruzione.it</w:t>
        </w:r>
      </w:hyperlink>
    </w:p>
    <w:p w14:paraId="2D6EC477" w14:textId="77777777" w:rsidR="00CD13E5" w:rsidRPr="005A0D7C" w:rsidRDefault="00CD13E5" w:rsidP="00CD13E5">
      <w:pPr>
        <w:spacing w:after="0" w:line="240" w:lineRule="auto"/>
        <w:jc w:val="both"/>
        <w:rPr>
          <w:rFonts w:ascii="Times New Roman" w:hAnsi="Times New Roman" w:cs="Times New Roman"/>
          <w:sz w:val="24"/>
          <w:szCs w:val="24"/>
        </w:rPr>
      </w:pPr>
      <w:r w:rsidRPr="005A0D7C">
        <w:rPr>
          <w:rFonts w:ascii="Times New Roman" w:hAnsi="Times New Roman" w:cs="Times New Roman"/>
          <w:sz w:val="24"/>
          <w:szCs w:val="24"/>
        </w:rPr>
        <w:t xml:space="preserve"> </w:t>
      </w:r>
      <w:r w:rsidRPr="000B2057">
        <w:rPr>
          <w:rFonts w:ascii="Times New Roman" w:hAnsi="Times New Roman" w:cs="Times New Roman"/>
          <w:b/>
          <w:bCs/>
          <w:sz w:val="24"/>
          <w:szCs w:val="24"/>
          <w:u w:val="single"/>
        </w:rPr>
        <w:t>entro</w:t>
      </w:r>
      <w:r>
        <w:rPr>
          <w:rFonts w:ascii="Times New Roman" w:hAnsi="Times New Roman" w:cs="Times New Roman"/>
          <w:b/>
          <w:bCs/>
          <w:sz w:val="24"/>
          <w:szCs w:val="24"/>
          <w:u w:val="single"/>
        </w:rPr>
        <w:t xml:space="preserve"> e non oltre</w:t>
      </w:r>
      <w:r w:rsidRPr="000B2057">
        <w:rPr>
          <w:rFonts w:ascii="Times New Roman" w:hAnsi="Times New Roman" w:cs="Times New Roman"/>
          <w:b/>
          <w:bCs/>
          <w:sz w:val="24"/>
          <w:szCs w:val="24"/>
          <w:u w:val="single"/>
        </w:rPr>
        <w:t xml:space="preserve"> il giorno Lunedì 19 aprile 2021</w:t>
      </w:r>
      <w:r>
        <w:rPr>
          <w:rFonts w:ascii="Times New Roman" w:hAnsi="Times New Roman" w:cs="Times New Roman"/>
          <w:sz w:val="24"/>
          <w:szCs w:val="24"/>
        </w:rPr>
        <w:t>.</w:t>
      </w:r>
    </w:p>
    <w:p w14:paraId="0D73C819" w14:textId="77777777" w:rsidR="00CD13E5" w:rsidRDefault="00CD13E5" w:rsidP="00CD13E5">
      <w:pPr>
        <w:spacing w:after="0" w:line="240" w:lineRule="auto"/>
        <w:jc w:val="both"/>
        <w:outlineLvl w:val="1"/>
        <w:rPr>
          <w:rFonts w:ascii="Times New Roman" w:hAnsi="Times New Roman" w:cs="Times New Roman"/>
          <w:sz w:val="24"/>
          <w:szCs w:val="24"/>
        </w:rPr>
      </w:pPr>
    </w:p>
    <w:p w14:paraId="3CF6B536" w14:textId="77777777" w:rsidR="00757C97" w:rsidRDefault="00757C97" w:rsidP="00816166">
      <w:pPr>
        <w:spacing w:after="0" w:line="240" w:lineRule="auto"/>
        <w:jc w:val="both"/>
        <w:outlineLvl w:val="1"/>
      </w:pPr>
    </w:p>
    <w:p w14:paraId="3CF6B537" w14:textId="77777777" w:rsidR="00816166" w:rsidRPr="00D92C9F" w:rsidRDefault="00816166" w:rsidP="00816166">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14:paraId="3CF6B538" w14:textId="77777777" w:rsidR="00816166" w:rsidRDefault="00816166" w:rsidP="00816166">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•Le Commissioni d’esame, </w:t>
      </w:r>
      <w:r w:rsidRPr="005746FE">
        <w:rPr>
          <w:rFonts w:ascii="Times New Roman" w:hAnsi="Times New Roman" w:cs="Times New Roman"/>
          <w:sz w:val="24"/>
          <w:szCs w:val="24"/>
        </w:rPr>
        <w:t>prendono visione del Curriculum</w:t>
      </w:r>
      <w:r>
        <w:rPr>
          <w:rFonts w:ascii="Times New Roman" w:hAnsi="Times New Roman" w:cs="Times New Roman"/>
          <w:sz w:val="24"/>
          <w:szCs w:val="24"/>
        </w:rPr>
        <w:t xml:space="preserve"> dello studente</w:t>
      </w:r>
      <w:r w:rsidRPr="005746FE">
        <w:rPr>
          <w:rFonts w:ascii="Times New Roman" w:hAnsi="Times New Roman" w:cs="Times New Roman"/>
          <w:sz w:val="24"/>
          <w:szCs w:val="24"/>
        </w:rPr>
        <w:t xml:space="preserve"> nel corso dell’esame di Stato e ne tengono conto durante lo svolgimento del colloquio. </w:t>
      </w:r>
    </w:p>
    <w:p w14:paraId="3CF6B539" w14:textId="77777777" w:rsidR="00816166" w:rsidRDefault="00816166" w:rsidP="00816166">
      <w:pPr>
        <w:spacing w:after="0" w:line="240" w:lineRule="auto"/>
        <w:jc w:val="both"/>
        <w:outlineLvl w:val="1"/>
        <w:rPr>
          <w:rFonts w:ascii="Times New Roman" w:hAnsi="Times New Roman" w:cs="Times New Roman"/>
          <w:i/>
          <w:sz w:val="20"/>
          <w:szCs w:val="20"/>
        </w:rPr>
      </w:pPr>
      <w:r w:rsidRPr="000D536C">
        <w:rPr>
          <w:rFonts w:ascii="Times New Roman" w:hAnsi="Times New Roman" w:cs="Times New Roman"/>
          <w:i/>
          <w:sz w:val="20"/>
          <w:szCs w:val="20"/>
        </w:rPr>
        <w:t xml:space="preserve">A seguito dell’operazione di consolidamento pre-esame da parte delle segreterie, il Curriculum viene messo a disposizione dei commissari d’esame tramite l’applicativo “Commissione web” oppure, nel caso la Commissione sia impossibilitata ad avvalersi di tale applicativo, in formato digitale nelle modalità che la segreteria scolastica abbia ritenuto più opportune. Nel corso della riunione preliminare ogni sottocommissione prende in esame, tra i vari atti e documenti relativi ai candidati, anche “la documentazione relativa al percorso scolastico degli stessi al fine dello </w:t>
      </w:r>
      <w:r w:rsidRPr="000D536C">
        <w:rPr>
          <w:rFonts w:ascii="Times New Roman" w:hAnsi="Times New Roman" w:cs="Times New Roman"/>
          <w:i/>
          <w:sz w:val="20"/>
          <w:szCs w:val="20"/>
        </w:rPr>
        <w:lastRenderedPageBreak/>
        <w:t xml:space="preserve">svolgimento del colloquio” (O.M. 53/2021, art. 16, c. 6), in cui è incluso il Curriculum dello studente, e definisce le modalità di conduzione del colloquio (O.M. 53/2021, art. 16, c. 8), in cui “tiene conto delle informazioni contenute nel Curriculum dello studente” (O.M. 53/2021, art. 17, c. 4). </w:t>
      </w:r>
      <w:r w:rsidRPr="000D536C">
        <w:rPr>
          <w:rFonts w:ascii="Times New Roman" w:hAnsi="Times New Roman" w:cs="Times New Roman"/>
          <w:b/>
          <w:i/>
          <w:sz w:val="20"/>
          <w:szCs w:val="20"/>
          <w:u w:val="single"/>
        </w:rPr>
        <w:t>Quindi il Curriculum può avere un ruolo anche nella predisposizione e nell’assegnazione dei materiali da sottoporre ai candidati</w:t>
      </w:r>
      <w:r w:rsidRPr="000D536C">
        <w:rPr>
          <w:rFonts w:ascii="Times New Roman" w:hAnsi="Times New Roman" w:cs="Times New Roman"/>
          <w:i/>
          <w:sz w:val="20"/>
          <w:szCs w:val="20"/>
        </w:rPr>
        <w:t>, effettuate dalla sottocommissione tenendo conto del percorso didattico effettivamente svolto e con riguardo anche alle iniziative di individualizzazione e personalizzazione eventualmente intraprese nel percorso di studi (O.M. 53/2021, art. 17, c. 3).</w:t>
      </w:r>
    </w:p>
    <w:p w14:paraId="3CF6B53A" w14:textId="77777777" w:rsidR="00816166" w:rsidRDefault="00816166" w:rsidP="00816166">
      <w:pPr>
        <w:spacing w:after="0" w:line="240" w:lineRule="auto"/>
        <w:jc w:val="both"/>
        <w:outlineLvl w:val="1"/>
        <w:rPr>
          <w:rFonts w:ascii="Times New Roman" w:hAnsi="Times New Roman" w:cs="Times New Roman"/>
          <w:i/>
          <w:sz w:val="20"/>
          <w:szCs w:val="20"/>
        </w:rPr>
      </w:pPr>
    </w:p>
    <w:p w14:paraId="3CF6B53B" w14:textId="77777777" w:rsidR="00816166" w:rsidRDefault="00816166" w:rsidP="00816166">
      <w:pPr>
        <w:spacing w:after="0" w:line="240" w:lineRule="auto"/>
        <w:jc w:val="both"/>
        <w:outlineLvl w:val="1"/>
        <w:rPr>
          <w:rFonts w:ascii="Times New Roman" w:hAnsi="Times New Roman" w:cs="Times New Roman"/>
          <w:i/>
          <w:sz w:val="20"/>
          <w:szCs w:val="20"/>
        </w:rPr>
      </w:pPr>
    </w:p>
    <w:p w14:paraId="3CF6B53C" w14:textId="77777777" w:rsidR="00816166" w:rsidRDefault="00816166" w:rsidP="00816166">
      <w:pPr>
        <w:spacing w:after="0" w:line="240" w:lineRule="auto"/>
        <w:jc w:val="both"/>
        <w:outlineLvl w:val="1"/>
        <w:rPr>
          <w:rFonts w:ascii="Times New Roman" w:hAnsi="Times New Roman" w:cs="Times New Roman"/>
          <w:i/>
          <w:sz w:val="20"/>
          <w:szCs w:val="20"/>
        </w:rPr>
      </w:pPr>
    </w:p>
    <w:p w14:paraId="3CF6B53D" w14:textId="77777777" w:rsidR="00816166" w:rsidRPr="002A17D5" w:rsidRDefault="00816166" w:rsidP="00816166">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3CF6B53E" w14:textId="77777777" w:rsidR="00816166" w:rsidRPr="002A17D5" w:rsidRDefault="00816166" w:rsidP="00816166">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3CF6B53F" w14:textId="77777777" w:rsidR="00B460FF" w:rsidRDefault="00B460FF"/>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16166"/>
    <w:rsid w:val="00007083"/>
    <w:rsid w:val="00254093"/>
    <w:rsid w:val="00757C97"/>
    <w:rsid w:val="00816166"/>
    <w:rsid w:val="00B460FF"/>
    <w:rsid w:val="00C5726F"/>
    <w:rsid w:val="00C648C6"/>
    <w:rsid w:val="00CD13E5"/>
    <w:rsid w:val="00DF2D3A"/>
    <w:rsid w:val="00EB47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B4FA"/>
  <w15:docId w15:val="{B3FD0FA2-DECA-4F25-A4B5-0FBA004C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616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16166"/>
    <w:rPr>
      <w:color w:val="0000FF"/>
      <w:u w:val="single"/>
    </w:rPr>
  </w:style>
  <w:style w:type="paragraph" w:customStyle="1" w:styleId="Default">
    <w:name w:val="Default"/>
    <w:rsid w:val="00816166"/>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8161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6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7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K__grPwiM0" TargetMode="External"/><Relationship Id="rId3" Type="http://schemas.openxmlformats.org/officeDocument/2006/relationships/webSettings" Target="webSettings.xml"/><Relationship Id="rId7" Type="http://schemas.openxmlformats.org/officeDocument/2006/relationships/hyperlink" Target="https://istruzioneveneto.gov.it/20200903_6730/?download=673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mailto:ceis01100n@pec.istruzione.it" TargetMode="External"/><Relationship Id="rId10"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hyperlink" Target="https://youtu.be/CK__grPwiM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1630</Words>
  <Characters>9294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Giulio Raucci</cp:lastModifiedBy>
  <cp:revision>5</cp:revision>
  <cp:lastPrinted>2021-04-13T10:48:00Z</cp:lastPrinted>
  <dcterms:created xsi:type="dcterms:W3CDTF">2021-04-13T12:44:00Z</dcterms:created>
  <dcterms:modified xsi:type="dcterms:W3CDTF">2021-04-13T16:05:00Z</dcterms:modified>
</cp:coreProperties>
</file>