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F684F5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1A6927">
        <w:rPr>
          <w:rFonts w:ascii="Times New Roman" w:hAnsi="Times New Roman"/>
          <w:sz w:val="24"/>
          <w:szCs w:val="24"/>
        </w:rPr>
        <w:t xml:space="preserve">N. </w:t>
      </w:r>
      <w:r w:rsidR="00086695">
        <w:rPr>
          <w:rFonts w:ascii="Times New Roman" w:hAnsi="Times New Roman"/>
          <w:sz w:val="24"/>
          <w:szCs w:val="24"/>
        </w:rPr>
        <w:t>19632/07</w:t>
      </w:r>
      <w:r w:rsidR="001A6927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086695">
        <w:rPr>
          <w:rFonts w:ascii="Times New Roman" w:hAnsi="Times New Roman"/>
          <w:sz w:val="24"/>
          <w:szCs w:val="24"/>
        </w:rPr>
        <w:t>06/11/2021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4BF00FCF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BA7762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49505B2" w14:textId="77777777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Pr="001A6927">
        <w:rPr>
          <w:rFonts w:ascii="Times New Roman" w:hAnsi="Times New Roman"/>
          <w:b/>
          <w:sz w:val="24"/>
          <w:szCs w:val="24"/>
        </w:rPr>
        <w:t>Indizione Assemblea sindacale in orario di servizio destinata al personale docente ed</w:t>
      </w:r>
    </w:p>
    <w:p w14:paraId="14087DDF" w14:textId="631BA074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              ATA in data 11 novembre 2021 </w:t>
      </w:r>
    </w:p>
    <w:p w14:paraId="24D17F66" w14:textId="77777777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1411260D" w14:textId="77777777" w:rsidR="001A6927" w:rsidRPr="001A6927" w:rsidRDefault="001A6927" w:rsidP="001A692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999D915" w14:textId="77777777" w:rsidR="00A77F7B" w:rsidRPr="00A77F7B" w:rsidRDefault="00A77F7B" w:rsidP="00A77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Hlk40084989"/>
      <w:bookmarkStart w:id="3" w:name="_Hlk40095246"/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</w:t>
      </w:r>
      <w:proofErr w:type="gramStart"/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sindacale </w:t>
      </w:r>
      <w:r w:rsidRPr="00A77F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7F7B">
        <w:rPr>
          <w:rFonts w:ascii="Times New Roman" w:hAnsi="Times New Roman"/>
          <w:bCs/>
          <w:color w:val="000000"/>
          <w:sz w:val="24"/>
          <w:szCs w:val="24"/>
        </w:rPr>
        <w:t>ANIEF</w:t>
      </w:r>
      <w:proofErr w:type="gramEnd"/>
      <w:r w:rsidRPr="00A77F7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A77F7B">
        <w:rPr>
          <w:rFonts w:ascii="Times New Roman" w:eastAsia="Times New Roman" w:hAnsi="Times New Roman"/>
          <w:lang w:eastAsia="it-IT" w:bidi="it-IT"/>
        </w:rPr>
        <w:t>un’assemblea sindacale territoriale per tutto il personale docente, educativo e ATA a tempo determinato e indeterminato</w:t>
      </w:r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in orario di servizio </w:t>
      </w:r>
      <w:r w:rsidRPr="00A77F7B">
        <w:rPr>
          <w:rFonts w:ascii="Times New Roman" w:hAnsi="Times New Roman"/>
          <w:color w:val="000000"/>
          <w:sz w:val="24"/>
          <w:szCs w:val="24"/>
        </w:rPr>
        <w:t xml:space="preserve">per il giorno </w:t>
      </w:r>
      <w:r w:rsidRPr="00A77F7B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giovedì 11 novembre</w:t>
      </w:r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Pr="00A77F7B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2021 nelle </w:t>
      </w:r>
      <w:r w:rsidRPr="00A77F7B">
        <w:rPr>
          <w:rFonts w:ascii="Times New Roman" w:eastAsia="Times New Roman" w:hAnsi="Times New Roman"/>
          <w:b/>
          <w:lang w:eastAsia="it-IT" w:bidi="it-IT"/>
        </w:rPr>
        <w:t>prime due ore di servizio coincidenti con l’inizio delle lezioni ,</w:t>
      </w:r>
      <w:r w:rsidRPr="00A77F7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 con il seguente ordine del giorno:</w:t>
      </w:r>
    </w:p>
    <w:p w14:paraId="63F3B324" w14:textId="77777777" w:rsidR="001A6927" w:rsidRPr="001A6927" w:rsidRDefault="001A6927" w:rsidP="001A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72C5AE6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Salario minimo legato all'inflazione</w:t>
      </w:r>
    </w:p>
    <w:p w14:paraId="1BA7F5D6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Indennità di sede/trasferta</w:t>
      </w:r>
    </w:p>
    <w:p w14:paraId="158EC2C6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Indennità di rischio biologico</w:t>
      </w:r>
    </w:p>
    <w:p w14:paraId="20D2E9F8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Indennità di incarico</w:t>
      </w:r>
    </w:p>
    <w:p w14:paraId="56667FDF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Parità di trattamento tra personale di ruolo e personale precario</w:t>
      </w:r>
    </w:p>
    <w:p w14:paraId="3544715E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proofErr w:type="spellStart"/>
      <w:r w:rsidRPr="001A6927">
        <w:rPr>
          <w:rFonts w:ascii="Times New Roman" w:eastAsia="Times New Roman" w:hAnsi="Times New Roman"/>
          <w:i/>
          <w:lang w:eastAsia="it-IT" w:bidi="it-IT"/>
        </w:rPr>
        <w:t>Burnout</w:t>
      </w:r>
      <w:proofErr w:type="spellEnd"/>
      <w:r w:rsidRPr="001A6927">
        <w:rPr>
          <w:rFonts w:ascii="Times New Roman" w:eastAsia="Times New Roman" w:hAnsi="Times New Roman"/>
          <w:i/>
          <w:lang w:eastAsia="it-IT" w:bidi="it-IT"/>
        </w:rPr>
        <w:t xml:space="preserve"> insegnanti per la pensione</w:t>
      </w:r>
    </w:p>
    <w:p w14:paraId="1DBDF772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Livelli stipendiali ATA, temporizzazione DSGA, attivazione profili professionali</w:t>
      </w:r>
    </w:p>
    <w:p w14:paraId="1BCA9128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Sdoppiamento delle classi, più organici</w:t>
      </w:r>
    </w:p>
    <w:p w14:paraId="452F5C9C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Mobilità e assegnazione provvisoria annuali</w:t>
      </w:r>
    </w:p>
    <w:p w14:paraId="4500A589" w14:textId="77777777" w:rsidR="001A6927" w:rsidRPr="001A6927" w:rsidRDefault="001A6927" w:rsidP="001A692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i/>
          <w:lang w:eastAsia="it-IT" w:bidi="it-IT"/>
        </w:rPr>
        <w:t>Passaggi di ruolo-professionali per docenti e ATA</w:t>
      </w:r>
    </w:p>
    <w:p w14:paraId="44DB62F1" w14:textId="77777777" w:rsidR="001A6927" w:rsidRPr="001A6927" w:rsidRDefault="001A6927" w:rsidP="001A69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F6FA027" w14:textId="77777777" w:rsidR="001A6927" w:rsidRPr="001A6927" w:rsidRDefault="001A6927" w:rsidP="001A6927">
      <w:pPr>
        <w:tabs>
          <w:tab w:val="left" w:pos="4678"/>
        </w:tabs>
        <w:spacing w:before="97" w:line="254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1A6927">
        <w:rPr>
          <w:rFonts w:ascii="Times New Roman" w:eastAsia="Times New Roman" w:hAnsi="Times New Roman"/>
          <w:b/>
          <w:bCs/>
          <w:lang w:eastAsia="it-IT"/>
        </w:rPr>
        <w:t xml:space="preserve">L’assemblea sarà </w:t>
      </w:r>
      <w:proofErr w:type="gramStart"/>
      <w:r w:rsidRPr="001A6927">
        <w:rPr>
          <w:rFonts w:ascii="Times New Roman" w:eastAsia="Times New Roman" w:hAnsi="Times New Roman"/>
          <w:b/>
          <w:bCs/>
          <w:lang w:eastAsia="it-IT"/>
        </w:rPr>
        <w:t xml:space="preserve">fruibile </w:t>
      </w:r>
      <w:r w:rsidRPr="001A6927">
        <w:rPr>
          <w:rFonts w:ascii="Times New Roman" w:hAnsi="Times New Roman"/>
        </w:rPr>
        <w:t xml:space="preserve"> </w:t>
      </w:r>
      <w:r w:rsidRPr="001A6927">
        <w:rPr>
          <w:rFonts w:ascii="Times New Roman" w:hAnsi="Times New Roman"/>
          <w:b/>
        </w:rPr>
        <w:t>attraverso</w:t>
      </w:r>
      <w:proofErr w:type="gramEnd"/>
      <w:r w:rsidRPr="001A6927">
        <w:rPr>
          <w:rFonts w:ascii="Times New Roman" w:hAnsi="Times New Roman"/>
          <w:b/>
        </w:rPr>
        <w:t xml:space="preserve"> </w:t>
      </w:r>
      <w:r w:rsidRPr="001A6927">
        <w:rPr>
          <w:rFonts w:ascii="Times New Roman" w:eastAsia="Times New Roman" w:hAnsi="Times New Roman"/>
          <w:lang w:eastAsia="it-IT" w:bidi="it-IT"/>
        </w:rPr>
        <w:t>la piattaforma telematica denominata “</w:t>
      </w:r>
      <w:r w:rsidRPr="001A6927">
        <w:rPr>
          <w:rFonts w:ascii="Times New Roman" w:eastAsia="Times New Roman" w:hAnsi="Times New Roman"/>
          <w:i/>
          <w:lang w:eastAsia="it-IT" w:bidi="it-IT"/>
        </w:rPr>
        <w:t>Microsoft Teams</w:t>
      </w:r>
      <w:r w:rsidRPr="001A6927">
        <w:rPr>
          <w:rFonts w:ascii="Times New Roman" w:eastAsia="Times New Roman" w:hAnsi="Times New Roman"/>
          <w:lang w:eastAsia="it-IT" w:bidi="it-IT"/>
        </w:rPr>
        <w:t>”</w:t>
      </w:r>
    </w:p>
    <w:p w14:paraId="685FC185" w14:textId="77777777" w:rsidR="001A6927" w:rsidRPr="001A6927" w:rsidRDefault="001A6927" w:rsidP="001A6927">
      <w:pPr>
        <w:widowControl w:val="0"/>
        <w:autoSpaceDE w:val="0"/>
        <w:autoSpaceDN w:val="0"/>
        <w:spacing w:after="0" w:line="276" w:lineRule="auto"/>
        <w:ind w:right="-66"/>
        <w:jc w:val="both"/>
        <w:rPr>
          <w:rFonts w:ascii="Times New Roman" w:eastAsia="Times New Roman" w:hAnsi="Times New Roman"/>
          <w:color w:val="0000FF"/>
          <w:u w:val="single"/>
          <w:lang w:eastAsia="it-IT" w:bidi="it-IT"/>
        </w:rPr>
      </w:pPr>
      <w:r w:rsidRPr="001A6927">
        <w:rPr>
          <w:rFonts w:ascii="Times New Roman" w:eastAsia="Times New Roman" w:hAnsi="Times New Roman"/>
          <w:b/>
          <w:sz w:val="21"/>
          <w:szCs w:val="21"/>
          <w:lang w:eastAsia="it-IT" w:bidi="it-IT"/>
        </w:rPr>
        <w:t>Il personale scolastico interessato</w:t>
      </w:r>
      <w:r w:rsidRPr="001A6927">
        <w:rPr>
          <w:rFonts w:ascii="Times New Roman" w:eastAsia="Times New Roman" w:hAnsi="Times New Roman"/>
          <w:sz w:val="21"/>
          <w:szCs w:val="21"/>
          <w:lang w:eastAsia="it-IT" w:bidi="it-IT"/>
        </w:rPr>
        <w:t>, per poter partecipare</w:t>
      </w:r>
      <w:r w:rsidRPr="001A6927">
        <w:rPr>
          <w:rFonts w:ascii="Times New Roman" w:eastAsia="Times New Roman" w:hAnsi="Times New Roman"/>
          <w:b/>
          <w:sz w:val="21"/>
          <w:szCs w:val="21"/>
          <w:lang w:eastAsia="it-IT" w:bidi="it-IT"/>
        </w:rPr>
        <w:t xml:space="preserve">, dovrà cliccare al seguente </w:t>
      </w:r>
      <w:r w:rsidRPr="001A6927">
        <w:rPr>
          <w:rFonts w:ascii="Times New Roman" w:eastAsia="Times New Roman" w:hAnsi="Times New Roman"/>
          <w:b/>
          <w:i/>
          <w:sz w:val="21"/>
          <w:szCs w:val="21"/>
          <w:lang w:eastAsia="it-IT" w:bidi="it-IT"/>
        </w:rPr>
        <w:t>link</w:t>
      </w:r>
      <w:r w:rsidRPr="001A6927">
        <w:rPr>
          <w:rFonts w:ascii="Times New Roman" w:eastAsia="Times New Roman" w:hAnsi="Times New Roman"/>
          <w:sz w:val="21"/>
          <w:szCs w:val="21"/>
          <w:lang w:eastAsia="it-IT" w:bidi="it-IT"/>
        </w:rPr>
        <w:t xml:space="preserve">: </w:t>
      </w:r>
      <w:hyperlink r:id="rId9" w:history="1">
        <w:proofErr w:type="gramStart"/>
        <w:r w:rsidRPr="001A6927">
          <w:rPr>
            <w:rFonts w:ascii="Times New Roman" w:eastAsia="Times New Roman" w:hAnsi="Times New Roman"/>
            <w:color w:val="0000FF"/>
            <w:u w:val="single"/>
            <w:lang w:eastAsia="it-IT" w:bidi="it-IT"/>
          </w:rPr>
          <w:t>https://anief.org/as/Y51H</w:t>
        </w:r>
      </w:hyperlink>
      <w:r w:rsidRPr="001A6927">
        <w:rPr>
          <w:rFonts w:ascii="Times New Roman" w:eastAsia="Times New Roman" w:hAnsi="Times New Roman"/>
          <w:color w:val="0000FF"/>
          <w:u w:val="single"/>
          <w:lang w:eastAsia="it-IT" w:bidi="it-IT"/>
        </w:rPr>
        <w:t xml:space="preserve">  </w:t>
      </w:r>
      <w:r w:rsidRPr="001A6927">
        <w:rPr>
          <w:rFonts w:ascii="Times New Roman" w:eastAsia="Times New Roman" w:hAnsi="Times New Roman"/>
          <w:sz w:val="21"/>
          <w:szCs w:val="21"/>
          <w:lang w:eastAsia="it-IT" w:bidi="it-IT"/>
        </w:rPr>
        <w:t>e</w:t>
      </w:r>
      <w:proofErr w:type="gramEnd"/>
      <w:r w:rsidRPr="001A6927">
        <w:rPr>
          <w:rFonts w:ascii="Times New Roman" w:eastAsia="Times New Roman" w:hAnsi="Times New Roman"/>
          <w:sz w:val="21"/>
          <w:szCs w:val="21"/>
          <w:lang w:eastAsia="it-IT" w:bidi="it-IT"/>
        </w:rPr>
        <w:t xml:space="preserve"> seguire le istruzioni presenti all’interno della pagina. </w:t>
      </w:r>
      <w:r w:rsidRPr="001A6927">
        <w:rPr>
          <w:rFonts w:ascii="Times New Roman" w:eastAsia="Times New Roman" w:hAnsi="Times New Roman"/>
          <w:b/>
          <w:color w:val="FF0000"/>
          <w:sz w:val="21"/>
          <w:szCs w:val="21"/>
          <w:lang w:eastAsia="it-IT" w:bidi="it-IT"/>
        </w:rPr>
        <w:t xml:space="preserve"> </w:t>
      </w:r>
    </w:p>
    <w:p w14:paraId="3C9004DA" w14:textId="77777777" w:rsidR="001A6927" w:rsidRPr="001A6927" w:rsidRDefault="001A6927" w:rsidP="001A692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16EA7F" w14:textId="77777777" w:rsidR="001A6927" w:rsidRPr="001A6927" w:rsidRDefault="001A6927" w:rsidP="001A69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A69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A6927">
        <w:rPr>
          <w:rFonts w:ascii="Times New Roman" w:eastAsia="Times New Roman" w:hAnsi="Times New Roman"/>
          <w:sz w:val="24"/>
          <w:szCs w:val="24"/>
          <w:lang w:eastAsia="it-IT"/>
        </w:rPr>
        <w:t xml:space="preserve">Si allega alla presente il comunicato sindacale e la relativa locandina. </w:t>
      </w:r>
      <w:bookmarkEnd w:id="2"/>
      <w:bookmarkEnd w:id="3"/>
    </w:p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4777ECA5" w:rsidR="006831E8" w:rsidRPr="00E5231A" w:rsidRDefault="007A32A5" w:rsidP="006831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231A">
        <w:rPr>
          <w:rFonts w:ascii="Times New Roman" w:hAnsi="Times New Roman"/>
          <w:sz w:val="24"/>
          <w:szCs w:val="24"/>
        </w:rPr>
        <w:t xml:space="preserve">Il personale ATA che intende partecipare a detta assemblea sindacale dovrà apporre la propria firma sull’allegato </w:t>
      </w:r>
      <w:proofErr w:type="gramStart"/>
      <w:r w:rsidRPr="00E5231A">
        <w:rPr>
          <w:rFonts w:ascii="Times New Roman" w:hAnsi="Times New Roman"/>
          <w:sz w:val="24"/>
          <w:szCs w:val="24"/>
        </w:rPr>
        <w:t xml:space="preserve">elenco  </w:t>
      </w:r>
      <w:r w:rsidR="003447D8">
        <w:rPr>
          <w:rFonts w:ascii="Times New Roman" w:hAnsi="Times New Roman"/>
          <w:b/>
          <w:bCs/>
          <w:sz w:val="24"/>
          <w:szCs w:val="24"/>
        </w:rPr>
        <w:t>entro</w:t>
      </w:r>
      <w:proofErr w:type="gramEnd"/>
      <w:r w:rsidR="003447D8">
        <w:rPr>
          <w:rFonts w:ascii="Times New Roman" w:hAnsi="Times New Roman"/>
          <w:b/>
          <w:bCs/>
          <w:sz w:val="24"/>
          <w:szCs w:val="24"/>
        </w:rPr>
        <w:t xml:space="preserve"> le ore 13,00 del giorno </w:t>
      </w:r>
      <w:r w:rsidR="001A6927">
        <w:rPr>
          <w:rFonts w:ascii="Times New Roman" w:hAnsi="Times New Roman"/>
          <w:b/>
          <w:bCs/>
          <w:sz w:val="24"/>
          <w:szCs w:val="24"/>
        </w:rPr>
        <w:t>martedì 9 novembre</w:t>
      </w:r>
      <w:r w:rsidRPr="00E5231A">
        <w:rPr>
          <w:rFonts w:ascii="Times New Roman" w:hAnsi="Times New Roman"/>
          <w:b/>
          <w:bCs/>
          <w:sz w:val="24"/>
          <w:szCs w:val="24"/>
        </w:rPr>
        <w:t xml:space="preserve"> 2021.</w:t>
      </w: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</w:lvl>
    <w:lvl w:ilvl="1" w:tplc="04100003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86695"/>
    <w:rsid w:val="000A3AF1"/>
    <w:rsid w:val="000A407F"/>
    <w:rsid w:val="000E2A48"/>
    <w:rsid w:val="000F0DD1"/>
    <w:rsid w:val="001170E9"/>
    <w:rsid w:val="00170DE3"/>
    <w:rsid w:val="00171555"/>
    <w:rsid w:val="001A6927"/>
    <w:rsid w:val="001F7984"/>
    <w:rsid w:val="00215D1A"/>
    <w:rsid w:val="00222A64"/>
    <w:rsid w:val="00256CD6"/>
    <w:rsid w:val="00293B93"/>
    <w:rsid w:val="003447D8"/>
    <w:rsid w:val="003605B6"/>
    <w:rsid w:val="00361114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77F7B"/>
    <w:rsid w:val="00A87083"/>
    <w:rsid w:val="00AD21CB"/>
    <w:rsid w:val="00AF1E37"/>
    <w:rsid w:val="00B507D5"/>
    <w:rsid w:val="00B51EC5"/>
    <w:rsid w:val="00B61CA1"/>
    <w:rsid w:val="00B85393"/>
    <w:rsid w:val="00BA7762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nief.org/as/Y51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61</cp:revision>
  <cp:lastPrinted>2021-10-20T15:01:00Z</cp:lastPrinted>
  <dcterms:created xsi:type="dcterms:W3CDTF">2017-05-03T18:03:00Z</dcterms:created>
  <dcterms:modified xsi:type="dcterms:W3CDTF">2021-11-06T10:29:00Z</dcterms:modified>
</cp:coreProperties>
</file>