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120F4" w:rsidRPr="00F120F4" w14:paraId="38503529" w14:textId="77777777" w:rsidTr="00761DC9">
        <w:trPr>
          <w:trHeight w:val="1698"/>
        </w:trPr>
        <w:tc>
          <w:tcPr>
            <w:tcW w:w="1150" w:type="dxa"/>
          </w:tcPr>
          <w:p w14:paraId="79EBF85F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AA82BE1" wp14:editId="50A84D3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45D67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78A03339" w14:textId="77777777" w:rsidR="00FE6E14" w:rsidRPr="003273CA" w:rsidRDefault="00FE6E14" w:rsidP="00FE6E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4DA06D2" w14:textId="77777777" w:rsidR="00FE6E14" w:rsidRPr="003273CA" w:rsidRDefault="00FE6E14" w:rsidP="00FE6E1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B447C88" w14:textId="77777777" w:rsidR="00FE6E14" w:rsidRPr="003273CA" w:rsidRDefault="00FE6E14" w:rsidP="00FE6E1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D6A49DD" w14:textId="77777777" w:rsidR="00FE6E14" w:rsidRPr="003273CA" w:rsidRDefault="00FE6E14" w:rsidP="00FE6E1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3273CA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71A0A908" w14:textId="77777777" w:rsidR="00FE6E14" w:rsidRPr="003273CA" w:rsidRDefault="00FE6E14" w:rsidP="00FE6E1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B817A96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148AEDF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:0823-580019Tel Dirigente Scolastico : 0823-511863</w:t>
            </w:r>
          </w:p>
          <w:p w14:paraId="0C698DD0" w14:textId="309E40CD" w:rsidR="00F120F4" w:rsidRPr="00F120F4" w:rsidRDefault="00FE6E14" w:rsidP="00D538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color="FF0000"/>
                <w:lang w:val="en-GB" w:eastAsia="it-IT"/>
              </w:rPr>
            </w:pPr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273C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hyperlink r:id="rId9" w:history="1">
              <w:r w:rsidR="006E46E7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48720E26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3A67E08" wp14:editId="053DF75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59A60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78142907" w14:textId="77777777" w:rsidR="00002D7F" w:rsidRDefault="00002D7F"/>
    <w:p w14:paraId="3876E828" w14:textId="6781AF63" w:rsidR="003C0CB9" w:rsidRDefault="00886DCB" w:rsidP="00112D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6DCB">
        <w:rPr>
          <w:rFonts w:ascii="Times New Roman" w:hAnsi="Times New Roman"/>
          <w:sz w:val="24"/>
          <w:szCs w:val="24"/>
        </w:rPr>
        <w:t xml:space="preserve">Prot..  N. </w:t>
      </w:r>
      <w:r w:rsidR="00496142">
        <w:rPr>
          <w:rFonts w:ascii="Times New Roman" w:hAnsi="Times New Roman"/>
          <w:sz w:val="24"/>
          <w:szCs w:val="24"/>
        </w:rPr>
        <w:t>20740/07</w:t>
      </w:r>
      <w:bookmarkStart w:id="0" w:name="_GoBack"/>
      <w:bookmarkEnd w:id="0"/>
      <w:r w:rsidRPr="00886DCB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401C8">
        <w:rPr>
          <w:rFonts w:ascii="Times New Roman" w:hAnsi="Times New Roman"/>
          <w:sz w:val="24"/>
          <w:szCs w:val="24"/>
        </w:rPr>
        <w:t xml:space="preserve">                   </w:t>
      </w:r>
      <w:r w:rsidR="00FD5F9E">
        <w:rPr>
          <w:rFonts w:ascii="Times New Roman" w:hAnsi="Times New Roman"/>
          <w:sz w:val="24"/>
          <w:szCs w:val="24"/>
        </w:rPr>
        <w:t xml:space="preserve">                  Marcianise, 18</w:t>
      </w:r>
      <w:r w:rsidR="001401C8">
        <w:rPr>
          <w:rFonts w:ascii="Times New Roman" w:hAnsi="Times New Roman"/>
          <w:sz w:val="24"/>
          <w:szCs w:val="24"/>
        </w:rPr>
        <w:t>/11</w:t>
      </w:r>
      <w:r w:rsidR="00FD5F9E">
        <w:rPr>
          <w:rFonts w:ascii="Times New Roman" w:hAnsi="Times New Roman"/>
          <w:sz w:val="24"/>
          <w:szCs w:val="24"/>
        </w:rPr>
        <w:t>/2021</w:t>
      </w:r>
      <w:r w:rsidRPr="00886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F120F4" w:rsidRPr="00F120F4">
        <w:rPr>
          <w:rFonts w:ascii="Times New Roman" w:hAnsi="Times New Roman"/>
          <w:sz w:val="24"/>
          <w:szCs w:val="24"/>
        </w:rPr>
        <w:t xml:space="preserve">. </w:t>
      </w:r>
      <w:r w:rsidR="00BF134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D6E1C">
        <w:rPr>
          <w:rFonts w:ascii="Times New Roman" w:hAnsi="Times New Roman"/>
          <w:sz w:val="24"/>
          <w:szCs w:val="24"/>
        </w:rPr>
        <w:t xml:space="preserve">            </w:t>
      </w:r>
      <w:r w:rsidR="009B29E2">
        <w:rPr>
          <w:rFonts w:ascii="Times New Roman" w:hAnsi="Times New Roman"/>
          <w:sz w:val="24"/>
          <w:szCs w:val="24"/>
        </w:rPr>
        <w:t xml:space="preserve">                              </w:t>
      </w:r>
      <w:r w:rsidR="00FE6E14">
        <w:rPr>
          <w:rFonts w:ascii="Times New Roman" w:hAnsi="Times New Roman"/>
          <w:sz w:val="24"/>
          <w:szCs w:val="24"/>
        </w:rPr>
        <w:t xml:space="preserve">  </w:t>
      </w:r>
    </w:p>
    <w:p w14:paraId="44B50EB0" w14:textId="77777777" w:rsidR="00F120F4" w:rsidRDefault="00F120F4">
      <w:pPr>
        <w:rPr>
          <w:rFonts w:ascii="Times New Roman" w:hAnsi="Times New Roman"/>
          <w:sz w:val="24"/>
          <w:szCs w:val="24"/>
        </w:rPr>
      </w:pPr>
    </w:p>
    <w:p w14:paraId="71014CB4" w14:textId="1D3568D5" w:rsidR="00F120F4" w:rsidRDefault="000170AF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</w:t>
      </w:r>
      <w:r w:rsidR="004B5CB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D5F9E">
        <w:rPr>
          <w:rFonts w:ascii="Times New Roman" w:eastAsia="Times New Roman" w:hAnsi="Times New Roman"/>
          <w:b/>
          <w:sz w:val="24"/>
          <w:szCs w:val="24"/>
          <w:lang w:eastAsia="it-IT"/>
        </w:rPr>
        <w:t>personale scolastico docente ed ATA</w:t>
      </w:r>
      <w:r w:rsidR="003C0C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dell’Istituzione Scolastica</w:t>
      </w:r>
    </w:p>
    <w:p w14:paraId="59E87C44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 di Marcianise</w:t>
      </w:r>
    </w:p>
    <w:p w14:paraId="46F425AD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F564A0C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DSGA</w:t>
      </w:r>
    </w:p>
    <w:p w14:paraId="1C7693B8" w14:textId="77777777" w:rsidR="00AD6E1C" w:rsidRDefault="00AD6E1C" w:rsidP="00FD5F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C0DB2CB" w14:textId="24B760A9" w:rsidR="00AD6E1C" w:rsidRPr="00AD6E1C" w:rsidRDefault="00AD6E1C" w:rsidP="00AD6E1C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Al sito web </w:t>
      </w:r>
      <w:r w:rsidR="00FD5F9E">
        <w:rPr>
          <w:rFonts w:ascii="Times New Roman" w:eastAsia="Times New Roman" w:hAnsi="Times New Roman"/>
          <w:b/>
          <w:sz w:val="24"/>
          <w:szCs w:val="24"/>
        </w:rPr>
        <w:t>dell’Istituzione Scolastica</w:t>
      </w: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 www.istitutonovelli.</w:t>
      </w:r>
      <w:r w:rsidR="00F57C58">
        <w:rPr>
          <w:rFonts w:ascii="Times New Roman" w:eastAsia="Times New Roman" w:hAnsi="Times New Roman"/>
          <w:b/>
          <w:sz w:val="24"/>
          <w:szCs w:val="24"/>
        </w:rPr>
        <w:t>edu.</w:t>
      </w:r>
      <w:r w:rsidRPr="00AD6E1C">
        <w:rPr>
          <w:rFonts w:ascii="Times New Roman" w:eastAsia="Times New Roman" w:hAnsi="Times New Roman"/>
          <w:b/>
          <w:sz w:val="24"/>
          <w:szCs w:val="24"/>
        </w:rPr>
        <w:t>it</w:t>
      </w:r>
    </w:p>
    <w:p w14:paraId="0490CB06" w14:textId="0FE9EAD6" w:rsidR="003C0CB9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sezione Amministrazione </w:t>
      </w:r>
      <w:r w:rsidR="00F57C58">
        <w:rPr>
          <w:rFonts w:ascii="Times New Roman" w:eastAsia="Times New Roman" w:hAnsi="Times New Roman"/>
          <w:b/>
          <w:sz w:val="24"/>
          <w:szCs w:val="24"/>
        </w:rPr>
        <w:t>T</w:t>
      </w:r>
      <w:r w:rsidRPr="00AD6E1C">
        <w:rPr>
          <w:rFonts w:ascii="Times New Roman" w:eastAsia="Times New Roman" w:hAnsi="Times New Roman"/>
          <w:b/>
          <w:sz w:val="24"/>
          <w:szCs w:val="24"/>
        </w:rPr>
        <w:t>rasparente</w:t>
      </w:r>
    </w:p>
    <w:p w14:paraId="41C95E46" w14:textId="77777777" w:rsidR="00AD6E1C" w:rsidRP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5328D00" w14:textId="77777777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Alle OO.SS della Provincia di Caserta</w:t>
      </w:r>
    </w:p>
    <w:p w14:paraId="5F583694" w14:textId="77777777" w:rsid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632B616" w14:textId="0C9416C9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RSU</w:t>
      </w:r>
      <w:r w:rsidR="001401C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di Istituto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72806087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per la dovuta informazione successiva</w:t>
      </w:r>
    </w:p>
    <w:p w14:paraId="42040285" w14:textId="77777777" w:rsidR="004B5CBD" w:rsidRDefault="004B5CBD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EE17C50" w14:textId="77777777" w:rsidR="00F120F4" w:rsidRPr="00CD030C" w:rsidRDefault="00F120F4" w:rsidP="00CD030C">
      <w:pPr>
        <w:rPr>
          <w:rFonts w:ascii="Times New Roman" w:hAnsi="Times New Roman"/>
          <w:b/>
        </w:rPr>
      </w:pPr>
    </w:p>
    <w:p w14:paraId="52A20CE3" w14:textId="77777777" w:rsidR="00FD5F9E" w:rsidRDefault="00FD5F9E" w:rsidP="00FD5F9E">
      <w:pPr>
        <w:spacing w:after="0" w:line="240" w:lineRule="auto"/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</w:pPr>
      <w:r w:rsidRPr="003E11C0">
        <w:rPr>
          <w:rFonts w:ascii="Times New Roman" w:hAnsi="Times New Roman"/>
          <w:b/>
          <w:sz w:val="24"/>
          <w:szCs w:val="24"/>
        </w:rPr>
        <w:t xml:space="preserve">Oggetto: </w:t>
      </w:r>
      <w:r w:rsidRPr="00807AC3">
        <w:rPr>
          <w:rFonts w:ascii="Times New Roman" w:hAnsi="Times New Roman"/>
          <w:b/>
          <w:sz w:val="24"/>
          <w:szCs w:val="24"/>
        </w:rPr>
        <w:t xml:space="preserve">Fondo per la </w:t>
      </w:r>
      <w:r w:rsidRPr="00807AC3"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 xml:space="preserve">valorizzazione del personale scolastico, ai sensi </w:t>
      </w:r>
      <w:r w:rsidRPr="00807AC3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del  combinato disposto </w:t>
      </w:r>
    </w:p>
    <w:p w14:paraId="2DD53BA7" w14:textId="77777777" w:rsidR="00FD5F9E" w:rsidRDefault="00FD5F9E" w:rsidP="00FD5F9E">
      <w:pPr>
        <w:spacing w:after="0" w:line="240" w:lineRule="auto"/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                </w:t>
      </w:r>
      <w:r w:rsidRPr="00807AC3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dell’art. 1 commi 126, 127, 128, 129 della Legge 13 luglio 2015,  n.107,  </w:t>
      </w:r>
      <w:r w:rsidRPr="00807AC3"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 xml:space="preserve">dell’articolo </w:t>
      </w:r>
    </w:p>
    <w:p w14:paraId="685E51AE" w14:textId="77777777" w:rsidR="00FD5F9E" w:rsidRDefault="00FD5F9E" w:rsidP="00FD5F9E">
      <w:pPr>
        <w:spacing w:after="0" w:line="240" w:lineRule="auto"/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 xml:space="preserve">                </w:t>
      </w:r>
      <w:r w:rsidRPr="00807AC3"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>1, comma 249, della legge 27 dicembre 2019, n. 160 (L</w:t>
      </w:r>
      <w:r w:rsidRPr="00807AC3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egge di Bilancio 2020) e dell’ </w:t>
      </w:r>
    </w:p>
    <w:p w14:paraId="05705C27" w14:textId="77777777" w:rsidR="00FD5F9E" w:rsidRDefault="00FD5F9E" w:rsidP="00FD5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                </w:t>
      </w:r>
      <w:r w:rsidRPr="00807AC3">
        <w:rPr>
          <w:rFonts w:ascii="Times New Roman" w:hAnsi="Times New Roman"/>
          <w:b/>
          <w:sz w:val="24"/>
          <w:szCs w:val="24"/>
        </w:rPr>
        <w:t xml:space="preserve">Articolo 2 CCNI Comparto Istruzione e Ricerca - Sezione Istituzioni Scolastiche ed </w:t>
      </w:r>
    </w:p>
    <w:p w14:paraId="428BF2C6" w14:textId="77777777" w:rsidR="00FD5F9E" w:rsidRPr="00807AC3" w:rsidRDefault="00FD5F9E" w:rsidP="00FD5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807AC3">
        <w:rPr>
          <w:rFonts w:ascii="Times New Roman" w:hAnsi="Times New Roman"/>
          <w:b/>
          <w:sz w:val="24"/>
          <w:szCs w:val="24"/>
        </w:rPr>
        <w:t>Educative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DED6F06" w14:textId="77777777" w:rsidR="00FD5F9E" w:rsidRDefault="00FD5F9E" w:rsidP="00FD5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1C0">
        <w:rPr>
          <w:rFonts w:ascii="Times New Roman" w:hAnsi="Times New Roman"/>
          <w:b/>
          <w:sz w:val="24"/>
          <w:szCs w:val="24"/>
        </w:rPr>
        <w:t xml:space="preserve">                Attribuzione bonus premiale per la valorizzazione del merito del personale </w:t>
      </w:r>
    </w:p>
    <w:p w14:paraId="68C8EB88" w14:textId="77777777" w:rsidR="00FD5F9E" w:rsidRPr="003E11C0" w:rsidRDefault="00FD5F9E" w:rsidP="00FD5F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3E11C0">
        <w:rPr>
          <w:rFonts w:ascii="Times New Roman" w:hAnsi="Times New Roman"/>
          <w:b/>
          <w:sz w:val="24"/>
          <w:szCs w:val="24"/>
        </w:rPr>
        <w:t>scolastico</w:t>
      </w:r>
      <w:r>
        <w:rPr>
          <w:rFonts w:ascii="Times New Roman" w:hAnsi="Times New Roman"/>
          <w:b/>
          <w:sz w:val="24"/>
          <w:szCs w:val="24"/>
        </w:rPr>
        <w:t xml:space="preserve"> docente ed ATA</w:t>
      </w:r>
      <w:r w:rsidRPr="003E11C0">
        <w:rPr>
          <w:rFonts w:ascii="Times New Roman" w:hAnsi="Times New Roman"/>
          <w:b/>
          <w:sz w:val="24"/>
          <w:szCs w:val="24"/>
        </w:rPr>
        <w:t xml:space="preserve"> a. s. 2020/2021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FC43112" w14:textId="77777777" w:rsidR="00F120F4" w:rsidRDefault="00F120F4">
      <w:pPr>
        <w:rPr>
          <w:rFonts w:ascii="Times New Roman" w:hAnsi="Times New Roman"/>
          <w:b/>
        </w:rPr>
      </w:pPr>
    </w:p>
    <w:p w14:paraId="1DD868EE" w14:textId="33F16142" w:rsidR="00FD5F9E" w:rsidRPr="00FD5F9E" w:rsidRDefault="00CD030C" w:rsidP="00FD5F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D030C">
        <w:rPr>
          <w:rFonts w:ascii="Times New Roman" w:hAnsi="Times New Roman"/>
          <w:b/>
          <w:sz w:val="20"/>
          <w:szCs w:val="20"/>
        </w:rPr>
        <w:t xml:space="preserve">DETERMINA DIRIGENZIALE DI ASSEGNAZIONE BONUS PREMIALE </w:t>
      </w:r>
      <w:r w:rsidR="00FD5F9E" w:rsidRPr="00FD5F9E">
        <w:rPr>
          <w:rFonts w:ascii="Times New Roman" w:hAnsi="Times New Roman"/>
          <w:b/>
          <w:sz w:val="20"/>
          <w:szCs w:val="20"/>
        </w:rPr>
        <w:t>PER LA VALORIZZAZIONE DEL MERITO DEL PERSONALE  SCOLASTICO DOCENTE ED ATA A. S. 2020/2021.</w:t>
      </w:r>
    </w:p>
    <w:p w14:paraId="549B85E2" w14:textId="4B6402BD" w:rsidR="00CD030C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D6C232A" w14:textId="77777777" w:rsidR="008268DA" w:rsidRDefault="008268DA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88DE9F5" w14:textId="77777777" w:rsidR="00CD030C" w:rsidRPr="00112DA4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12DA4">
        <w:rPr>
          <w:rFonts w:ascii="Times New Roman" w:hAnsi="Times New Roman"/>
          <w:b/>
          <w:sz w:val="20"/>
          <w:szCs w:val="20"/>
          <w:u w:val="single"/>
        </w:rPr>
        <w:t>DATI IN FORMA AGGREGATA</w:t>
      </w:r>
    </w:p>
    <w:p w14:paraId="275544D5" w14:textId="77777777" w:rsidR="009B29E2" w:rsidRPr="00112DA4" w:rsidRDefault="009B29E2">
      <w:pPr>
        <w:rPr>
          <w:rFonts w:ascii="Times New Roman" w:hAnsi="Times New Roman"/>
          <w:b/>
          <w:u w:val="single"/>
        </w:rPr>
      </w:pPr>
    </w:p>
    <w:p w14:paraId="503674AA" w14:textId="77777777" w:rsidR="00293353" w:rsidRDefault="00293353" w:rsidP="005609E7">
      <w:pPr>
        <w:jc w:val="center"/>
        <w:rPr>
          <w:rFonts w:ascii="Times New Roman" w:hAnsi="Times New Roman"/>
          <w:b/>
        </w:rPr>
      </w:pPr>
    </w:p>
    <w:p w14:paraId="6A0605F7" w14:textId="77777777" w:rsidR="00293353" w:rsidRDefault="00F120F4" w:rsidP="005609E7">
      <w:pPr>
        <w:jc w:val="center"/>
        <w:rPr>
          <w:rFonts w:ascii="Times New Roman" w:hAnsi="Times New Roman"/>
          <w:b/>
        </w:rPr>
      </w:pPr>
      <w:r w:rsidRPr="00DB2586">
        <w:rPr>
          <w:rFonts w:ascii="Times New Roman" w:hAnsi="Times New Roman"/>
          <w:b/>
        </w:rPr>
        <w:t>IL DIRIGENTE SCOLASTICO</w:t>
      </w:r>
    </w:p>
    <w:p w14:paraId="0D3E5747" w14:textId="041FBA30" w:rsidR="005609E7" w:rsidRPr="00DB2586" w:rsidRDefault="005609E7" w:rsidP="005609E7">
      <w:pPr>
        <w:jc w:val="center"/>
        <w:rPr>
          <w:rFonts w:ascii="Arial" w:hAnsi="Arial" w:cs="Arial"/>
          <w:b/>
          <w:bCs/>
          <w:color w:val="444444"/>
        </w:rPr>
      </w:pPr>
      <w:r w:rsidRPr="00DB2586">
        <w:rPr>
          <w:rFonts w:ascii="Arial" w:hAnsi="Arial" w:cs="Arial"/>
          <w:b/>
          <w:bCs/>
          <w:color w:val="444444"/>
        </w:rPr>
        <w:t xml:space="preserve"> </w:t>
      </w:r>
    </w:p>
    <w:p w14:paraId="67745055" w14:textId="743AABBC" w:rsidR="00F57C58" w:rsidRPr="00B32722" w:rsidRDefault="00EF00BB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/>
          <w:bCs/>
          <w:color w:val="444444"/>
        </w:rPr>
        <w:t xml:space="preserve">Visto </w:t>
      </w:r>
      <w:r w:rsidRPr="00B32722">
        <w:rPr>
          <w:rFonts w:ascii="Times New Roman" w:hAnsi="Times New Roman" w:cs="Times New Roman"/>
          <w:bCs/>
          <w:color w:val="auto"/>
        </w:rPr>
        <w:t>il D. Lgs. 30 marzo 2001 n. 165</w:t>
      </w:r>
      <w:r w:rsidR="00BF76DC" w:rsidRPr="00B32722">
        <w:rPr>
          <w:rFonts w:ascii="Times New Roman" w:hAnsi="Times New Roman" w:cs="Times New Roman"/>
          <w:bCs/>
          <w:color w:val="auto"/>
        </w:rPr>
        <w:t xml:space="preserve"> </w:t>
      </w:r>
      <w:r w:rsidR="00BF76DC" w:rsidRPr="00B32722">
        <w:rPr>
          <w:rFonts w:ascii="Times New Roman" w:hAnsi="Times New Roman" w:cs="Times New Roman"/>
        </w:rPr>
        <w:t>recante</w:t>
      </w:r>
      <w:r w:rsidRPr="00B32722">
        <w:rPr>
          <w:rFonts w:ascii="Times New Roman" w:hAnsi="Times New Roman" w:cs="Times New Roman"/>
        </w:rPr>
        <w:t>: “</w:t>
      </w:r>
      <w:r w:rsidRPr="00B32722">
        <w:rPr>
          <w:rFonts w:ascii="Times New Roman" w:hAnsi="Times New Roman" w:cs="Times New Roman"/>
          <w:bCs/>
          <w:kern w:val="36"/>
        </w:rPr>
        <w:t>Norme generali sull'ordinamento del lavoro alle</w:t>
      </w:r>
    </w:p>
    <w:p w14:paraId="418EB15F" w14:textId="1B3D2D4C" w:rsidR="00EF00BB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Cs/>
          <w:kern w:val="36"/>
        </w:rPr>
        <w:t xml:space="preserve"> </w:t>
      </w:r>
      <w:r w:rsidR="00EF00BB" w:rsidRPr="00B32722">
        <w:rPr>
          <w:rFonts w:ascii="Times New Roman" w:hAnsi="Times New Roman" w:cs="Times New Roman"/>
          <w:bCs/>
          <w:kern w:val="36"/>
        </w:rPr>
        <w:t>dipendenze delle amministrazioni pubbliche" e successive modificazioni;</w:t>
      </w:r>
    </w:p>
    <w:p w14:paraId="1DA4A89B" w14:textId="77777777" w:rsidR="00FD5F9E" w:rsidRPr="00B32722" w:rsidRDefault="00FD5F9E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</w:p>
    <w:p w14:paraId="1A376DD8" w14:textId="77777777" w:rsidR="00BF76DC" w:rsidRPr="00B32722" w:rsidRDefault="005609E7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/>
        </w:rPr>
        <w:t>Visto</w:t>
      </w:r>
      <w:r w:rsidRPr="00B32722">
        <w:rPr>
          <w:rFonts w:ascii="Times New Roman" w:hAnsi="Times New Roman" w:cs="Times New Roman"/>
        </w:rPr>
        <w:t xml:space="preserve"> il </w:t>
      </w:r>
      <w:r w:rsidR="00BF76DC" w:rsidRPr="00B32722">
        <w:rPr>
          <w:rFonts w:ascii="Times New Roman" w:hAnsi="Times New Roman" w:cs="Times New Roman"/>
        </w:rPr>
        <w:t xml:space="preserve">D. Lgs. </w:t>
      </w:r>
      <w:r w:rsidRPr="00B32722">
        <w:rPr>
          <w:rFonts w:ascii="Times New Roman" w:hAnsi="Times New Roman" w:cs="Times New Roman"/>
        </w:rPr>
        <w:t xml:space="preserve"> 27 ottob</w:t>
      </w:r>
      <w:r w:rsidR="00BF76DC" w:rsidRPr="00B32722">
        <w:rPr>
          <w:rFonts w:ascii="Times New Roman" w:hAnsi="Times New Roman" w:cs="Times New Roman"/>
        </w:rPr>
        <w:t>re 2009, n. 150 recante</w:t>
      </w:r>
      <w:r w:rsidRPr="00B32722">
        <w:rPr>
          <w:rFonts w:ascii="Times New Roman" w:hAnsi="Times New Roman" w:cs="Times New Roman"/>
        </w:rPr>
        <w:t xml:space="preserve">: </w:t>
      </w:r>
      <w:r w:rsidR="00BF76DC" w:rsidRPr="00B32722">
        <w:rPr>
          <w:rFonts w:ascii="Times New Roman" w:hAnsi="Times New Roman" w:cs="Times New Roman"/>
          <w:bCs/>
        </w:rPr>
        <w:t>"Attuazione della legge 4</w:t>
      </w:r>
      <w:r w:rsidR="00C57AEA" w:rsidRPr="00B32722">
        <w:rPr>
          <w:rFonts w:ascii="Times New Roman" w:hAnsi="Times New Roman" w:cs="Times New Roman"/>
          <w:bCs/>
        </w:rPr>
        <w:t xml:space="preserve"> </w:t>
      </w:r>
      <w:r w:rsidRPr="00B32722">
        <w:rPr>
          <w:rFonts w:ascii="Times New Roman" w:hAnsi="Times New Roman" w:cs="Times New Roman"/>
          <w:bCs/>
        </w:rPr>
        <w:t xml:space="preserve">marzo 2009, n. 15, in </w:t>
      </w:r>
    </w:p>
    <w:p w14:paraId="0052E93C" w14:textId="59CC2228" w:rsidR="005609E7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Cs/>
        </w:rPr>
        <w:t xml:space="preserve"> </w:t>
      </w:r>
      <w:r w:rsidR="005609E7" w:rsidRPr="00B32722">
        <w:rPr>
          <w:rFonts w:ascii="Times New Roman" w:hAnsi="Times New Roman" w:cs="Times New Roman"/>
          <w:bCs/>
        </w:rPr>
        <w:t>materia di ottimizzazione della produttività del lavoro pubblico e di efficienza e trasparenza delle pubb</w:t>
      </w:r>
      <w:r w:rsidR="00C57AEA" w:rsidRPr="00B32722">
        <w:rPr>
          <w:rFonts w:ascii="Times New Roman" w:hAnsi="Times New Roman" w:cs="Times New Roman"/>
          <w:bCs/>
        </w:rPr>
        <w:t>liche amministrazioni</w:t>
      </w:r>
      <w:r w:rsidR="005609E7" w:rsidRPr="00B32722">
        <w:rPr>
          <w:rFonts w:ascii="Times New Roman" w:hAnsi="Times New Roman" w:cs="Times New Roman"/>
          <w:bCs/>
        </w:rPr>
        <w:t>"</w:t>
      </w:r>
      <w:r w:rsidR="00C57AEA" w:rsidRPr="00B32722">
        <w:rPr>
          <w:rFonts w:ascii="Times New Roman" w:hAnsi="Times New Roman" w:cs="Times New Roman"/>
          <w:bCs/>
        </w:rPr>
        <w:t>;</w:t>
      </w:r>
    </w:p>
    <w:p w14:paraId="50E4F3FC" w14:textId="77777777" w:rsidR="00FD5F9E" w:rsidRPr="00B32722" w:rsidRDefault="00FD5F9E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</w:p>
    <w:p w14:paraId="07CA58C0" w14:textId="77777777" w:rsidR="005609E7" w:rsidRPr="00B32722" w:rsidRDefault="003C0CB9" w:rsidP="00F57C58">
      <w:pPr>
        <w:spacing w:after="0" w:line="240" w:lineRule="auto"/>
        <w:jc w:val="both"/>
        <w:rPr>
          <w:rStyle w:val="Enfasigrassetto"/>
          <w:rFonts w:ascii="Times New Roman" w:hAnsi="Times New Roman"/>
          <w:b w:val="0"/>
          <w:sz w:val="24"/>
          <w:szCs w:val="24"/>
        </w:rPr>
      </w:pPr>
      <w:r w:rsidRPr="00B32722">
        <w:rPr>
          <w:rStyle w:val="Enfasigrassetto"/>
          <w:rFonts w:ascii="Times New Roman" w:hAnsi="Times New Roman"/>
          <w:sz w:val="24"/>
          <w:szCs w:val="24"/>
        </w:rPr>
        <w:t xml:space="preserve">Visto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il D.Lgs.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>25 maggio 2016</w:t>
      </w:r>
      <w:r w:rsidR="00BF76DC"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n. 97 </w:t>
      </w:r>
      <w:r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Pr="00B32722">
        <w:rPr>
          <w:rFonts w:ascii="Times New Roman" w:hAnsi="Times New Roman"/>
          <w:sz w:val="24"/>
          <w:szCs w:val="24"/>
        </w:rPr>
        <w:t xml:space="preserve">recante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"Revisione e semplificazione delle disposizioni in </w:t>
      </w:r>
    </w:p>
    <w:p w14:paraId="45D0E4B3" w14:textId="4CF302ED" w:rsidR="00226F92" w:rsidRPr="00F57C58" w:rsidRDefault="005609E7" w:rsidP="00F57C5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materia di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prevenzio</w:t>
      </w:r>
      <w:r w:rsidR="00B32722">
        <w:rPr>
          <w:rStyle w:val="Enfasigrassetto"/>
          <w:rFonts w:ascii="Times New Roman" w:hAnsi="Times New Roman"/>
          <w:b w:val="0"/>
          <w:sz w:val="24"/>
          <w:szCs w:val="24"/>
        </w:rPr>
        <w:t>ne della corruzione, pubblicità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e trasparenza, correttivo della legge 6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novembre </w:t>
      </w:r>
      <w:r w:rsidR="008B1F4F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2012, n. 190 e del decreto legislativo 14 marzo 2013, n. 33, ai sensi dell'articolo 7 della legge</w:t>
      </w:r>
      <w:r w:rsidR="00F57C58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agosto 2015, n. 124, in materia di riorganizzazione delle amministrazioni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pubbliche</w:t>
      </w:r>
      <w:r w:rsidR="00B91BE5" w:rsidRPr="00B32722">
        <w:rPr>
          <w:rStyle w:val="Enfasigrassetto"/>
          <w:rFonts w:ascii="Times New Roman" w:hAnsi="Times New Roman"/>
          <w:sz w:val="24"/>
          <w:szCs w:val="24"/>
        </w:rPr>
        <w:t>”</w:t>
      </w:r>
      <w:r w:rsidRPr="00B32722">
        <w:rPr>
          <w:rFonts w:ascii="Times New Roman" w:hAnsi="Times New Roman"/>
          <w:sz w:val="24"/>
          <w:szCs w:val="24"/>
        </w:rPr>
        <w:t xml:space="preserve"> in</w:t>
      </w:r>
      <w:r w:rsidR="008B1F4F" w:rsidRPr="00B32722">
        <w:rPr>
          <w:rFonts w:ascii="Times New Roman" w:hAnsi="Times New Roman"/>
          <w:sz w:val="24"/>
          <w:szCs w:val="24"/>
        </w:rPr>
        <w:t xml:space="preserve"> </w:t>
      </w:r>
      <w:r w:rsidR="003C0CB9" w:rsidRPr="00B32722">
        <w:rPr>
          <w:rFonts w:ascii="Times New Roman" w:hAnsi="Times New Roman"/>
          <w:sz w:val="24"/>
          <w:szCs w:val="24"/>
        </w:rPr>
        <w:t xml:space="preserve">attuazione della </w:t>
      </w:r>
      <w:r w:rsidR="008B1F4F" w:rsidRPr="00B32722">
        <w:rPr>
          <w:rFonts w:ascii="Times New Roman" w:hAnsi="Times New Roman"/>
          <w:sz w:val="24"/>
          <w:szCs w:val="24"/>
        </w:rPr>
        <w:t>Legge 124/2015 (riforma Madi</w:t>
      </w:r>
      <w:r w:rsidRPr="00B32722">
        <w:rPr>
          <w:rFonts w:ascii="Times New Roman" w:hAnsi="Times New Roman"/>
          <w:sz w:val="24"/>
          <w:szCs w:val="24"/>
        </w:rPr>
        <w:t>a), ed in particolare l’art. 20, commi 1 e 2, di detto Decreto</w:t>
      </w:r>
      <w:r w:rsidR="00952FA9" w:rsidRPr="00B32722">
        <w:rPr>
          <w:rFonts w:ascii="Times New Roman" w:hAnsi="Times New Roman"/>
          <w:sz w:val="24"/>
          <w:szCs w:val="24"/>
        </w:rPr>
        <w:t>;</w:t>
      </w:r>
    </w:p>
    <w:p w14:paraId="0298E943" w14:textId="717AFB5E" w:rsidR="00226F92" w:rsidRDefault="00226F92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color w:val="auto"/>
        </w:rPr>
      </w:pPr>
      <w:r w:rsidRPr="00B32722">
        <w:rPr>
          <w:rFonts w:ascii="Times New Roman" w:hAnsi="Times New Roman" w:cs="Times New Roman"/>
          <w:b/>
          <w:bCs/>
          <w:kern w:val="36"/>
        </w:rPr>
        <w:lastRenderedPageBreak/>
        <w:t>Visto</w:t>
      </w:r>
      <w:r w:rsidRPr="00B32722">
        <w:rPr>
          <w:rFonts w:ascii="Times New Roman" w:hAnsi="Times New Roman" w:cs="Times New Roman"/>
          <w:bCs/>
          <w:kern w:val="36"/>
        </w:rPr>
        <w:t xml:space="preserve"> il DPR 8 marzo 1999 n. 275 recante</w:t>
      </w:r>
      <w:r w:rsidRPr="00B32722">
        <w:rPr>
          <w:rFonts w:ascii="Times New Roman" w:hAnsi="Times New Roman" w:cs="Times New Roman"/>
          <w:b/>
          <w:bCs/>
        </w:rPr>
        <w:t>:</w:t>
      </w:r>
      <w:r w:rsidRPr="00B32722">
        <w:rPr>
          <w:rFonts w:ascii="Times New Roman" w:hAnsi="Times New Roman" w:cs="Times New Roman"/>
        </w:rPr>
        <w:t xml:space="preserve"> “Regolamento recante norme in materia di Autonomia  delle istituzioni scolastiche ai sensi dell'art.21, della</w:t>
      </w:r>
      <w:r w:rsidRPr="00B32722">
        <w:rPr>
          <w:rFonts w:ascii="Times New Roman" w:hAnsi="Times New Roman" w:cs="Times New Roman"/>
          <w:color w:val="auto"/>
        </w:rPr>
        <w:t xml:space="preserve"> </w:t>
      </w:r>
      <w:hyperlink r:id="rId11" w:history="1">
        <w:r w:rsidRPr="00B32722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legge 15 marzo 1999, n.59</w:t>
        </w:r>
      </w:hyperlink>
      <w:r w:rsidRPr="00B32722">
        <w:rPr>
          <w:rFonts w:ascii="Times New Roman" w:hAnsi="Times New Roman" w:cs="Times New Roman"/>
          <w:bCs/>
          <w:color w:val="auto"/>
        </w:rPr>
        <w:t>;</w:t>
      </w:r>
    </w:p>
    <w:p w14:paraId="7A70F4CB" w14:textId="77777777" w:rsidR="00FD5F9E" w:rsidRPr="00B32722" w:rsidRDefault="00FD5F9E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</w:rPr>
      </w:pPr>
    </w:p>
    <w:p w14:paraId="3F396836" w14:textId="77777777" w:rsidR="00226F92" w:rsidRPr="00B32722" w:rsidRDefault="00226F92" w:rsidP="00F57C58">
      <w:pPr>
        <w:pStyle w:val="grassetto1"/>
        <w:spacing w:after="0"/>
        <w:jc w:val="both"/>
        <w:rPr>
          <w:b w:val="0"/>
          <w:color w:val="000000"/>
        </w:rPr>
      </w:pPr>
      <w:r w:rsidRPr="00B32722">
        <w:rPr>
          <w:bCs w:val="0"/>
        </w:rPr>
        <w:t>Visto</w:t>
      </w:r>
      <w:r w:rsidRPr="00B32722">
        <w:rPr>
          <w:b w:val="0"/>
          <w:bCs w:val="0"/>
        </w:rPr>
        <w:t xml:space="preserve"> il </w:t>
      </w:r>
      <w:r w:rsidRPr="00B32722">
        <w:rPr>
          <w:b w:val="0"/>
          <w:color w:val="000000"/>
        </w:rPr>
        <w:t xml:space="preserve">D. Lgs.  16 aprile 1994, n. 297 recante: “Approvazione del testo unico delle disposizioni </w:t>
      </w:r>
    </w:p>
    <w:p w14:paraId="185FB44B" w14:textId="63E7F1B7" w:rsidR="00226F92" w:rsidRPr="00B32722" w:rsidRDefault="00226F92" w:rsidP="00F57C58">
      <w:pPr>
        <w:pStyle w:val="grassetto1"/>
        <w:spacing w:after="0"/>
        <w:jc w:val="both"/>
        <w:rPr>
          <w:b w:val="0"/>
        </w:rPr>
      </w:pPr>
      <w:r w:rsidRPr="00B32722">
        <w:rPr>
          <w:b w:val="0"/>
          <w:color w:val="000000"/>
        </w:rPr>
        <w:t xml:space="preserve"> legislative vigenti in materia di istruzione, relative alle scuole di ogni ordine e grado</w:t>
      </w:r>
      <w:r w:rsidRPr="00B32722">
        <w:rPr>
          <w:b w:val="0"/>
        </w:rPr>
        <w:t xml:space="preserve">” ed in </w:t>
      </w:r>
    </w:p>
    <w:p w14:paraId="1662EC02" w14:textId="26769EAB" w:rsidR="00F709D3" w:rsidRDefault="00226F92" w:rsidP="006E46E7">
      <w:pPr>
        <w:pStyle w:val="grassetto1"/>
        <w:spacing w:after="0"/>
        <w:jc w:val="both"/>
        <w:rPr>
          <w:b w:val="0"/>
          <w:bCs w:val="0"/>
        </w:rPr>
      </w:pPr>
      <w:r w:rsidRPr="00B32722">
        <w:rPr>
          <w:b w:val="0"/>
        </w:rPr>
        <w:t xml:space="preserve"> </w:t>
      </w:r>
      <w:r w:rsidRPr="00A46135">
        <w:rPr>
          <w:b w:val="0"/>
        </w:rPr>
        <w:t>particolare l’art. 11 così come novellato dall’art. 1, comma 129 della Legge n. 107 del 17 luglio</w:t>
      </w:r>
      <w:r w:rsidRPr="00A46135">
        <w:t xml:space="preserve"> </w:t>
      </w:r>
      <w:r w:rsidRPr="00A46135">
        <w:rPr>
          <w:b w:val="0"/>
        </w:rPr>
        <w:t>2015</w:t>
      </w:r>
      <w:r w:rsidRPr="00A46135">
        <w:rPr>
          <w:b w:val="0"/>
          <w:bCs w:val="0"/>
        </w:rPr>
        <w:t xml:space="preserve"> recante “Riforma del sistema nazionale di istruzione e formazione e delega per il  riordino delle disposizioni legislative vigenti”;</w:t>
      </w:r>
    </w:p>
    <w:p w14:paraId="5A6BFF50" w14:textId="77777777" w:rsidR="00FD5F9E" w:rsidRDefault="00FD5F9E" w:rsidP="006E46E7">
      <w:pPr>
        <w:pStyle w:val="grassetto1"/>
        <w:spacing w:after="0"/>
        <w:jc w:val="both"/>
        <w:rPr>
          <w:b w:val="0"/>
        </w:rPr>
      </w:pPr>
    </w:p>
    <w:p w14:paraId="5A5E604F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1074108"/>
      <w:r w:rsidRPr="00045297">
        <w:rPr>
          <w:rFonts w:ascii="Times New Roman" w:hAnsi="Times New Roman"/>
          <w:b/>
          <w:sz w:val="24"/>
          <w:szCs w:val="24"/>
        </w:rPr>
        <w:t>Considerate</w:t>
      </w:r>
      <w:r w:rsidRPr="00045297">
        <w:rPr>
          <w:rFonts w:ascii="Times New Roman" w:hAnsi="Times New Roman"/>
          <w:sz w:val="24"/>
          <w:szCs w:val="24"/>
        </w:rPr>
        <w:t xml:space="preserve"> le priorità ed i traguardi di cui al Rapporto di Autovalutazione (RAV) di questa Istituzione Scolastica per l’a. s. 2020/2021;</w:t>
      </w:r>
    </w:p>
    <w:p w14:paraId="71A196D4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2444F1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5297">
        <w:rPr>
          <w:rFonts w:ascii="Times New Roman" w:hAnsi="Times New Roman"/>
          <w:b/>
          <w:sz w:val="24"/>
          <w:szCs w:val="24"/>
        </w:rPr>
        <w:t>Considerato</w:t>
      </w:r>
      <w:r w:rsidRPr="00045297">
        <w:rPr>
          <w:rFonts w:ascii="Times New Roman" w:hAnsi="Times New Roman"/>
          <w:sz w:val="24"/>
          <w:szCs w:val="24"/>
        </w:rPr>
        <w:t xml:space="preserve"> il Piano di Miglioramento (PdM) di questa Istituzione Scolastica per l’a. s. 2020/2021;</w:t>
      </w:r>
    </w:p>
    <w:p w14:paraId="0D75AA32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60EEF11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4529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Vista </w:t>
      </w:r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>la revisione/aggiornamento per l’a. s. 2020/2021 del Piano Triennale dell’Offerta Formativa</w:t>
      </w:r>
    </w:p>
    <w:p w14:paraId="35F65424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 xml:space="preserve"> triennio 2019-2022</w:t>
      </w:r>
      <w:r w:rsidRPr="0004529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>operata dal Collegio dei docenti nella seduta del 29/10/2020 verbale n. 351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4606B162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2" w:name="_Hlk22492254"/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 xml:space="preserve">Prot. N.10654 //02-01 del 30/10/2020 </w:t>
      </w:r>
      <w:bookmarkEnd w:id="2"/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 xml:space="preserve">ed approvata dal Consiglio  di  Istituto nella seduta del </w:t>
      </w:r>
    </w:p>
    <w:p w14:paraId="09CFE14F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r w:rsidRPr="00045297">
        <w:rPr>
          <w:rFonts w:ascii="Times New Roman" w:eastAsia="Times New Roman" w:hAnsi="Times New Roman"/>
          <w:sz w:val="24"/>
          <w:szCs w:val="24"/>
          <w:lang w:eastAsia="it-IT"/>
        </w:rPr>
        <w:t xml:space="preserve"> 30/10/2020 verbale n. 367</w:t>
      </w:r>
      <w:r w:rsidRPr="00045297">
        <w:rPr>
          <w:rFonts w:ascii="Times New Roman" w:hAnsi="Times New Roman"/>
          <w:sz w:val="24"/>
          <w:szCs w:val="24"/>
        </w:rPr>
        <w:t xml:space="preserve"> Prot. N. 10698/02-05 del 31/10/2020;</w:t>
      </w:r>
    </w:p>
    <w:p w14:paraId="07034BF9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48652BF" w14:textId="77777777" w:rsidR="00FD5F9E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r w:rsidRPr="00045297">
        <w:rPr>
          <w:rFonts w:ascii="Times New Roman" w:hAnsi="Times New Roman"/>
          <w:b/>
          <w:sz w:val="24"/>
          <w:szCs w:val="24"/>
        </w:rPr>
        <w:t>Visto</w:t>
      </w:r>
      <w:r w:rsidRPr="00045297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l’art. 1 commi 126, 127, 128, 129 della Legge 13 luglio 2015,  n.107</w:t>
      </w:r>
      <w:r w:rsidRPr="00045297">
        <w:rPr>
          <w:rFonts w:ascii="Times New Roman" w:hAnsi="Times New Roman"/>
          <w:sz w:val="24"/>
          <w:szCs w:val="24"/>
        </w:rPr>
        <w:t xml:space="preserve"> “Riforma del sistema </w:t>
      </w:r>
    </w:p>
    <w:p w14:paraId="50212135" w14:textId="77777777" w:rsidR="00FD5F9E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r w:rsidRPr="00045297">
        <w:rPr>
          <w:rFonts w:ascii="Times New Roman" w:hAnsi="Times New Roman"/>
          <w:sz w:val="24"/>
          <w:szCs w:val="24"/>
        </w:rPr>
        <w:t>nazionale di istruzione e formazione e delega per  il riordino delle disposizioni legislative vigenti”</w:t>
      </w:r>
    </w:p>
    <w:p w14:paraId="2203D475" w14:textId="77777777" w:rsidR="00FD5F9E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45297">
        <w:rPr>
          <w:rFonts w:ascii="Times New Roman" w:hAnsi="Times New Roman"/>
          <w:sz w:val="24"/>
          <w:szCs w:val="24"/>
        </w:rPr>
        <w:t>ed, in particolare, l’art. 1, commi 126, 127, 128, 129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297">
        <w:rPr>
          <w:rFonts w:ascii="Times New Roman" w:hAnsi="Times New Roman"/>
          <w:sz w:val="24"/>
          <w:szCs w:val="24"/>
        </w:rPr>
        <w:t xml:space="preserve">relativamente alla valorizzazione del merito </w:t>
      </w:r>
    </w:p>
    <w:p w14:paraId="07FA5D0E" w14:textId="77777777" w:rsidR="00FD5F9E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  <w:r w:rsidRPr="00045297">
        <w:rPr>
          <w:rFonts w:ascii="Times New Roman" w:hAnsi="Times New Roman"/>
          <w:sz w:val="24"/>
          <w:szCs w:val="24"/>
        </w:rPr>
        <w:t>del personale docente;</w:t>
      </w:r>
    </w:p>
    <w:p w14:paraId="2AD09FAE" w14:textId="77777777" w:rsidR="00FD5F9E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A9587" w14:textId="77777777" w:rsidR="00FD5F9E" w:rsidRPr="003E11C0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Visto </w:t>
      </w:r>
      <w:r w:rsidRPr="003E11C0">
        <w:rPr>
          <w:rFonts w:ascii="Times New Roman" w:hAnsi="Times New Roman"/>
          <w:bCs/>
          <w:color w:val="000000"/>
          <w:sz w:val="24"/>
          <w:szCs w:val="24"/>
        </w:rPr>
        <w:t>l’art. 8 comma 5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del Decreto Legge n. 126 del 29/</w:t>
      </w:r>
      <w:r>
        <w:rPr>
          <w:rFonts w:ascii="Times New Roman" w:hAnsi="Times New Roman"/>
          <w:color w:val="000000"/>
          <w:sz w:val="24"/>
          <w:szCs w:val="24"/>
        </w:rPr>
        <w:t>10/2019;</w:t>
      </w:r>
    </w:p>
    <w:p w14:paraId="7F97222C" w14:textId="77777777" w:rsidR="00FD5F9E" w:rsidRPr="00045297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</w:p>
    <w:p w14:paraId="6406F2C9" w14:textId="77777777" w:rsidR="00FD5F9E" w:rsidRPr="00D66D24" w:rsidRDefault="00FD5F9E" w:rsidP="00FD5F9E">
      <w:pPr>
        <w:pStyle w:val="PreformattatoHTML"/>
        <w:jc w:val="both"/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</w:pPr>
      <w:r w:rsidRPr="0055669F">
        <w:rPr>
          <w:rFonts w:ascii="Times New Roman" w:hAnsi="Times New Roman"/>
          <w:b/>
          <w:sz w:val="24"/>
          <w:szCs w:val="24"/>
        </w:rPr>
        <w:t>Visto</w:t>
      </w:r>
      <w:r w:rsidRPr="00045297">
        <w:rPr>
          <w:rFonts w:ascii="Times New Roman" w:hAnsi="Times New Roman"/>
          <w:color w:val="201F1E"/>
          <w:sz w:val="24"/>
          <w:szCs w:val="24"/>
          <w:shd w:val="clear" w:color="auto" w:fill="FFFFFF"/>
        </w:rPr>
        <w:t xml:space="preserve"> l’articolo 1, comma 249, della legge 27 dicembre 2019, n. 160</w:t>
      </w:r>
      <w:r w:rsidRPr="00045297">
        <w:rPr>
          <w:rFonts w:ascii="Times New Roman" w:eastAsia="Times New Roman" w:hAnsi="Times New Roman"/>
          <w:color w:val="444444"/>
          <w:sz w:val="24"/>
          <w:szCs w:val="24"/>
          <w:lang w:eastAsia="it-IT"/>
        </w:rPr>
        <w:t xml:space="preserve"> </w:t>
      </w:r>
      <w:r w:rsidRPr="00045297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 xml:space="preserve">“Le risorse iscritte nel fondo di  cui  all'articolo  1,  comma </w:t>
      </w: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126, della le</w:t>
      </w:r>
      <w:r w:rsidRPr="00045297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gge 13 luglio 2015, n. 107, già</w:t>
      </w: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 xml:space="preserve"> confluite nel fondo per</w:t>
      </w:r>
    </w:p>
    <w:p w14:paraId="799CEC25" w14:textId="77777777" w:rsidR="00FD5F9E" w:rsidRPr="00D66D24" w:rsidRDefault="00FD5F9E" w:rsidP="00FD5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</w:pP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il  miglioramento  dell'offerta  formativa,  sono  utilizzate   dalla</w:t>
      </w:r>
      <w:r w:rsidRPr="00045297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 xml:space="preserve"> </w:t>
      </w: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contrattazione integrativa in favore del personale scolastico,  senza</w:t>
      </w:r>
      <w:r w:rsidRPr="00045297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 xml:space="preserve"> </w:t>
      </w: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ulteriore vincolo di destinazione</w:t>
      </w:r>
      <w:r w:rsidRPr="00045297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>”;</w:t>
      </w:r>
      <w:r w:rsidRPr="00D66D24">
        <w:rPr>
          <w:rFonts w:ascii="Times New Roman" w:eastAsia="Times New Roman" w:hAnsi="Times New Roman"/>
          <w:i/>
          <w:color w:val="444444"/>
          <w:sz w:val="24"/>
          <w:szCs w:val="24"/>
          <w:lang w:eastAsia="it-IT"/>
        </w:rPr>
        <w:t xml:space="preserve"> </w:t>
      </w:r>
    </w:p>
    <w:p w14:paraId="141C538F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BE6234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5297">
        <w:rPr>
          <w:rFonts w:ascii="Times New Roman" w:hAnsi="Times New Roman"/>
          <w:b/>
          <w:sz w:val="24"/>
          <w:szCs w:val="24"/>
        </w:rPr>
        <w:t>Visto</w:t>
      </w:r>
      <w:r w:rsidRPr="00045297">
        <w:rPr>
          <w:rFonts w:ascii="Times New Roman" w:hAnsi="Times New Roman"/>
          <w:sz w:val="24"/>
          <w:szCs w:val="24"/>
        </w:rPr>
        <w:t xml:space="preserve"> l’Articolo 2,  punto “Risorse provenienti dall’art. 40 CCNL 2016/2018, comma 4, lett. g)” del CCNI Comparto Istruzione e Ricerca - Sezione Istituzioni Scolastiche ed Educative sottoscritto in data 31/08/2020;</w:t>
      </w:r>
    </w:p>
    <w:p w14:paraId="2BCA22C8" w14:textId="77777777" w:rsidR="00FD5F9E" w:rsidRPr="00F57C58" w:rsidRDefault="00FD5F9E" w:rsidP="00FD5F9E">
      <w:pPr>
        <w:spacing w:after="0" w:line="240" w:lineRule="auto"/>
        <w:ind w:left="-180" w:firstLine="180"/>
        <w:jc w:val="both"/>
        <w:rPr>
          <w:rFonts w:ascii="Times New Roman" w:hAnsi="Times New Roman"/>
          <w:sz w:val="24"/>
          <w:szCs w:val="24"/>
        </w:rPr>
      </w:pPr>
    </w:p>
    <w:p w14:paraId="04A52DD9" w14:textId="77777777" w:rsidR="00FD5F9E" w:rsidRPr="00F57C58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Tenuto conto</w:t>
      </w:r>
      <w:r w:rsidRPr="00F57C58">
        <w:rPr>
          <w:rFonts w:ascii="Times New Roman" w:hAnsi="Times New Roman"/>
          <w:sz w:val="24"/>
          <w:szCs w:val="24"/>
        </w:rPr>
        <w:t xml:space="preserve"> dei criteri individuati e deliberati dal Comitato per la valutazione dei docenti nella </w:t>
      </w:r>
    </w:p>
    <w:p w14:paraId="4FDC937B" w14:textId="77777777" w:rsidR="00FD5F9E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sz w:val="24"/>
          <w:szCs w:val="24"/>
        </w:rPr>
        <w:t xml:space="preserve"> seduta del 9 aprile 2019 verbale </w:t>
      </w:r>
      <w:r w:rsidRPr="00F57C58">
        <w:rPr>
          <w:rFonts w:ascii="Times New Roman" w:hAnsi="Times New Roman"/>
          <w:bCs/>
          <w:sz w:val="24"/>
          <w:szCs w:val="24"/>
        </w:rPr>
        <w:t xml:space="preserve">Prot. N. 5086/07 del 09/04/2019 e Prot. Albo N. 126 del 09/04/2019, così come resi noti sul sito web - </w:t>
      </w:r>
      <w:hyperlink r:id="rId12" w:history="1">
        <w:r w:rsidRPr="00F57C58">
          <w:rPr>
            <w:rFonts w:ascii="Times New Roman" w:hAnsi="Times New Roman"/>
            <w:bCs/>
            <w:sz w:val="24"/>
            <w:szCs w:val="24"/>
            <w:u w:val="single"/>
          </w:rPr>
          <w:t>w</w:t>
        </w:r>
        <w:r w:rsidRPr="00F57C58">
          <w:rPr>
            <w:rFonts w:ascii="Times New Roman" w:hAnsi="Times New Roman"/>
            <w:sz w:val="24"/>
            <w:szCs w:val="24"/>
            <w:u w:val="single"/>
          </w:rPr>
          <w:t>ww.istitutonovelli.edu.it</w:t>
        </w:r>
      </w:hyperlink>
      <w:r w:rsidRPr="00F57C58">
        <w:rPr>
          <w:rFonts w:ascii="Times New Roman" w:hAnsi="Times New Roman"/>
          <w:sz w:val="24"/>
          <w:szCs w:val="24"/>
        </w:rPr>
        <w:t xml:space="preserve"> - sezione Amministrazione Trasparente, dell’Istituzione Scolastica con comunicazione resa in data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7C58">
        <w:rPr>
          <w:rFonts w:ascii="Times New Roman" w:hAnsi="Times New Roman"/>
          <w:sz w:val="24"/>
          <w:szCs w:val="24"/>
        </w:rPr>
        <w:t xml:space="preserve">aprile 2019 prot. n. 5113/07 del 10/04/2019 e prot. Albo n. 128 del 10/04/2019;  </w:t>
      </w:r>
    </w:p>
    <w:p w14:paraId="5C12B19F" w14:textId="77777777" w:rsidR="00FD5F9E" w:rsidRPr="00F57C58" w:rsidRDefault="00FD5F9E" w:rsidP="00FD5F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sz w:val="24"/>
          <w:szCs w:val="24"/>
        </w:rPr>
        <w:t xml:space="preserve">   </w:t>
      </w:r>
    </w:p>
    <w:p w14:paraId="5434F5BB" w14:textId="77777777" w:rsidR="00FD5F9E" w:rsidRPr="00045297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Visto </w:t>
      </w:r>
      <w:r w:rsidRPr="00045297">
        <w:rPr>
          <w:rFonts w:ascii="Times New Roman" w:eastAsia="Times New Roman" w:hAnsi="Times New Roman"/>
          <w:bCs/>
          <w:sz w:val="24"/>
          <w:szCs w:val="24"/>
          <w:lang w:eastAsia="it-IT"/>
        </w:rPr>
        <w:t>il Contratto Integrativo di Istituto a. s. 2020/2021, recante prot. n. 5614/02-09 del 15/03/2021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;</w:t>
      </w:r>
    </w:p>
    <w:p w14:paraId="0EC3E007" w14:textId="77777777" w:rsidR="00FD5F9E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B761EE6" w14:textId="77777777" w:rsidR="00FD5F9E" w:rsidRPr="00F57C58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bookmarkEnd w:id="1"/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prot.N.1804 del 19/04/2016 avente ad oggetto: “Bonus personale docente, </w:t>
      </w:r>
    </w:p>
    <w:p w14:paraId="4D8C136D" w14:textId="77777777" w:rsidR="00FD5F9E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Art. 1, comma 126 e sgg. Legge 13 luglio 2015, n. 107”; </w:t>
      </w:r>
    </w:p>
    <w:p w14:paraId="11D22D71" w14:textId="77777777" w:rsidR="00FD5F9E" w:rsidRPr="00F57C58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72610A8" w14:textId="77777777" w:rsidR="00FD5F9E" w:rsidRDefault="00FD5F9E" w:rsidP="00FD5F9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>
        <w:rPr>
          <w:rFonts w:ascii="Times New Roman" w:hAnsi="Times New Roman"/>
          <w:color w:val="000000"/>
          <w:sz w:val="24"/>
          <w:szCs w:val="24"/>
        </w:rPr>
        <w:t>la Nota M.I.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prot.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1F80">
        <w:rPr>
          <w:rFonts w:ascii="Times New Roman" w:hAnsi="Times New Roman"/>
          <w:color w:val="000000"/>
          <w:sz w:val="24"/>
          <w:szCs w:val="24"/>
        </w:rPr>
        <w:t>N.2</w:t>
      </w:r>
      <w:r>
        <w:rPr>
          <w:rFonts w:ascii="Times New Roman" w:hAnsi="Times New Roman"/>
          <w:color w:val="000000"/>
          <w:sz w:val="24"/>
          <w:szCs w:val="24"/>
        </w:rPr>
        <w:t xml:space="preserve">3072 </w:t>
      </w:r>
      <w:r w:rsidRPr="00C71F80">
        <w:rPr>
          <w:rFonts w:ascii="Times New Roman" w:hAnsi="Times New Roman"/>
          <w:color w:val="000000"/>
          <w:sz w:val="24"/>
          <w:szCs w:val="24"/>
        </w:rPr>
        <w:t>del</w:t>
      </w:r>
      <w:r>
        <w:rPr>
          <w:rFonts w:ascii="Times New Roman" w:hAnsi="Times New Roman"/>
          <w:color w:val="000000"/>
          <w:sz w:val="24"/>
          <w:szCs w:val="24"/>
        </w:rPr>
        <w:t xml:space="preserve"> 30/09/2020 avente ad oggetto:“A.S.2020/2021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– Assegnazione integ</w:t>
      </w:r>
      <w:r>
        <w:rPr>
          <w:rFonts w:ascii="Times New Roman" w:hAnsi="Times New Roman"/>
          <w:color w:val="000000"/>
          <w:sz w:val="24"/>
          <w:szCs w:val="24"/>
        </w:rPr>
        <w:t>rativa al Programma Annuale 2020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/>
          <w:color w:val="000000"/>
          <w:sz w:val="24"/>
          <w:szCs w:val="24"/>
        </w:rPr>
        <w:t xml:space="preserve"> periodo settembre-dicembre 2020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e Comunicazione preve</w:t>
      </w:r>
      <w:r>
        <w:rPr>
          <w:rFonts w:ascii="Times New Roman" w:hAnsi="Times New Roman"/>
          <w:color w:val="000000"/>
          <w:sz w:val="24"/>
          <w:szCs w:val="24"/>
        </w:rPr>
        <w:t>ntiva del Programma Annuale 2021 - periodo gennaio-agosto 2021</w:t>
      </w:r>
      <w:r w:rsidRPr="00C71F80">
        <w:rPr>
          <w:rFonts w:ascii="Times New Roman" w:hAnsi="Times New Roman"/>
          <w:color w:val="000000"/>
          <w:sz w:val="24"/>
          <w:szCs w:val="24"/>
        </w:rPr>
        <w:t>”;</w:t>
      </w:r>
    </w:p>
    <w:p w14:paraId="1A59D73F" w14:textId="77777777" w:rsidR="00FD5F9E" w:rsidRPr="00C71F80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lang w:eastAsia="it-IT"/>
        </w:rPr>
      </w:pPr>
    </w:p>
    <w:p w14:paraId="03A35A0A" w14:textId="77777777" w:rsidR="00FD5F9E" w:rsidRDefault="00FD5F9E" w:rsidP="00FD5F9E">
      <w:pPr>
        <w:spacing w:after="0" w:line="240" w:lineRule="auto"/>
        <w:jc w:val="both"/>
        <w:rPr>
          <w:rFonts w:cs="Calibri"/>
          <w:color w:val="000000"/>
        </w:rPr>
      </w:pPr>
      <w:r w:rsidRPr="00C71F80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Vista</w:t>
      </w:r>
      <w:r w:rsidRPr="00C71F80"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la Nota M.I. prot.N.16510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del 1</w:t>
      </w:r>
      <w:r>
        <w:rPr>
          <w:rFonts w:ascii="Times New Roman" w:hAnsi="Times New Roman"/>
          <w:color w:val="000000"/>
          <w:sz w:val="24"/>
          <w:szCs w:val="24"/>
        </w:rPr>
        <w:t>5/07/2021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avente ad oggetto:</w:t>
      </w:r>
      <w:r>
        <w:rPr>
          <w:rFonts w:ascii="Times New Roman" w:hAnsi="Times New Roman"/>
          <w:color w:val="000000"/>
          <w:sz w:val="24"/>
          <w:szCs w:val="24"/>
        </w:rPr>
        <w:t xml:space="preserve"> "A.F. 2021 - Cedolino Unico -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Avviso assegnazione delle risorse finanziarie per il Migliorament</w:t>
      </w:r>
      <w:r>
        <w:rPr>
          <w:rFonts w:ascii="Times New Roman" w:hAnsi="Times New Roman"/>
          <w:color w:val="000000"/>
          <w:sz w:val="24"/>
          <w:szCs w:val="24"/>
        </w:rPr>
        <w:t>o dell'Offerta Formativa (MOF)  a.s. 2020</w:t>
      </w:r>
      <w:r w:rsidRPr="00C71F80">
        <w:rPr>
          <w:rFonts w:ascii="Times New Roman" w:hAnsi="Times New Roman"/>
          <w:color w:val="000000"/>
          <w:sz w:val="24"/>
          <w:szCs w:val="24"/>
        </w:rPr>
        <w:t>-202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C71F80"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4B656A">
        <w:rPr>
          <w:rFonts w:cs="Calibri"/>
          <w:color w:val="000000"/>
        </w:rPr>
        <w:t xml:space="preserve"> </w:t>
      </w:r>
    </w:p>
    <w:p w14:paraId="2CC1F66B" w14:textId="77777777" w:rsidR="00FD5F9E" w:rsidRDefault="00FD5F9E" w:rsidP="00FD5F9E">
      <w:pPr>
        <w:spacing w:after="0" w:line="240" w:lineRule="auto"/>
        <w:jc w:val="both"/>
        <w:rPr>
          <w:rFonts w:cs="Calibri"/>
          <w:color w:val="000000"/>
        </w:rPr>
      </w:pPr>
    </w:p>
    <w:p w14:paraId="281736F9" w14:textId="77777777" w:rsidR="00FD5F9E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lastRenderedPageBreak/>
        <w:t>Considerata</w:t>
      </w:r>
      <w:r w:rsidRPr="003E11C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Pr="00FC2985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la risorsa finanziaria attribuita</w:t>
      </w:r>
      <w:r w:rsidRPr="003E11C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per l'anno scolastico 2020/2021 </w:t>
      </w:r>
      <w:r w:rsidRPr="00FC2985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all'ISISS "G.B. Novelli" di Marcianise (CE)) per la finalità richiamata in oggetto, nel rispetto del vincolo di de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stinazione previsto dalla legge;</w:t>
      </w:r>
    </w:p>
    <w:p w14:paraId="7C2E8BBB" w14:textId="77777777" w:rsidR="00FD5F9E" w:rsidRPr="00FC2985" w:rsidRDefault="00FD5F9E" w:rsidP="00FD5F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590F238C" w14:textId="28C70E30" w:rsidR="00A30E73" w:rsidRDefault="00464A03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6135">
        <w:rPr>
          <w:rFonts w:ascii="Times New Roman" w:hAnsi="Times New Roman"/>
          <w:b/>
          <w:color w:val="000000"/>
          <w:sz w:val="24"/>
          <w:szCs w:val="24"/>
        </w:rPr>
        <w:t>Dato atto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 che il bonus premiale è stato attribuito </w:t>
      </w:r>
      <w:r w:rsidR="00FD5F9E">
        <w:rPr>
          <w:rFonts w:ascii="Times New Roman" w:hAnsi="Times New Roman"/>
          <w:color w:val="000000"/>
          <w:sz w:val="24"/>
          <w:szCs w:val="24"/>
        </w:rPr>
        <w:t>al personale scolastico docente ed ATA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5F9E">
        <w:rPr>
          <w:rFonts w:ascii="Times New Roman" w:hAnsi="Times New Roman"/>
          <w:color w:val="000000"/>
          <w:sz w:val="24"/>
          <w:szCs w:val="24"/>
        </w:rPr>
        <w:t>ritenuto meritevole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5F9E">
        <w:rPr>
          <w:rFonts w:ascii="Times New Roman" w:hAnsi="Times New Roman"/>
          <w:color w:val="000000"/>
          <w:sz w:val="24"/>
          <w:szCs w:val="24"/>
        </w:rPr>
        <w:t>in misura</w:t>
      </w:r>
      <w:r w:rsidR="00EE2B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>proporzional</w:t>
      </w:r>
      <w:r w:rsidR="00EE2BF3">
        <w:rPr>
          <w:rFonts w:ascii="Times New Roman" w:hAnsi="Times New Roman"/>
          <w:color w:val="000000"/>
          <w:sz w:val="24"/>
          <w:szCs w:val="24"/>
        </w:rPr>
        <w:t>e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al merito effettivamente riconosciuto nel rispetto dei criteri come 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individuati </w:t>
      </w:r>
      <w:r w:rsidR="00FD5F9E">
        <w:rPr>
          <w:rFonts w:ascii="Times New Roman" w:hAnsi="Times New Roman"/>
          <w:color w:val="000000"/>
          <w:sz w:val="24"/>
          <w:szCs w:val="24"/>
        </w:rPr>
        <w:t xml:space="preserve">per il personale docente </w:t>
      </w:r>
      <w:r w:rsidRPr="00A46135">
        <w:rPr>
          <w:rFonts w:ascii="Times New Roman" w:hAnsi="Times New Roman"/>
          <w:color w:val="000000"/>
          <w:sz w:val="24"/>
          <w:szCs w:val="24"/>
        </w:rPr>
        <w:t>dal Comitato per</w:t>
      </w:r>
      <w:r w:rsidR="00EE2B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la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>V</w:t>
      </w:r>
      <w:r w:rsidRPr="00A46135">
        <w:rPr>
          <w:rFonts w:ascii="Times New Roman" w:hAnsi="Times New Roman"/>
          <w:color w:val="000000"/>
          <w:sz w:val="24"/>
          <w:szCs w:val="24"/>
        </w:rPr>
        <w:t>alutazione dei docenti</w:t>
      </w:r>
      <w:r w:rsidR="00FD5F9E">
        <w:rPr>
          <w:rFonts w:ascii="Times New Roman" w:hAnsi="Times New Roman"/>
          <w:color w:val="000000"/>
          <w:sz w:val="24"/>
          <w:szCs w:val="24"/>
        </w:rPr>
        <w:t xml:space="preserve"> e per il personale ATA</w:t>
      </w:r>
      <w:r w:rsidR="00FD5F9E" w:rsidRPr="00FD5F9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="00FD5F9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dal </w:t>
      </w:r>
      <w:r w:rsidR="00FD5F9E" w:rsidRPr="00045297">
        <w:rPr>
          <w:rFonts w:ascii="Times New Roman" w:eastAsia="Times New Roman" w:hAnsi="Times New Roman"/>
          <w:bCs/>
          <w:sz w:val="24"/>
          <w:szCs w:val="24"/>
          <w:lang w:eastAsia="it-IT"/>
        </w:rPr>
        <w:t>Contratto Integrati</w:t>
      </w:r>
      <w:r w:rsidR="00FD5F9E">
        <w:rPr>
          <w:rFonts w:ascii="Times New Roman" w:eastAsia="Times New Roman" w:hAnsi="Times New Roman"/>
          <w:bCs/>
          <w:sz w:val="24"/>
          <w:szCs w:val="24"/>
          <w:lang w:eastAsia="it-IT"/>
        </w:rPr>
        <w:t>vo di Istituto a. s. 2020/2021;</w:t>
      </w:r>
    </w:p>
    <w:p w14:paraId="20B385D0" w14:textId="77777777" w:rsidR="00FD5F9E" w:rsidRDefault="00FD5F9E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71C79C" w14:textId="119D0B97" w:rsidR="005B7C40" w:rsidRDefault="005B7C40" w:rsidP="00FD5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hAnsi="Times New Roman"/>
          <w:b/>
          <w:sz w:val="24"/>
          <w:szCs w:val="24"/>
        </w:rPr>
        <w:t xml:space="preserve">Considerato </w:t>
      </w:r>
      <w:r w:rsidRPr="00A46135">
        <w:rPr>
          <w:rFonts w:ascii="Times New Roman" w:hAnsi="Times New Roman"/>
          <w:spacing w:val="-2"/>
          <w:sz w:val="24"/>
          <w:szCs w:val="24"/>
        </w:rPr>
        <w:t>che</w:t>
      </w:r>
      <w:r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FD5F9E">
        <w:rPr>
          <w:rFonts w:ascii="Times New Roman" w:hAnsi="Times New Roman"/>
          <w:sz w:val="24"/>
          <w:szCs w:val="24"/>
        </w:rPr>
        <w:t>il personale scolastico docente ed ATA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 xml:space="preserve"> assegnatari</w:t>
      </w:r>
      <w:r w:rsidR="00FD5F9E">
        <w:rPr>
          <w:rFonts w:ascii="Times New Roman" w:hAnsi="Times New Roman"/>
          <w:spacing w:val="-1"/>
          <w:sz w:val="24"/>
          <w:szCs w:val="24"/>
        </w:rPr>
        <w:t>o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 xml:space="preserve"> del bonus premiale</w:t>
      </w:r>
      <w:r w:rsidRPr="00A46135">
        <w:rPr>
          <w:rFonts w:ascii="Times New Roman" w:hAnsi="Times New Roman"/>
          <w:spacing w:val="-1"/>
          <w:sz w:val="24"/>
          <w:szCs w:val="24"/>
        </w:rPr>
        <w:t xml:space="preserve"> ha</w:t>
      </w:r>
      <w:r w:rsidR="00FD5F9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60284">
        <w:rPr>
          <w:rFonts w:ascii="Times New Roman" w:hAnsi="Times New Roman"/>
          <w:spacing w:val="-1"/>
          <w:sz w:val="24"/>
          <w:szCs w:val="24"/>
        </w:rPr>
        <w:t xml:space="preserve">profuso, </w:t>
      </w:r>
      <w:r w:rsidRPr="00A46135">
        <w:rPr>
          <w:rFonts w:ascii="Times New Roman" w:eastAsiaTheme="minorHAnsi" w:hAnsi="Times New Roman"/>
          <w:sz w:val="24"/>
          <w:szCs w:val="24"/>
        </w:rPr>
        <w:t>al di</w:t>
      </w:r>
      <w:r w:rsidR="00FD5F9E">
        <w:rPr>
          <w:rFonts w:ascii="Times New Roman" w:eastAsiaTheme="minorHAnsi" w:hAnsi="Times New Roman"/>
          <w:sz w:val="24"/>
          <w:szCs w:val="24"/>
        </w:rPr>
        <w:t xml:space="preserve"> là del proprio lavoro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ordinario,  un impegno per il miglioramento dell’efficacia del servizio scolastico </w:t>
      </w:r>
      <w:r w:rsidR="00FD5F9E">
        <w:rPr>
          <w:rFonts w:ascii="Times New Roman" w:eastAsiaTheme="minorHAnsi" w:hAnsi="Times New Roman"/>
          <w:sz w:val="24"/>
          <w:szCs w:val="24"/>
        </w:rPr>
        <w:t>assumendo ed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assolvendo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compiti e</w:t>
      </w:r>
      <w:r w:rsidR="00FD5F9E">
        <w:rPr>
          <w:rFonts w:ascii="Times New Roman" w:eastAsiaTheme="minorHAnsi" w:hAnsi="Times New Roman"/>
          <w:sz w:val="24"/>
          <w:szCs w:val="24"/>
        </w:rPr>
        <w:t xml:space="preserve"> 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responsabilità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“</w:t>
      </w:r>
      <w:r w:rsidRPr="00A46135">
        <w:rPr>
          <w:rFonts w:ascii="Times New Roman" w:eastAsiaTheme="minorHAnsi" w:hAnsi="Times New Roman"/>
          <w:sz w:val="24"/>
          <w:szCs w:val="24"/>
        </w:rPr>
        <w:t>superiori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”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a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quelli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ordinariamente riferibili alla qualifica</w:t>
      </w:r>
      <w:r w:rsidR="00411D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di 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Pr="00A46135">
        <w:rPr>
          <w:rFonts w:ascii="Times New Roman" w:eastAsiaTheme="minorHAnsi" w:hAnsi="Times New Roman"/>
          <w:sz w:val="24"/>
          <w:szCs w:val="24"/>
        </w:rPr>
        <w:t>appartenenza;</w:t>
      </w:r>
    </w:p>
    <w:p w14:paraId="2221403A" w14:textId="77777777" w:rsidR="00FD5F9E" w:rsidRPr="00A46135" w:rsidRDefault="00FD5F9E" w:rsidP="0093460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9F142A1" w14:textId="0C49F8C1" w:rsidR="00545D8B" w:rsidRPr="00FD5F9E" w:rsidRDefault="005B7C40" w:rsidP="00FD5F9E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Visto</w:t>
      </w:r>
      <w:r w:rsidR="00545D8B" w:rsidRPr="00A4613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pacing w:val="-2"/>
          <w:sz w:val="24"/>
          <w:szCs w:val="24"/>
        </w:rPr>
        <w:t>che</w:t>
      </w:r>
      <w:r w:rsidR="003C0CB9"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FD5F9E">
        <w:rPr>
          <w:rFonts w:ascii="Times New Roman" w:hAnsi="Times New Roman"/>
          <w:sz w:val="24"/>
          <w:szCs w:val="24"/>
        </w:rPr>
        <w:t>il personale scolastico docente ed ATA</w:t>
      </w:r>
      <w:r w:rsidR="00FD5F9E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assegnatari</w:t>
      </w:r>
      <w:r w:rsidR="00FD5F9E">
        <w:rPr>
          <w:rFonts w:ascii="Times New Roman" w:hAnsi="Times New Roman"/>
          <w:spacing w:val="-1"/>
          <w:sz w:val="24"/>
          <w:szCs w:val="24"/>
        </w:rPr>
        <w:t>o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 xml:space="preserve"> del bonus premiale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ha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svolto attività e realizzato risultati che hanno conferito al sistema </w:t>
      </w:r>
      <w:r w:rsidR="002153CA" w:rsidRPr="00A46135">
        <w:rPr>
          <w:rFonts w:ascii="Times New Roman" w:hAnsi="Times New Roman"/>
          <w:spacing w:val="-1"/>
          <w:sz w:val="24"/>
          <w:szCs w:val="24"/>
        </w:rPr>
        <w:t>scolastico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nella sua globalità un valore aggiunto ravvisabile nel </w:t>
      </w:r>
      <w:r w:rsidR="00545D8B" w:rsidRPr="00A46135">
        <w:rPr>
          <w:rFonts w:ascii="Times New Roman" w:hAnsi="Times New Roman"/>
          <w:sz w:val="24"/>
          <w:szCs w:val="24"/>
        </w:rPr>
        <w:t xml:space="preserve">soddisfacimento di  </w:t>
      </w:r>
      <w:r w:rsidR="003C0CB9" w:rsidRPr="00A46135">
        <w:rPr>
          <w:rFonts w:ascii="Times New Roman" w:hAnsi="Times New Roman"/>
          <w:sz w:val="24"/>
          <w:szCs w:val="24"/>
        </w:rPr>
        <w:t xml:space="preserve">almeno </w:t>
      </w:r>
      <w:r w:rsidR="00545D8B" w:rsidRPr="00A46135">
        <w:rPr>
          <w:rFonts w:ascii="Times New Roman" w:hAnsi="Times New Roman"/>
          <w:sz w:val="24"/>
          <w:szCs w:val="24"/>
        </w:rPr>
        <w:t>n.</w:t>
      </w:r>
      <w:r w:rsidR="003C0CB9" w:rsidRPr="00A46135">
        <w:rPr>
          <w:rFonts w:ascii="Times New Roman" w:hAnsi="Times New Roman"/>
          <w:sz w:val="24"/>
          <w:szCs w:val="24"/>
        </w:rPr>
        <w:t xml:space="preserve">4  </w:t>
      </w:r>
      <w:r w:rsidR="00545D8B" w:rsidRPr="00A46135">
        <w:rPr>
          <w:rFonts w:ascii="Times New Roman" w:hAnsi="Times New Roman"/>
          <w:sz w:val="24"/>
          <w:szCs w:val="24"/>
        </w:rPr>
        <w:t>descrittor</w:t>
      </w:r>
      <w:r w:rsidR="002153CA" w:rsidRPr="00A46135">
        <w:rPr>
          <w:rFonts w:ascii="Times New Roman" w:hAnsi="Times New Roman"/>
          <w:sz w:val="24"/>
          <w:szCs w:val="24"/>
        </w:rPr>
        <w:t xml:space="preserve">i </w:t>
      </w:r>
      <w:r w:rsidR="00FF413C" w:rsidRPr="00A46135">
        <w:rPr>
          <w:rFonts w:ascii="Times New Roman" w:hAnsi="Times New Roman"/>
          <w:sz w:val="24"/>
          <w:szCs w:val="24"/>
        </w:rPr>
        <w:t xml:space="preserve"> relativi</w:t>
      </w:r>
      <w:r w:rsidR="002153CA" w:rsidRPr="00A46135">
        <w:rPr>
          <w:rFonts w:ascii="Times New Roman" w:hAnsi="Times New Roman"/>
          <w:sz w:val="24"/>
          <w:szCs w:val="24"/>
        </w:rPr>
        <w:t xml:space="preserve"> ai </w:t>
      </w:r>
      <w:r w:rsidR="00A30E73">
        <w:rPr>
          <w:rFonts w:ascii="Times New Roman" w:hAnsi="Times New Roman"/>
          <w:sz w:val="24"/>
          <w:szCs w:val="24"/>
        </w:rPr>
        <w:t xml:space="preserve">citati </w:t>
      </w:r>
      <w:r w:rsidR="002153CA" w:rsidRPr="00A46135">
        <w:rPr>
          <w:rFonts w:ascii="Times New Roman" w:hAnsi="Times New Roman"/>
          <w:sz w:val="24"/>
          <w:szCs w:val="24"/>
        </w:rPr>
        <w:t xml:space="preserve">criteri </w:t>
      </w:r>
      <w:r w:rsidR="00545D8B" w:rsidRPr="00A46135">
        <w:rPr>
          <w:rFonts w:ascii="Times New Roman" w:hAnsi="Times New Roman"/>
          <w:sz w:val="24"/>
          <w:szCs w:val="24"/>
        </w:rPr>
        <w:t xml:space="preserve"> individuati </w:t>
      </w:r>
      <w:r w:rsidR="002153CA" w:rsidRPr="00A46135">
        <w:rPr>
          <w:rFonts w:ascii="Times New Roman" w:hAnsi="Times New Roman"/>
          <w:sz w:val="24"/>
          <w:szCs w:val="24"/>
        </w:rPr>
        <w:t xml:space="preserve"> </w:t>
      </w:r>
      <w:r w:rsidR="002E6AFF">
        <w:rPr>
          <w:rFonts w:ascii="Times New Roman" w:hAnsi="Times New Roman"/>
          <w:sz w:val="24"/>
          <w:szCs w:val="24"/>
        </w:rPr>
        <w:t xml:space="preserve">rispettivamente </w:t>
      </w:r>
      <w:r w:rsidR="002E6AFF">
        <w:rPr>
          <w:rFonts w:ascii="Times New Roman" w:hAnsi="Times New Roman"/>
          <w:color w:val="000000"/>
          <w:sz w:val="24"/>
          <w:szCs w:val="24"/>
        </w:rPr>
        <w:t xml:space="preserve">per il personale docente </w:t>
      </w:r>
      <w:r w:rsidR="002E6AFF" w:rsidRPr="00A46135">
        <w:rPr>
          <w:rFonts w:ascii="Times New Roman" w:hAnsi="Times New Roman"/>
          <w:color w:val="000000"/>
          <w:sz w:val="24"/>
          <w:szCs w:val="24"/>
        </w:rPr>
        <w:t>dal Comitato per</w:t>
      </w:r>
      <w:r w:rsidR="002E6A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6AFF" w:rsidRPr="00A46135">
        <w:rPr>
          <w:rFonts w:ascii="Times New Roman" w:hAnsi="Times New Roman"/>
          <w:color w:val="000000"/>
          <w:sz w:val="24"/>
          <w:szCs w:val="24"/>
        </w:rPr>
        <w:t xml:space="preserve"> la Valutazione dei docenti</w:t>
      </w:r>
      <w:r w:rsidR="002E6AFF">
        <w:rPr>
          <w:rFonts w:ascii="Times New Roman" w:hAnsi="Times New Roman"/>
          <w:color w:val="000000"/>
          <w:sz w:val="24"/>
          <w:szCs w:val="24"/>
        </w:rPr>
        <w:t xml:space="preserve"> e per il personale ATA</w:t>
      </w:r>
      <w:r w:rsidR="002E6AFF" w:rsidRPr="00FD5F9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="002E6AF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dal </w:t>
      </w:r>
      <w:r w:rsidR="002E6AFF" w:rsidRPr="00045297">
        <w:rPr>
          <w:rFonts w:ascii="Times New Roman" w:eastAsia="Times New Roman" w:hAnsi="Times New Roman"/>
          <w:bCs/>
          <w:sz w:val="24"/>
          <w:szCs w:val="24"/>
          <w:lang w:eastAsia="it-IT"/>
        </w:rPr>
        <w:t>Contratto Integrati</w:t>
      </w:r>
      <w:r w:rsidR="002E6AFF">
        <w:rPr>
          <w:rFonts w:ascii="Times New Roman" w:eastAsia="Times New Roman" w:hAnsi="Times New Roman"/>
          <w:bCs/>
          <w:sz w:val="24"/>
          <w:szCs w:val="24"/>
          <w:lang w:eastAsia="it-IT"/>
        </w:rPr>
        <w:t>vo di Istituto a. s. 2020/2021</w:t>
      </w:r>
      <w:r w:rsidR="00545D8B" w:rsidRPr="00A46135">
        <w:rPr>
          <w:rFonts w:ascii="Times New Roman" w:hAnsi="Times New Roman"/>
          <w:sz w:val="24"/>
          <w:szCs w:val="24"/>
        </w:rPr>
        <w:t xml:space="preserve">; </w:t>
      </w:r>
      <w:r w:rsidR="00545D8B" w:rsidRPr="00A46135">
        <w:rPr>
          <w:rFonts w:ascii="Times New Roman" w:hAnsi="Times New Roman"/>
          <w:spacing w:val="35"/>
          <w:sz w:val="24"/>
          <w:szCs w:val="24"/>
        </w:rPr>
        <w:t xml:space="preserve"> </w:t>
      </w:r>
    </w:p>
    <w:p w14:paraId="70A9A55E" w14:textId="77777777" w:rsidR="00FD5F9E" w:rsidRPr="00A30E73" w:rsidRDefault="00FD5F9E" w:rsidP="00F57C58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z w:val="24"/>
          <w:szCs w:val="24"/>
        </w:rPr>
      </w:pPr>
    </w:p>
    <w:p w14:paraId="5795CE56" w14:textId="77777777" w:rsidR="008E6286" w:rsidRPr="00A46135" w:rsidRDefault="005B7C40" w:rsidP="008E628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Vista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la documentazione  presente agli Atti di questa Istituzione Scolastica che ha consentito</w:t>
      </w:r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2919ADC2" w14:textId="73D8F274" w:rsidR="00460284" w:rsidRDefault="008E6286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l’accertamento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della 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effettiva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sussistenza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di detti riscontri positivi </w:t>
      </w:r>
      <w:r w:rsidRPr="00A46135">
        <w:rPr>
          <w:rFonts w:ascii="Times New Roman" w:hAnsi="Times New Roman"/>
          <w:spacing w:val="-1"/>
          <w:sz w:val="24"/>
          <w:szCs w:val="24"/>
        </w:rPr>
        <w:t>nonché quanto</w:t>
      </w:r>
      <w:r w:rsidR="00411D3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>personalmente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14:paraId="592BB042" w14:textId="612F304C" w:rsidR="00F120F4" w:rsidRPr="00A46135" w:rsidRDefault="00460284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>rilevat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916AF" w:rsidRPr="00A46135">
        <w:rPr>
          <w:rFonts w:ascii="Times New Roman" w:hAnsi="Times New Roman"/>
          <w:spacing w:val="-1"/>
          <w:sz w:val="24"/>
          <w:szCs w:val="24"/>
        </w:rPr>
        <w:t>nell’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espletamento</w:t>
      </w:r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delle proprie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funzioni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dirigenziali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>;</w:t>
      </w:r>
    </w:p>
    <w:p w14:paraId="0C10F817" w14:textId="18D393C6" w:rsidR="00293353" w:rsidRDefault="00293353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</w:p>
    <w:p w14:paraId="6B040B31" w14:textId="020A4CAC" w:rsidR="006050EB" w:rsidRPr="00293353" w:rsidRDefault="00293353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 xml:space="preserve">                                                                          </w:t>
      </w:r>
      <w:r w:rsidR="00E30FF5" w:rsidRPr="00293353"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>DECRETA</w:t>
      </w:r>
    </w:p>
    <w:p w14:paraId="152E5535" w14:textId="023D1046" w:rsidR="00DE04C8" w:rsidRPr="00541231" w:rsidRDefault="005B3D79" w:rsidP="00541231">
      <w:pPr>
        <w:spacing w:after="0" w:line="240" w:lineRule="auto"/>
        <w:jc w:val="both"/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</w:pPr>
      <w:r w:rsidRPr="00807AC3"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 xml:space="preserve">ai sensi </w:t>
      </w:r>
      <w:r w:rsidRPr="00807AC3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del  combinato disposto dell’art. 1 commi 126, 127, 128, 129 della Legge 13 luglio 2015,  n.107,  </w:t>
      </w:r>
      <w:r w:rsidRPr="00807AC3">
        <w:rPr>
          <w:rFonts w:ascii="Times New Roman" w:hAnsi="Times New Roman"/>
          <w:b/>
          <w:color w:val="201F1E"/>
          <w:sz w:val="24"/>
          <w:szCs w:val="24"/>
          <w:shd w:val="clear" w:color="auto" w:fill="FFFFFF"/>
        </w:rPr>
        <w:t>dell’articolo 1, comma 249, della legge 27 dicembre 2019, n. 160 (L</w:t>
      </w:r>
      <w:r w:rsidRPr="00807AC3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egge di Bilancio 2020) e dell’ </w:t>
      </w:r>
      <w:r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 </w:t>
      </w:r>
      <w:r w:rsidRPr="00807AC3">
        <w:rPr>
          <w:rFonts w:ascii="Times New Roman" w:hAnsi="Times New Roman"/>
          <w:b/>
          <w:sz w:val="24"/>
          <w:szCs w:val="24"/>
        </w:rPr>
        <w:t xml:space="preserve">Articolo 2 CCNI Comparto Istruzione e Ricerca - Sezione Istituzioni Scolastiche ed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7AC3">
        <w:rPr>
          <w:rFonts w:ascii="Times New Roman" w:hAnsi="Times New Roman"/>
          <w:b/>
          <w:sz w:val="24"/>
          <w:szCs w:val="24"/>
        </w:rPr>
        <w:t>Educative</w:t>
      </w:r>
      <w:r>
        <w:rPr>
          <w:rFonts w:ascii="Times New Roman" w:hAnsi="Times New Roman"/>
          <w:b/>
          <w:sz w:val="24"/>
          <w:szCs w:val="24"/>
        </w:rPr>
        <w:t>, l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’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assegnazione 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del bonus premiale per la valorizzazione del merito del personale </w:t>
      </w:r>
      <w:r>
        <w:rPr>
          <w:rFonts w:ascii="Times New Roman" w:hAnsi="Times New Roman"/>
          <w:b/>
          <w:sz w:val="24"/>
          <w:szCs w:val="24"/>
        </w:rPr>
        <w:t xml:space="preserve">scolastico 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docente  </w:t>
      </w:r>
      <w:r>
        <w:rPr>
          <w:rFonts w:ascii="Times New Roman" w:hAnsi="Times New Roman"/>
          <w:b/>
          <w:sz w:val="24"/>
          <w:szCs w:val="24"/>
        </w:rPr>
        <w:t xml:space="preserve">ed ATA </w:t>
      </w:r>
      <w:r w:rsidR="00F57C58">
        <w:rPr>
          <w:rFonts w:ascii="Times New Roman" w:hAnsi="Times New Roman"/>
          <w:b/>
          <w:sz w:val="24"/>
          <w:szCs w:val="24"/>
        </w:rPr>
        <w:t xml:space="preserve">a. </w:t>
      </w:r>
      <w:r>
        <w:rPr>
          <w:rFonts w:ascii="Times New Roman" w:hAnsi="Times New Roman"/>
          <w:b/>
          <w:sz w:val="24"/>
          <w:szCs w:val="24"/>
        </w:rPr>
        <w:t>s. 2020/2021</w:t>
      </w:r>
      <w:r w:rsidR="00541231">
        <w:rPr>
          <w:rFonts w:ascii="Times New Roman" w:hAnsi="Times New Roman"/>
          <w:b/>
          <w:color w:val="2B2B2B"/>
          <w:sz w:val="24"/>
          <w:szCs w:val="24"/>
          <w:shd w:val="clear" w:color="auto" w:fill="FFFFFF"/>
        </w:rPr>
        <w:t xml:space="preserve">, </w:t>
      </w:r>
      <w:r w:rsidR="00DE04C8" w:rsidRPr="00D5381D">
        <w:rPr>
          <w:rFonts w:ascii="Times New Roman" w:hAnsi="Times New Roman"/>
          <w:b/>
          <w:sz w:val="24"/>
          <w:szCs w:val="24"/>
        </w:rPr>
        <w:t>così come da</w:t>
      </w:r>
      <w:r>
        <w:rPr>
          <w:rFonts w:ascii="Times New Roman" w:hAnsi="Times New Roman"/>
          <w:b/>
          <w:sz w:val="24"/>
          <w:szCs w:val="24"/>
        </w:rPr>
        <w:t xml:space="preserve"> allegati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prospetti elaborati, rispettivamente per il personale docente e per il personale ATA,  </w:t>
      </w:r>
      <w:r w:rsidR="00DE04C8" w:rsidRPr="00D5381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per dati aggregati. </w:t>
      </w:r>
    </w:p>
    <w:p w14:paraId="18B00E9A" w14:textId="77777777" w:rsidR="00F57C58" w:rsidRPr="00F57C58" w:rsidRDefault="00F57C58" w:rsidP="005412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879637" w14:textId="7E9063A6" w:rsidR="006820CA" w:rsidRPr="00541231" w:rsidRDefault="006820CA" w:rsidP="00541231">
      <w:pPr>
        <w:widowControl w:val="0"/>
        <w:spacing w:after="0" w:line="264" w:lineRule="exact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41231">
        <w:rPr>
          <w:rFonts w:ascii="Times New Roman" w:hAnsi="Times New Roman"/>
          <w:b/>
          <w:sz w:val="24"/>
          <w:szCs w:val="24"/>
        </w:rPr>
        <w:t>Nello specifico l’attribuzione</w:t>
      </w:r>
      <w:r w:rsidR="005B3D79" w:rsidRPr="00541231">
        <w:rPr>
          <w:rFonts w:ascii="Times New Roman" w:hAnsi="Times New Roman"/>
          <w:b/>
          <w:sz w:val="24"/>
          <w:szCs w:val="24"/>
        </w:rPr>
        <w:t xml:space="preserve"> di detto “bonus</w:t>
      </w:r>
      <w:r w:rsidRPr="00541231">
        <w:rPr>
          <w:rFonts w:ascii="Times New Roman" w:hAnsi="Times New Roman"/>
          <w:b/>
          <w:sz w:val="24"/>
          <w:szCs w:val="24"/>
        </w:rPr>
        <w:t xml:space="preserve"> premiale” riconosce e valorizza </w:t>
      </w:r>
      <w:r w:rsidRPr="00541231">
        <w:rPr>
          <w:rFonts w:ascii="Times New Roman" w:hAnsi="Times New Roman"/>
          <w:b/>
          <w:spacing w:val="16"/>
          <w:sz w:val="24"/>
          <w:szCs w:val="24"/>
        </w:rPr>
        <w:t xml:space="preserve"> </w:t>
      </w:r>
      <w:r w:rsidR="00E13174" w:rsidRPr="00541231">
        <w:rPr>
          <w:rFonts w:ascii="Times New Roman" w:hAnsi="Times New Roman"/>
          <w:b/>
          <w:spacing w:val="16"/>
          <w:sz w:val="24"/>
          <w:szCs w:val="24"/>
        </w:rPr>
        <w:t xml:space="preserve">l’impegno profuso </w:t>
      </w:r>
      <w:r w:rsidRPr="00541231">
        <w:rPr>
          <w:rFonts w:ascii="Times New Roman" w:eastAsiaTheme="minorHAnsi" w:hAnsi="Times New Roman"/>
          <w:b/>
          <w:sz w:val="24"/>
          <w:szCs w:val="24"/>
        </w:rPr>
        <w:t>per il miglioramento dell’efficacia del servizio scolastico, al di</w:t>
      </w:r>
      <w:r w:rsidR="00E13174" w:rsidRPr="00541231">
        <w:rPr>
          <w:rFonts w:ascii="Times New Roman" w:eastAsiaTheme="minorHAnsi" w:hAnsi="Times New Roman"/>
          <w:b/>
          <w:sz w:val="24"/>
          <w:szCs w:val="24"/>
        </w:rPr>
        <w:t xml:space="preserve"> là del </w:t>
      </w:r>
      <w:r w:rsidR="005B3D79" w:rsidRPr="00541231">
        <w:rPr>
          <w:rFonts w:ascii="Times New Roman" w:eastAsiaTheme="minorHAnsi" w:hAnsi="Times New Roman"/>
          <w:b/>
          <w:sz w:val="24"/>
          <w:szCs w:val="24"/>
        </w:rPr>
        <w:t xml:space="preserve"> lavoro ordinariamente svolto</w:t>
      </w:r>
      <w:r w:rsidRPr="00541231">
        <w:rPr>
          <w:rFonts w:ascii="Times New Roman" w:hAnsi="Times New Roman"/>
          <w:b/>
          <w:spacing w:val="-1"/>
          <w:sz w:val="24"/>
          <w:szCs w:val="24"/>
        </w:rPr>
        <w:t>.</w:t>
      </w:r>
    </w:p>
    <w:p w14:paraId="70132DF1" w14:textId="77777777" w:rsidR="00E545EA" w:rsidRPr="00541231" w:rsidRDefault="00E545EA" w:rsidP="00E545EA">
      <w:pPr>
        <w:rPr>
          <w:b/>
        </w:rPr>
      </w:pPr>
    </w:p>
    <w:p w14:paraId="471BC38C" w14:textId="77777777" w:rsidR="00293353" w:rsidRDefault="00293353" w:rsidP="001625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EC00DB" w14:textId="77777777" w:rsidR="00293353" w:rsidRDefault="00293353" w:rsidP="006E4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1CE74F" w14:textId="5F9C066B" w:rsidR="008E50A6" w:rsidRPr="00FB39C0" w:rsidRDefault="00293353" w:rsidP="002933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5381D" w:rsidRPr="00FB39C0">
        <w:rPr>
          <w:rFonts w:ascii="Times New Roman" w:hAnsi="Times New Roman"/>
          <w:sz w:val="24"/>
          <w:szCs w:val="24"/>
        </w:rPr>
        <w:t>IL DIRIGENTE SCOLASTICO</w:t>
      </w:r>
    </w:p>
    <w:p w14:paraId="35E2B205" w14:textId="7FAF2F6D" w:rsidR="00D5381D" w:rsidRPr="00FB39C0" w:rsidRDefault="00293353" w:rsidP="002933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D5381D" w:rsidRPr="00FB39C0">
        <w:rPr>
          <w:rFonts w:ascii="Times New Roman" w:hAnsi="Times New Roman"/>
          <w:sz w:val="24"/>
          <w:szCs w:val="24"/>
        </w:rPr>
        <w:t>Prof.ssa Emma Marchitto</w:t>
      </w:r>
    </w:p>
    <w:p w14:paraId="54D42815" w14:textId="77777777" w:rsidR="006050EB" w:rsidRDefault="006050EB" w:rsidP="008E50A6">
      <w:pPr>
        <w:spacing w:after="200" w:line="276" w:lineRule="auto"/>
      </w:pPr>
    </w:p>
    <w:p w14:paraId="65699A00" w14:textId="77777777" w:rsidR="00162586" w:rsidRDefault="00162586" w:rsidP="008E50A6">
      <w:pPr>
        <w:spacing w:after="200" w:line="276" w:lineRule="auto"/>
      </w:pPr>
    </w:p>
    <w:p w14:paraId="1F45E252" w14:textId="77777777" w:rsidR="00162586" w:rsidRDefault="00162586" w:rsidP="008E50A6">
      <w:pPr>
        <w:spacing w:after="200" w:line="276" w:lineRule="auto"/>
      </w:pPr>
    </w:p>
    <w:p w14:paraId="6A12854B" w14:textId="77777777" w:rsidR="006050EB" w:rsidRDefault="006050EB" w:rsidP="008E50A6">
      <w:pPr>
        <w:spacing w:after="200" w:line="276" w:lineRule="auto"/>
      </w:pPr>
    </w:p>
    <w:p w14:paraId="63907C04" w14:textId="77777777" w:rsidR="006050EB" w:rsidRDefault="006050EB" w:rsidP="008E50A6">
      <w:pPr>
        <w:spacing w:after="200" w:line="276" w:lineRule="auto"/>
      </w:pPr>
    </w:p>
    <w:p w14:paraId="38F28344" w14:textId="77777777" w:rsidR="006050EB" w:rsidRDefault="006050EB" w:rsidP="008E50A6">
      <w:pPr>
        <w:spacing w:after="200" w:line="276" w:lineRule="auto"/>
      </w:pPr>
    </w:p>
    <w:p w14:paraId="4AA28B10" w14:textId="77777777" w:rsidR="006050EB" w:rsidRDefault="006050EB" w:rsidP="008E50A6">
      <w:pPr>
        <w:spacing w:after="200" w:line="276" w:lineRule="auto"/>
      </w:pPr>
    </w:p>
    <w:p w14:paraId="58BDC9F7" w14:textId="77777777" w:rsidR="006050EB" w:rsidRDefault="006050EB" w:rsidP="008E50A6">
      <w:pPr>
        <w:spacing w:after="200" w:line="276" w:lineRule="auto"/>
      </w:pPr>
    </w:p>
    <w:p w14:paraId="0DA3F70F" w14:textId="02DD4D78" w:rsidR="00162586" w:rsidRDefault="00162586" w:rsidP="00162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</w:t>
      </w:r>
      <w:r w:rsidRPr="00D5381D">
        <w:rPr>
          <w:rFonts w:ascii="Times New Roman" w:hAnsi="Times New Roman"/>
          <w:b/>
          <w:sz w:val="24"/>
          <w:szCs w:val="24"/>
        </w:rPr>
        <w:t xml:space="preserve">ssegnazione del bonus premiale per la valorizzazione del merito del PERSONALE </w:t>
      </w:r>
      <w:r>
        <w:rPr>
          <w:rFonts w:ascii="Times New Roman" w:hAnsi="Times New Roman"/>
          <w:b/>
          <w:sz w:val="24"/>
          <w:szCs w:val="24"/>
        </w:rPr>
        <w:t xml:space="preserve">SCOLASTICO </w:t>
      </w:r>
      <w:r w:rsidRPr="00D5381D">
        <w:rPr>
          <w:rFonts w:ascii="Times New Roman" w:hAnsi="Times New Roman"/>
          <w:b/>
          <w:sz w:val="24"/>
          <w:szCs w:val="24"/>
        </w:rPr>
        <w:t xml:space="preserve">DOCENTE  </w:t>
      </w:r>
      <w:r>
        <w:rPr>
          <w:rFonts w:ascii="Times New Roman" w:hAnsi="Times New Roman"/>
          <w:b/>
          <w:sz w:val="24"/>
          <w:szCs w:val="24"/>
        </w:rPr>
        <w:t xml:space="preserve">a. s. 2020/2021 </w:t>
      </w:r>
    </w:p>
    <w:p w14:paraId="6649AE73" w14:textId="77777777" w:rsidR="00162586" w:rsidRDefault="00162586" w:rsidP="001625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B1FE7D" w14:textId="154B68ED" w:rsidR="006050EB" w:rsidRDefault="00162586" w:rsidP="00162586">
      <w:pPr>
        <w:spacing w:after="200"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>Prospetto per dati aggregati</w:t>
      </w:r>
    </w:p>
    <w:tbl>
      <w:tblPr>
        <w:tblW w:w="88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860"/>
        <w:gridCol w:w="2980"/>
      </w:tblGrid>
      <w:tr w:rsidR="00162586" w:rsidRPr="00162586" w14:paraId="7B240160" w14:textId="77777777" w:rsidTr="006E32EC">
        <w:trPr>
          <w:trHeight w:val="112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C81FC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Vista </w:t>
            </w:r>
            <w:r w:rsidRPr="00162586">
              <w:rPr>
                <w:rFonts w:cs="Calibri"/>
                <w:color w:val="000000"/>
              </w:rPr>
              <w:t xml:space="preserve">la Nota M.I.  prot.N.23072  del 30/09/2020  avente ad oggetto:“A.S.2019/2020 – Assegnazione integrativa al Programma Annuale 2019 - periodo settembre-dicembre 2020 e Comunicazione preventiva del Programma Annuale 2021 - periodo gennaio-agosto 2021”;                     </w:t>
            </w:r>
          </w:p>
          <w:p w14:paraId="6003827A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 Vista</w:t>
            </w:r>
            <w:r w:rsidRPr="00162586">
              <w:rPr>
                <w:rFonts w:cs="Calibri"/>
                <w:color w:val="000000"/>
              </w:rPr>
              <w:t xml:space="preserve"> la Nota M.I.  prot.N.16510  del 15/07/2021  avente ad oggetto:"A.F. 2021 Cedolino Unico - Avviso assegnazione delle risorse finanziarie per il Miglioramento dell'Offerta Formativa (MOF) -' a.s. 2020-2021" con la quale è stata assegnata all'ISISS "G.B. Novelli" di Marcianise  la risorsa finanziaria di 17.090,29 euro lordo dipendente  relativamente alla Valorizzazione del personale scolastico-BONUS-art. 40 , c.4, lett. g) ;                                      </w:t>
            </w:r>
          </w:p>
          <w:p w14:paraId="01B16BAC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Considerato </w:t>
            </w:r>
            <w:r w:rsidRPr="00162586">
              <w:rPr>
                <w:rFonts w:cs="Calibri"/>
                <w:color w:val="000000"/>
              </w:rPr>
              <w:t xml:space="preserve">quanto riportato al comma 5 dell'art. 8 del Decreto Legge n. 126 del 29/10/2019 : "All'articolo 1, comma 128, della legge 13 luglio 2015,  n.  107, dopo le parole «di ruolo» sono inserite  le  seguenti:  «nonche'  con contratti a  tempo  determinato  annuale  o  sino  al  termine  delle attivita' didattiche»". </w:t>
            </w:r>
          </w:p>
          <w:p w14:paraId="0E7C67CD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>Viste</w:t>
            </w:r>
            <w:r w:rsidRPr="00162586">
              <w:rPr>
                <w:rFonts w:cs="Calibri"/>
                <w:color w:val="000000"/>
              </w:rPr>
              <w:t xml:space="preserve"> le disposizioni introdotte dall'Art. 1, comma 249  della Legge n. 160 del 27/12/2019 ( Legge di Bilancio per il 2020), laddove "le risorse iscritte nel fondo di cui all'Art. 1 comma 126 della Legge 13 Luglio 20215, n. 107, già confluite nel fondo per il miglioramento dell'Offerta Formativa , sono utilizzate dalla contrattazione integrativa in favore del PERSONALE SCOLASTICO,  senza ulteriore vincolo di destinazione";                               </w:t>
            </w:r>
          </w:p>
          <w:p w14:paraId="55A6CD6F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Visto </w:t>
            </w:r>
            <w:r w:rsidRPr="00162586">
              <w:rPr>
                <w:rFonts w:cs="Calibri"/>
                <w:color w:val="000000"/>
              </w:rPr>
              <w:t>il Contratto Integrativo di Istituto a.s. 2020/2021 , recante prot. n. 5614/02-09 del 15/03/2021 , laddove la risorsa finanziaria di euro 17090,29 lordo dipendente sopra citata viene ripartita tra il personale docente e il personale ATA rispettivamente secondo le percentuali dell'80% e del 20% ;</w:t>
            </w:r>
          </w:p>
        </w:tc>
      </w:tr>
      <w:tr w:rsidR="00162586" w:rsidRPr="00162586" w14:paraId="7142E705" w14:textId="77777777" w:rsidTr="006E32EC">
        <w:trPr>
          <w:trHeight w:val="15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14:paraId="2F55A8DA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 xml:space="preserve">Risorsa finanziaria LORDO DIPENDENTE  da utilizzare per la valorizzazione dei docenti a.s. 2020/2021 : </w:t>
            </w:r>
            <w:r w:rsidRPr="00162586">
              <w:rPr>
                <w:rFonts w:cs="Calibri"/>
                <w:b/>
                <w:bCs/>
                <w:color w:val="000000"/>
              </w:rPr>
              <w:t>13.672,232</w:t>
            </w:r>
            <w:r w:rsidRPr="00162586">
              <w:rPr>
                <w:rFonts w:cs="Calibri"/>
                <w:color w:val="000000"/>
              </w:rPr>
              <w:t xml:space="preserve"> </w:t>
            </w:r>
            <w:r w:rsidRPr="00162586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euro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043B791B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N° Docenti  individuati per assegnazione  Bonus  su N° 157 Docenti in servizio presso l'ISISS "G.B. Novelli" di Marcianise a.s. 2020/2021 :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78A1C657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Percentuale Docenti  individuati quali destinatari  di assegnazione bonus su N° 157  Docenti in servizio presso l'ISISS "G.B. Novelli" di Marcianise a.s. 2020/2021 :</w:t>
            </w:r>
          </w:p>
        </w:tc>
      </w:tr>
      <w:tr w:rsidR="00162586" w:rsidRPr="00162586" w14:paraId="77EB2F21" w14:textId="77777777" w:rsidTr="006E32EC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AEEB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253429D7" w14:textId="77777777" w:rsidR="00162586" w:rsidRPr="00162586" w:rsidRDefault="00162586" w:rsidP="00162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 xml:space="preserve">                                               42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5D35E6FC" w14:textId="77777777" w:rsidR="00162586" w:rsidRPr="00162586" w:rsidRDefault="00162586" w:rsidP="0016258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27%</w:t>
            </w:r>
          </w:p>
        </w:tc>
      </w:tr>
    </w:tbl>
    <w:p w14:paraId="147C002C" w14:textId="77777777" w:rsidR="00162586" w:rsidRPr="00162586" w:rsidRDefault="00162586" w:rsidP="00162586">
      <w:pPr>
        <w:spacing w:after="200" w:line="276" w:lineRule="auto"/>
      </w:pPr>
    </w:p>
    <w:p w14:paraId="741F6322" w14:textId="77777777" w:rsidR="00162586" w:rsidRPr="00162586" w:rsidRDefault="00162586" w:rsidP="00162586">
      <w:pPr>
        <w:spacing w:after="200" w:line="276" w:lineRule="auto"/>
      </w:pPr>
      <w:r w:rsidRPr="00162586">
        <w:t xml:space="preserve">Rispetto all’importo  lordo dipendente per la valorizzazione dei docenti a.s. 2020/2021  pari a </w:t>
      </w:r>
      <w:r w:rsidRPr="00162586">
        <w:rPr>
          <w:rFonts w:cs="Calibri"/>
          <w:b/>
          <w:bCs/>
          <w:color w:val="000000"/>
        </w:rPr>
        <w:t>13.672,232</w:t>
      </w:r>
      <w:r w:rsidRPr="00162586">
        <w:rPr>
          <w:rFonts w:cs="Calibri"/>
          <w:color w:val="000000"/>
        </w:rPr>
        <w:t xml:space="preserve"> </w:t>
      </w:r>
      <w:r w:rsidRPr="00162586">
        <w:t>euro :</w:t>
      </w: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1"/>
      </w:tblGrid>
      <w:tr w:rsidR="00162586" w:rsidRPr="00162586" w14:paraId="5711A01F" w14:textId="77777777" w:rsidTr="006E32EC">
        <w:trPr>
          <w:trHeight w:val="1298"/>
        </w:trPr>
        <w:tc>
          <w:tcPr>
            <w:tcW w:w="8491" w:type="dxa"/>
          </w:tcPr>
          <w:p w14:paraId="732B16AB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2 docenti hanno ricevuto un bonus premiale pari al 5,92 % rispetto all’importo lordo  dipendente totale assegnato all’istituzione scolastica. Pertanto l’4,76% del totale del numero dei docenti premiati ( pari a n° 42) ha ricevuto  l’11,83% rispetto all’importo lordo  dipendente totale assegnato all’istituzione scolastica</w:t>
            </w:r>
          </w:p>
        </w:tc>
      </w:tr>
      <w:tr w:rsidR="00162586" w:rsidRPr="00162586" w14:paraId="4A16F04A" w14:textId="77777777" w:rsidTr="006E32EC">
        <w:trPr>
          <w:trHeight w:val="1276"/>
        </w:trPr>
        <w:tc>
          <w:tcPr>
            <w:tcW w:w="8491" w:type="dxa"/>
          </w:tcPr>
          <w:p w14:paraId="5A38A4CB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3 docenti hanno ricevuto un bonus premiale pari al 5,62 % rispetto all’importo lordo  dipendente totale assegnato all’istituzione scolastica. Pertanto il 7,14% del totale del numero dei docenti premiati ( pari a n° 42) ha ricevuto </w:t>
            </w:r>
            <w:r w:rsidRPr="00162586">
              <w:rPr>
                <w:b/>
              </w:rPr>
              <w:t>in totale</w:t>
            </w:r>
            <w:r w:rsidRPr="00162586">
              <w:t xml:space="preserve"> il 16,86 % rispetto all’importo lordo  dipendente totale assegnato all’istituzione scolastica</w:t>
            </w:r>
          </w:p>
        </w:tc>
      </w:tr>
      <w:tr w:rsidR="00162586" w:rsidRPr="00162586" w14:paraId="2AAA7685" w14:textId="77777777" w:rsidTr="006E32EC">
        <w:trPr>
          <w:trHeight w:val="358"/>
        </w:trPr>
        <w:tc>
          <w:tcPr>
            <w:tcW w:w="8491" w:type="dxa"/>
          </w:tcPr>
          <w:p w14:paraId="6D0D19FA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1 docente ha ricevuto</w:t>
            </w:r>
            <w:r w:rsidRPr="00162586">
              <w:rPr>
                <w:b/>
              </w:rPr>
              <w:t xml:space="preserve"> </w:t>
            </w:r>
            <w:r w:rsidRPr="00162586">
              <w:t xml:space="preserve">un bonus premiale pari al 4,14 % rispetto all’importo lordo  dipendente totale assegnato all’istituzione scolastica. Pertanto il 2,39 % del totale del numero dei docenti premiati ( pari a n° 42) ha ricevuto </w:t>
            </w:r>
            <w:r w:rsidRPr="00162586">
              <w:rPr>
                <w:b/>
              </w:rPr>
              <w:t>in totale</w:t>
            </w:r>
            <w:r w:rsidRPr="00162586">
              <w:t xml:space="preserve"> il 4,14  % rispetto all’importo lordo  dipendente totale assegnato all’istituzione scolastica</w:t>
            </w:r>
          </w:p>
        </w:tc>
      </w:tr>
      <w:tr w:rsidR="00162586" w:rsidRPr="00162586" w14:paraId="34A634F7" w14:textId="77777777" w:rsidTr="006E32EC">
        <w:trPr>
          <w:trHeight w:val="358"/>
        </w:trPr>
        <w:tc>
          <w:tcPr>
            <w:tcW w:w="8491" w:type="dxa"/>
          </w:tcPr>
          <w:p w14:paraId="689198F7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2 docenti hanno ricevuto un bonus premiale pari al 3,55 % rispetto all’importo lordo  dipendente totale assegnato all’istituzione scolastica. Pertanto il 4,76 % del totale del </w:t>
            </w:r>
            <w:r w:rsidRPr="00162586">
              <w:lastRenderedPageBreak/>
              <w:t xml:space="preserve">numero dei docenti premiati ( pari a n° 42) ha ricevuto </w:t>
            </w:r>
            <w:r w:rsidRPr="00162586">
              <w:rPr>
                <w:b/>
              </w:rPr>
              <w:t>in totale</w:t>
            </w:r>
            <w:r w:rsidRPr="00162586">
              <w:t xml:space="preserve"> il 7,10 % rispetto all’importo lordo  dipendente totale assegnato all’istituzione scolastica</w:t>
            </w:r>
          </w:p>
        </w:tc>
      </w:tr>
      <w:tr w:rsidR="00162586" w:rsidRPr="00162586" w14:paraId="395596B2" w14:textId="77777777" w:rsidTr="006E32EC">
        <w:trPr>
          <w:trHeight w:val="358"/>
        </w:trPr>
        <w:tc>
          <w:tcPr>
            <w:tcW w:w="8491" w:type="dxa"/>
          </w:tcPr>
          <w:p w14:paraId="674ABD85" w14:textId="77777777" w:rsidR="00162586" w:rsidRPr="00162586" w:rsidRDefault="00162586" w:rsidP="00162586">
            <w:pPr>
              <w:spacing w:after="200" w:line="276" w:lineRule="auto"/>
            </w:pPr>
            <w:r w:rsidRPr="00162586">
              <w:lastRenderedPageBreak/>
              <w:t xml:space="preserve">N° 1 docente ha ricevuto un bonus premiale pari al  3,25 % rispetto all’importo lordo  dipendente totale assegnato all’istituzione scolastica. Pertanto il 2,39 % del totale del numero dei docenti premiati ( pari a n° 42) ha ricevuto </w:t>
            </w:r>
            <w:r w:rsidRPr="00162586">
              <w:rPr>
                <w:b/>
              </w:rPr>
              <w:t>in totale</w:t>
            </w:r>
            <w:r w:rsidRPr="00162586">
              <w:t xml:space="preserve"> il 3,25% rispetto all’importo lordo  dipendente totale assegnato all’istituzione scolastica</w:t>
            </w:r>
          </w:p>
        </w:tc>
      </w:tr>
      <w:tr w:rsidR="00162586" w:rsidRPr="00162586" w14:paraId="731A2880" w14:textId="77777777" w:rsidTr="006E32EC">
        <w:trPr>
          <w:trHeight w:val="269"/>
        </w:trPr>
        <w:tc>
          <w:tcPr>
            <w:tcW w:w="8491" w:type="dxa"/>
          </w:tcPr>
          <w:p w14:paraId="2382FC6A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N°3  docenti hanno ricevuto </w:t>
            </w:r>
            <w:r w:rsidRPr="00162586">
              <w:rPr>
                <w:b/>
              </w:rPr>
              <w:t xml:space="preserve">ciascuno </w:t>
            </w:r>
            <w:r w:rsidRPr="00162586">
              <w:t xml:space="preserve">un bonus premiale pari al 2,96 % rispetto all’importo lordo  dipendente totale assegnato all’istituzione scolastica. Pertanto il 7,14 % del totale del numero dei docenti premiati ( pari a n° 42) ha ricevuto </w:t>
            </w:r>
            <w:r w:rsidRPr="00162586">
              <w:rPr>
                <w:b/>
              </w:rPr>
              <w:t>in totale</w:t>
            </w:r>
            <w:r w:rsidRPr="00162586">
              <w:t xml:space="preserve"> il 8,88 % rispetto all’importo lordo  dipendente totale assegnato all’istituzione scolastica</w:t>
            </w:r>
          </w:p>
        </w:tc>
      </w:tr>
      <w:tr w:rsidR="00162586" w:rsidRPr="00162586" w14:paraId="4162444C" w14:textId="77777777" w:rsidTr="006E32EC">
        <w:trPr>
          <w:trHeight w:val="358"/>
        </w:trPr>
        <w:tc>
          <w:tcPr>
            <w:tcW w:w="8491" w:type="dxa"/>
          </w:tcPr>
          <w:p w14:paraId="4D90A6F8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4 docenti hanno ricevuto </w:t>
            </w:r>
            <w:r w:rsidRPr="00162586">
              <w:rPr>
                <w:b/>
              </w:rPr>
              <w:t>ciascuno</w:t>
            </w:r>
            <w:r w:rsidRPr="00162586">
              <w:t xml:space="preserve"> un bonus premiale pari al 2,37 % rispetto all’importo lordo  dipendente totale assegnato all’istituzione scolastica. Pertanto il 9,52 % del totale del numero dei docenti premiati ( pari a n° 42) ha ricevuto  </w:t>
            </w:r>
            <w:r w:rsidRPr="00162586">
              <w:rPr>
                <w:b/>
              </w:rPr>
              <w:t>in totale</w:t>
            </w:r>
            <w:r w:rsidRPr="00162586">
              <w:t xml:space="preserve"> il 9,48 % rispetto all’importo lordo  dipendente totale assegnato all’istituzione scolastica</w:t>
            </w:r>
          </w:p>
        </w:tc>
      </w:tr>
      <w:tr w:rsidR="00162586" w:rsidRPr="00162586" w14:paraId="28C60C6D" w14:textId="77777777" w:rsidTr="006E32EC">
        <w:trPr>
          <w:trHeight w:val="358"/>
        </w:trPr>
        <w:tc>
          <w:tcPr>
            <w:tcW w:w="8491" w:type="dxa"/>
          </w:tcPr>
          <w:p w14:paraId="71E2E708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2 docenti hanno ricevuto </w:t>
            </w:r>
            <w:r w:rsidRPr="00162586">
              <w:rPr>
                <w:b/>
              </w:rPr>
              <w:t>ciascuno</w:t>
            </w:r>
            <w:r w:rsidRPr="00162586">
              <w:t xml:space="preserve"> un bonus premiale pari al 2,07 % rispetto all’importo lordo  dipendente totale assegnato all’istituzione scolastica. Pertanto il 4,76 % del totale del numero dei docenti premiati ( pari a n° 42) ha ricevuto  in totale il 4,14 % rispetto all’importo lordo  dipendente totale assegnato all’istituzione scolastica</w:t>
            </w:r>
          </w:p>
        </w:tc>
      </w:tr>
      <w:tr w:rsidR="00162586" w:rsidRPr="00162586" w14:paraId="779A1E88" w14:textId="77777777" w:rsidTr="006E32EC">
        <w:trPr>
          <w:trHeight w:val="358"/>
        </w:trPr>
        <w:tc>
          <w:tcPr>
            <w:tcW w:w="8491" w:type="dxa"/>
          </w:tcPr>
          <w:p w14:paraId="50D78870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5 docenti hanno ricevuto </w:t>
            </w:r>
            <w:r w:rsidRPr="00162586">
              <w:rPr>
                <w:b/>
              </w:rPr>
              <w:t>ciascuno</w:t>
            </w:r>
            <w:r w:rsidRPr="00162586">
              <w:t xml:space="preserve"> un bonus premiale pari al 1,78 % rispetto all’importo lordo  dipendente totale assegnato all’istituzione scolastica. Pertanto l’11,90 % del totale del numero dei docenti premiati ( pari a n° 42) ha ricevuto  in totale il 8,90 % rispetto all’importo lordo  dipendente totale assegnato all’istituzione scolastica</w:t>
            </w:r>
          </w:p>
        </w:tc>
      </w:tr>
      <w:tr w:rsidR="00162586" w:rsidRPr="00162586" w14:paraId="78B5ECC0" w14:textId="77777777" w:rsidTr="006E32EC">
        <w:trPr>
          <w:trHeight w:val="358"/>
        </w:trPr>
        <w:tc>
          <w:tcPr>
            <w:tcW w:w="8491" w:type="dxa"/>
          </w:tcPr>
          <w:p w14:paraId="6E922C2F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10 docenti hanno ricevuto </w:t>
            </w:r>
            <w:r w:rsidRPr="00162586">
              <w:rPr>
                <w:b/>
              </w:rPr>
              <w:t>ciascuno</w:t>
            </w:r>
            <w:r w:rsidRPr="00162586">
              <w:t xml:space="preserve"> un bonus premiale pari al 1,48 % rispetto all’importo lordo  dipendente totale assegnato all’istituzione scolastica. Pertanto l’23,81 % del totale del numero dei docenti premiati ( pari a n° 42) ha ricevuto  in totale il 14,80 % rispetto all’importo lordo  dipendente totale assegnato all’istituzione scolastica</w:t>
            </w:r>
          </w:p>
        </w:tc>
      </w:tr>
      <w:tr w:rsidR="00162586" w:rsidRPr="00162586" w14:paraId="53BD2145" w14:textId="77777777" w:rsidTr="006E32EC">
        <w:trPr>
          <w:trHeight w:val="358"/>
        </w:trPr>
        <w:tc>
          <w:tcPr>
            <w:tcW w:w="8491" w:type="dxa"/>
          </w:tcPr>
          <w:p w14:paraId="76486E51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 xml:space="preserve">N° 9 docenti hanno ricevuto </w:t>
            </w:r>
            <w:r w:rsidRPr="00162586">
              <w:rPr>
                <w:b/>
              </w:rPr>
              <w:t>ciascuno</w:t>
            </w:r>
            <w:r w:rsidRPr="00162586">
              <w:t xml:space="preserve"> un bonus premiale pari al 1,18 % rispetto all’importo lordo  dipendente totale assegnato all’istituzione scolastica. Pertanto il 21,43 % del totale del numero dei docenti premiati ( pari a n° 42) ha ricevuto  </w:t>
            </w:r>
            <w:r w:rsidRPr="00162586">
              <w:rPr>
                <w:b/>
              </w:rPr>
              <w:t>in totale</w:t>
            </w:r>
            <w:r w:rsidRPr="00162586">
              <w:t xml:space="preserve"> il 10,62 % rispetto all’importo lordo  dipendente totale assegnato all’istituzione scolastica</w:t>
            </w:r>
          </w:p>
        </w:tc>
      </w:tr>
    </w:tbl>
    <w:p w14:paraId="19B23A0C" w14:textId="77777777" w:rsidR="00162586" w:rsidRPr="00162586" w:rsidRDefault="00162586" w:rsidP="00162586">
      <w:pPr>
        <w:spacing w:after="200" w:line="276" w:lineRule="auto"/>
      </w:pPr>
    </w:p>
    <w:p w14:paraId="12E8F1DF" w14:textId="77777777" w:rsidR="00162586" w:rsidRPr="00FB39C0" w:rsidRDefault="00162586" w:rsidP="001625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FB39C0">
        <w:rPr>
          <w:rFonts w:ascii="Times New Roman" w:hAnsi="Times New Roman"/>
          <w:sz w:val="24"/>
          <w:szCs w:val="24"/>
        </w:rPr>
        <w:t>IL DIRIGENTE SCOLASTICO</w:t>
      </w:r>
    </w:p>
    <w:p w14:paraId="0D93B6A8" w14:textId="77777777" w:rsidR="00162586" w:rsidRPr="00FB39C0" w:rsidRDefault="00162586" w:rsidP="00162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FB39C0">
        <w:rPr>
          <w:rFonts w:ascii="Times New Roman" w:hAnsi="Times New Roman"/>
          <w:sz w:val="24"/>
          <w:szCs w:val="24"/>
        </w:rPr>
        <w:t>Prof.ssa Emma Marchitto</w:t>
      </w:r>
    </w:p>
    <w:p w14:paraId="24312EC2" w14:textId="77777777" w:rsidR="006050EB" w:rsidRDefault="006050EB" w:rsidP="008E50A6">
      <w:pPr>
        <w:spacing w:after="200" w:line="276" w:lineRule="auto"/>
      </w:pPr>
    </w:p>
    <w:p w14:paraId="50D98D5D" w14:textId="77777777" w:rsidR="00162586" w:rsidRDefault="00162586" w:rsidP="008E50A6">
      <w:pPr>
        <w:spacing w:after="200" w:line="276" w:lineRule="auto"/>
      </w:pPr>
    </w:p>
    <w:p w14:paraId="45110F23" w14:textId="77777777" w:rsidR="00162586" w:rsidRDefault="00162586" w:rsidP="008E50A6">
      <w:pPr>
        <w:spacing w:after="200" w:line="276" w:lineRule="auto"/>
      </w:pPr>
    </w:p>
    <w:p w14:paraId="3A7E9033" w14:textId="77777777" w:rsidR="00162586" w:rsidRDefault="00162586" w:rsidP="008E50A6">
      <w:pPr>
        <w:spacing w:after="200" w:line="276" w:lineRule="auto"/>
      </w:pPr>
    </w:p>
    <w:p w14:paraId="246ED03E" w14:textId="77777777" w:rsidR="00162586" w:rsidRDefault="00162586" w:rsidP="008E50A6">
      <w:pPr>
        <w:spacing w:after="200" w:line="276" w:lineRule="auto"/>
      </w:pPr>
    </w:p>
    <w:p w14:paraId="4A379A96" w14:textId="77777777" w:rsidR="00162586" w:rsidRDefault="00162586" w:rsidP="008E50A6">
      <w:pPr>
        <w:spacing w:after="200" w:line="276" w:lineRule="auto"/>
      </w:pPr>
    </w:p>
    <w:p w14:paraId="523251F2" w14:textId="77777777" w:rsidR="00162586" w:rsidRDefault="00162586" w:rsidP="008E50A6">
      <w:pPr>
        <w:spacing w:after="200" w:line="276" w:lineRule="auto"/>
      </w:pPr>
    </w:p>
    <w:p w14:paraId="6447A3AA" w14:textId="579A4E7C" w:rsidR="00162586" w:rsidRDefault="00162586" w:rsidP="001625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</w:t>
      </w:r>
      <w:r w:rsidRPr="00D5381D">
        <w:rPr>
          <w:rFonts w:ascii="Times New Roman" w:hAnsi="Times New Roman"/>
          <w:b/>
          <w:sz w:val="24"/>
          <w:szCs w:val="24"/>
        </w:rPr>
        <w:t xml:space="preserve">ssegnazione del bonus premiale per la valorizzazione del merito del PERSONALE </w:t>
      </w:r>
      <w:r>
        <w:rPr>
          <w:rFonts w:ascii="Times New Roman" w:hAnsi="Times New Roman"/>
          <w:b/>
          <w:sz w:val="24"/>
          <w:szCs w:val="24"/>
        </w:rPr>
        <w:t>SCOLASTICO ATA</w:t>
      </w:r>
      <w:r w:rsidRPr="00D53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a. s. 2020/2021 </w:t>
      </w:r>
    </w:p>
    <w:p w14:paraId="2B5E92B1" w14:textId="77777777" w:rsidR="00162586" w:rsidRDefault="00162586" w:rsidP="001625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2E5349" w14:textId="77777777" w:rsidR="00162586" w:rsidRDefault="00162586" w:rsidP="00162586">
      <w:pPr>
        <w:spacing w:after="200"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>Prospetto per dati aggregati</w:t>
      </w:r>
    </w:p>
    <w:tbl>
      <w:tblPr>
        <w:tblW w:w="88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860"/>
        <w:gridCol w:w="2980"/>
      </w:tblGrid>
      <w:tr w:rsidR="00162586" w:rsidRPr="00162586" w14:paraId="62AF422D" w14:textId="77777777" w:rsidTr="006E32EC">
        <w:trPr>
          <w:trHeight w:val="112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8B0D3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Vista </w:t>
            </w:r>
            <w:r w:rsidRPr="00162586">
              <w:rPr>
                <w:rFonts w:cs="Calibri"/>
                <w:color w:val="000000"/>
              </w:rPr>
              <w:t xml:space="preserve">la Nota M.I.  prot.N.23072  del 30/09/2020  avente ad oggetto:“A.S.2019/2020 – Assegnazione integrativa al Programma Annuale 2019 - periodo settembre-dicembre 2020 e Comunicazione preventiva del Programma Annuale 2021 - periodo gennaio-agosto 2021”;                     </w:t>
            </w:r>
          </w:p>
          <w:p w14:paraId="2FD457A3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 Vista</w:t>
            </w:r>
            <w:r w:rsidRPr="00162586">
              <w:rPr>
                <w:rFonts w:cs="Calibri"/>
                <w:color w:val="000000"/>
              </w:rPr>
              <w:t xml:space="preserve"> la Nota M.I.  prot.N.16510  del 15/07/2021  avente ad oggetto:"A.F. 2021 Cedolino Unico - Avviso assegnazione delle risorse finanziarie per il Miglioramento dell'Offerta Formativa (MOF) -' a.s. 2020-2021" con la quale è stata assegnata all'ISISS "G.B. Novelli" di Marcianise  la risorsa finanziaria di 17.090,29 euro lordo dipendente  relativamente alla Valorizzazione del personale scolastico-BONUS-art. 40 , c.4, lett. g) ;                                      </w:t>
            </w:r>
          </w:p>
          <w:p w14:paraId="0032CF8D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Considerato </w:t>
            </w:r>
            <w:r w:rsidRPr="00162586">
              <w:rPr>
                <w:rFonts w:cs="Calibri"/>
                <w:color w:val="000000"/>
              </w:rPr>
              <w:t xml:space="preserve">quanto riportato al comma 5 dell'art. 8 del Decreto Legge n. 126 del 29/10/2019 : "All'articolo 1, comma 128, della legge 13 luglio 2015,  n.  107, dopo le parole «di ruolo» sono inserite  le  seguenti:  «nonche'  con contratti a  tempo  determinato  annuale  o  sino  al  termine  delle attivita' didattiche»". </w:t>
            </w:r>
          </w:p>
          <w:p w14:paraId="385104B4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>Viste</w:t>
            </w:r>
            <w:r w:rsidRPr="00162586">
              <w:rPr>
                <w:rFonts w:cs="Calibri"/>
                <w:color w:val="000000"/>
              </w:rPr>
              <w:t xml:space="preserve"> le disposizioni introdotte dall'Art. 1, comma 249  della Legge n. 160 del 27/12/2019 ( Legge di Bilancio per il 2020), laddove "le risorse iscritte nel fondo di cui all'Art. 1 comma 126 della Legge 13 Luglio 20215, n. 107, già confluite nel fondo per il miglioramento dell'Offerta Formativa , sono utilizzate dalla contrattazione integrativa in favore del PERSONALE SCOLASTICO,  senza ulteriore vincolo di destinazione";                               </w:t>
            </w:r>
          </w:p>
          <w:p w14:paraId="172E34E0" w14:textId="77777777" w:rsidR="00162586" w:rsidRPr="00162586" w:rsidRDefault="00162586" w:rsidP="0016258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162586">
              <w:rPr>
                <w:rFonts w:cs="Calibri"/>
                <w:b/>
                <w:bCs/>
                <w:color w:val="000000"/>
              </w:rPr>
              <w:t xml:space="preserve">Visto </w:t>
            </w:r>
            <w:r w:rsidRPr="00162586">
              <w:rPr>
                <w:rFonts w:cs="Calibri"/>
                <w:color w:val="000000"/>
              </w:rPr>
              <w:t>il Contratto Integrativo di Istituto a.s. 2020/2021 , recante prot. n. 5614/02-09 del 15/03/2021 , laddove la risorsa finanziaria di euro 17090,29 lordo dipendente sopra citata viene ripartita tra il personale docente e il personale ATA rispettivamente secondo le percentuali dell'80% e del 20% ;</w:t>
            </w:r>
          </w:p>
        </w:tc>
      </w:tr>
      <w:tr w:rsidR="00162586" w:rsidRPr="00162586" w14:paraId="63639957" w14:textId="77777777" w:rsidTr="006E32EC">
        <w:trPr>
          <w:trHeight w:val="15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14:paraId="788A9927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 xml:space="preserve">Risorsa finanziaria LORDO DIPENDENTE  da utilizzare per la valorizzazione del Personale ATA a.s. 2020/2021 : </w:t>
            </w:r>
            <w:r w:rsidRPr="00162586">
              <w:rPr>
                <w:rFonts w:cs="Calibri"/>
                <w:b/>
                <w:bCs/>
                <w:color w:val="000000"/>
              </w:rPr>
              <w:t xml:space="preserve">3.418,058 </w:t>
            </w:r>
            <w:r w:rsidRPr="00162586">
              <w:rPr>
                <w:rFonts w:cs="Calibri"/>
                <w:color w:val="000000"/>
              </w:rPr>
              <w:t xml:space="preserve"> </w:t>
            </w:r>
            <w:r w:rsidRPr="00162586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euro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78226114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N° unità di personale ATA individuate per assegnazione  Bonus  su N° 39 unità di Personale ATA  in servizio presso l'ISISS "G.B. Novelli" di Marcianise a.s. 2020/2021 :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59F33C77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Percentuale Personal e  ATA individuato quali destinatario  di assegnazione bonus su N° 39  unità di Personale ATA  in servizio presso l'ISISS "G.B. Novelli" di Marcianise a.s. 2020/2021 :</w:t>
            </w:r>
          </w:p>
        </w:tc>
      </w:tr>
      <w:tr w:rsidR="00162586" w:rsidRPr="00162586" w14:paraId="5C26C756" w14:textId="77777777" w:rsidTr="006E32EC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7EF6" w14:textId="77777777" w:rsidR="00162586" w:rsidRPr="00162586" w:rsidRDefault="00162586" w:rsidP="0016258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045993D7" w14:textId="77777777" w:rsidR="00162586" w:rsidRPr="00162586" w:rsidRDefault="00162586" w:rsidP="0016258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 xml:space="preserve">                                               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7B8944F1" w14:textId="77777777" w:rsidR="00162586" w:rsidRPr="00162586" w:rsidRDefault="00162586" w:rsidP="0016258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162586">
              <w:rPr>
                <w:rFonts w:eastAsia="Times New Roman" w:cs="Calibri"/>
                <w:color w:val="000000"/>
                <w:lang w:eastAsia="it-IT"/>
              </w:rPr>
              <w:t>36%</w:t>
            </w:r>
          </w:p>
        </w:tc>
      </w:tr>
    </w:tbl>
    <w:p w14:paraId="56BA1CC3" w14:textId="77777777" w:rsidR="00162586" w:rsidRPr="00162586" w:rsidRDefault="00162586" w:rsidP="00162586">
      <w:pPr>
        <w:spacing w:after="200" w:line="276" w:lineRule="auto"/>
      </w:pPr>
    </w:p>
    <w:p w14:paraId="3CEE3B9B" w14:textId="77777777" w:rsidR="00162586" w:rsidRPr="00162586" w:rsidRDefault="00162586" w:rsidP="00162586">
      <w:pPr>
        <w:spacing w:after="200" w:line="276" w:lineRule="auto"/>
      </w:pPr>
      <w:r w:rsidRPr="00162586">
        <w:t xml:space="preserve">Rispetto all’importo  lordo dipendente per la valorizzazione del Personale ATA  a.s. 2020/2021  pari a </w:t>
      </w:r>
      <w:r w:rsidRPr="00162586">
        <w:rPr>
          <w:b/>
        </w:rPr>
        <w:t>3.418.058</w:t>
      </w:r>
      <w:r w:rsidRPr="00162586">
        <w:t xml:space="preserve"> </w:t>
      </w:r>
      <w:r w:rsidRPr="00162586">
        <w:rPr>
          <w:rFonts w:cs="Calibri"/>
          <w:color w:val="000000"/>
        </w:rPr>
        <w:t xml:space="preserve"> </w:t>
      </w:r>
      <w:r w:rsidRPr="00162586">
        <w:rPr>
          <w:b/>
        </w:rPr>
        <w:t xml:space="preserve">euro </w:t>
      </w:r>
      <w:r w:rsidRPr="00162586">
        <w:t>:</w:t>
      </w: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1"/>
      </w:tblGrid>
      <w:tr w:rsidR="00162586" w:rsidRPr="00162586" w14:paraId="11B543FA" w14:textId="77777777" w:rsidTr="006E32EC">
        <w:trPr>
          <w:trHeight w:val="1298"/>
        </w:trPr>
        <w:tc>
          <w:tcPr>
            <w:tcW w:w="8491" w:type="dxa"/>
          </w:tcPr>
          <w:p w14:paraId="1A719030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1 unità di Personale ATA  ha  ricevuto un bonus premiale pari al 13,13 % rispetto all’importo lordo  dipendente totale assegnato all’istituzione scolastica. Pertanto il 7,14% del totale del numero delle unità di Personale ATA  premiate ( pari a n° 14) ha ricevuto  il 13,13% rispetto all’importo lordo  dipendente totale assegnato all’istituzione scolastica</w:t>
            </w:r>
          </w:p>
        </w:tc>
      </w:tr>
      <w:tr w:rsidR="00162586" w:rsidRPr="00162586" w14:paraId="270AFEA0" w14:textId="77777777" w:rsidTr="006E32EC">
        <w:trPr>
          <w:trHeight w:val="1298"/>
        </w:trPr>
        <w:tc>
          <w:tcPr>
            <w:tcW w:w="8491" w:type="dxa"/>
          </w:tcPr>
          <w:p w14:paraId="71FD8CAF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1 unità di Personale ATA  ha  ricevuto un bonus premiale pari al 10,10 % rispetto all’importo lordo  dipendente totale assegnato all’istituzione scolastica. Pertanto il 7,14%  del totale del numero delle unità di Personale ATA  premiate ( pari a n° 14) ha ricevuto  il 10,10% rispetto all’importo lordo  dipendente totale assegnato all’istituzione scolastica</w:t>
            </w:r>
          </w:p>
        </w:tc>
      </w:tr>
      <w:tr w:rsidR="00162586" w:rsidRPr="00162586" w14:paraId="341D80A6" w14:textId="77777777" w:rsidTr="006E32EC">
        <w:trPr>
          <w:trHeight w:val="1298"/>
        </w:trPr>
        <w:tc>
          <w:tcPr>
            <w:tcW w:w="8491" w:type="dxa"/>
          </w:tcPr>
          <w:p w14:paraId="6BD70D13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1 unità di Personale ATA  ha  ricevuto un bonus premiale pari al 9,09% rispetto all’importo lordo  dipendente totale assegnato all’istituzione scolastica. Pertanto il 7,14% del totale del numero delle unità di Personale ATA  premiate ( pari a n° 14) ha ricevuto  il 9,09% rispetto all’importo lordo  dipendente totale assegnato all’istituzione scolastica</w:t>
            </w:r>
          </w:p>
        </w:tc>
      </w:tr>
      <w:tr w:rsidR="00162586" w:rsidRPr="00162586" w14:paraId="40FE924A" w14:textId="77777777" w:rsidTr="006E32EC">
        <w:trPr>
          <w:trHeight w:val="1298"/>
        </w:trPr>
        <w:tc>
          <w:tcPr>
            <w:tcW w:w="8491" w:type="dxa"/>
          </w:tcPr>
          <w:p w14:paraId="6ADD25C3" w14:textId="77777777" w:rsidR="00162586" w:rsidRPr="00162586" w:rsidRDefault="00162586" w:rsidP="00162586">
            <w:pPr>
              <w:spacing w:after="200" w:line="276" w:lineRule="auto"/>
            </w:pPr>
            <w:r w:rsidRPr="00162586">
              <w:lastRenderedPageBreak/>
              <w:t>N° 2 unità di Personale ATA  hanno  ricevuto un bonus premiale pari al 8,08 % rispetto all’importo lordo  dipendente totale assegnato all’istituzione scolastica. Pertanto il 14,29%  del totale del numero delle unità di Personale ATA  premiate ( pari a n° 14) ha ricevuto  il 16,16% rispetto all’importo lordo  dipendente totale assegnato all’istituzione scolastica</w:t>
            </w:r>
          </w:p>
        </w:tc>
      </w:tr>
      <w:tr w:rsidR="00162586" w:rsidRPr="00162586" w14:paraId="695BCEE9" w14:textId="77777777" w:rsidTr="006E32EC">
        <w:trPr>
          <w:trHeight w:val="1298"/>
        </w:trPr>
        <w:tc>
          <w:tcPr>
            <w:tcW w:w="8491" w:type="dxa"/>
          </w:tcPr>
          <w:p w14:paraId="013F02D1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2 unità di Personale ATA  hanno  ricevuto un bonus premiale pari al 7,07 % rispetto all’importo lordo  dipendente totale assegnato all’istituzione scolastica. Pertanto il 14,29%  del totale del numero delle unità di Personale ATA  premiate ( pari a n° 14) ha ricevuto  il 14,14% rispetto all’importo lordo  dipendente totale assegnato all’istituzione scolastica</w:t>
            </w:r>
          </w:p>
        </w:tc>
      </w:tr>
      <w:tr w:rsidR="00162586" w:rsidRPr="00162586" w14:paraId="46F58A93" w14:textId="77777777" w:rsidTr="006E32EC">
        <w:trPr>
          <w:trHeight w:val="1276"/>
        </w:trPr>
        <w:tc>
          <w:tcPr>
            <w:tcW w:w="8491" w:type="dxa"/>
          </w:tcPr>
          <w:p w14:paraId="021DA953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4 unità di Personale ATA  hanno  ricevuto un bonus premiale pari al 6,06 % rispetto all’importo lordo  dipendente totale assegnato all’istituzione scolastica. Pertanto il 28,57%  del totale del numero delle unità di Personale ATA  premiate ( pari a n° 14) ha ricevuto  il 24,25% rispetto all’importo lordo  dipendente totale assegnato all’istituzione scolastica</w:t>
            </w:r>
          </w:p>
        </w:tc>
      </w:tr>
      <w:tr w:rsidR="00162586" w:rsidRPr="00162586" w14:paraId="1AC18872" w14:textId="77777777" w:rsidTr="006E32EC">
        <w:trPr>
          <w:trHeight w:val="358"/>
        </w:trPr>
        <w:tc>
          <w:tcPr>
            <w:tcW w:w="8491" w:type="dxa"/>
          </w:tcPr>
          <w:p w14:paraId="54D216CD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1 unità di Personale ATA  ha  ricevuto un bonus premiale pari al 5,05% rispetto all’importo lordo  dipendente totale assegnato all’istituzione scolastica. Pertanto il 7,14% del totale del numero delle unità di Personale ATA  premiate ( pari a n° 14) ha ricevuto  il 5,05% rispetto all’importo lordo  dipendente totale assegnato all’istituzione scolastica</w:t>
            </w:r>
          </w:p>
        </w:tc>
      </w:tr>
      <w:tr w:rsidR="00162586" w:rsidRPr="00162586" w14:paraId="40287D2B" w14:textId="77777777" w:rsidTr="006E32EC">
        <w:trPr>
          <w:trHeight w:val="358"/>
        </w:trPr>
        <w:tc>
          <w:tcPr>
            <w:tcW w:w="8491" w:type="dxa"/>
          </w:tcPr>
          <w:p w14:paraId="0D9C4C51" w14:textId="77777777" w:rsidR="00162586" w:rsidRPr="00162586" w:rsidRDefault="00162586" w:rsidP="00162586">
            <w:pPr>
              <w:spacing w:after="200" w:line="276" w:lineRule="auto"/>
            </w:pPr>
            <w:r w:rsidRPr="00162586">
              <w:t>N° 2 unità di Personale ATA  hanno  ricevuto un bonus premiale pari al 4,04 % rispetto all’importo lordo  dipendente totale assegnato all’istituzione scolastica. Pertanto il 14,29%  del totale del numero delle unità di Personale ATA  premiate ( pari a n° 14) ha ricevuto  l’8,08% rispetto all’importo lordo  dipendente totale assegnato all’istituzione scolastica</w:t>
            </w:r>
          </w:p>
        </w:tc>
      </w:tr>
    </w:tbl>
    <w:p w14:paraId="6C56A7DF" w14:textId="77777777" w:rsidR="00162586" w:rsidRPr="00162586" w:rsidRDefault="00162586" w:rsidP="00162586">
      <w:pPr>
        <w:spacing w:after="200" w:line="276" w:lineRule="auto"/>
      </w:pPr>
    </w:p>
    <w:p w14:paraId="4C0E0F95" w14:textId="7C209BF8" w:rsidR="00162586" w:rsidRPr="00FB39C0" w:rsidRDefault="00D84652" w:rsidP="001625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162586" w:rsidRPr="00FB39C0">
        <w:rPr>
          <w:rFonts w:ascii="Times New Roman" w:hAnsi="Times New Roman"/>
          <w:sz w:val="24"/>
          <w:szCs w:val="24"/>
        </w:rPr>
        <w:t>IL DIRIGENTE SCOLASTICO</w:t>
      </w:r>
    </w:p>
    <w:p w14:paraId="6F7E8881" w14:textId="52789AF9" w:rsidR="00162586" w:rsidRDefault="00162586" w:rsidP="00162586">
      <w:pPr>
        <w:spacing w:after="200" w:line="276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FB39C0">
        <w:rPr>
          <w:rFonts w:ascii="Times New Roman" w:hAnsi="Times New Roman"/>
          <w:sz w:val="24"/>
          <w:szCs w:val="24"/>
        </w:rPr>
        <w:t>Prof.ssa Emma Marchitto</w:t>
      </w:r>
    </w:p>
    <w:sectPr w:rsidR="00162586" w:rsidSect="00C46A7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12004"/>
    <w:multiLevelType w:val="hybridMultilevel"/>
    <w:tmpl w:val="BC7697E0"/>
    <w:lvl w:ilvl="0" w:tplc="01905F1E">
      <w:start w:val="1"/>
      <w:numFmt w:val="decimal"/>
      <w:lvlText w:val="%1."/>
      <w:lvlJc w:val="left"/>
      <w:pPr>
        <w:ind w:left="833" w:hanging="348"/>
      </w:pPr>
      <w:rPr>
        <w:rFonts w:ascii="Verdana" w:eastAsia="Verdana" w:hAnsi="Verdana" w:hint="default"/>
        <w:b/>
        <w:bCs/>
        <w:spacing w:val="-1"/>
        <w:w w:val="99"/>
        <w:sz w:val="22"/>
        <w:szCs w:val="22"/>
      </w:rPr>
    </w:lvl>
    <w:lvl w:ilvl="1" w:tplc="8FE4B6D0">
      <w:start w:val="1"/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FB3E46F8">
      <w:start w:val="1"/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E4645D50">
      <w:start w:val="1"/>
      <w:numFmt w:val="bullet"/>
      <w:lvlText w:val="•"/>
      <w:lvlJc w:val="left"/>
      <w:pPr>
        <w:ind w:left="3547" w:hanging="348"/>
      </w:pPr>
      <w:rPr>
        <w:rFonts w:hint="default"/>
      </w:rPr>
    </w:lvl>
    <w:lvl w:ilvl="4" w:tplc="2AA0B736">
      <w:start w:val="1"/>
      <w:numFmt w:val="bullet"/>
      <w:lvlText w:val="•"/>
      <w:lvlJc w:val="left"/>
      <w:pPr>
        <w:ind w:left="4449" w:hanging="348"/>
      </w:pPr>
      <w:rPr>
        <w:rFonts w:hint="default"/>
      </w:rPr>
    </w:lvl>
    <w:lvl w:ilvl="5" w:tplc="40EAD376">
      <w:start w:val="1"/>
      <w:numFmt w:val="bullet"/>
      <w:lvlText w:val="•"/>
      <w:lvlJc w:val="left"/>
      <w:pPr>
        <w:ind w:left="5352" w:hanging="348"/>
      </w:pPr>
      <w:rPr>
        <w:rFonts w:hint="default"/>
      </w:rPr>
    </w:lvl>
    <w:lvl w:ilvl="6" w:tplc="E894324A">
      <w:start w:val="1"/>
      <w:numFmt w:val="bullet"/>
      <w:lvlText w:val="•"/>
      <w:lvlJc w:val="left"/>
      <w:pPr>
        <w:ind w:left="6254" w:hanging="348"/>
      </w:pPr>
      <w:rPr>
        <w:rFonts w:hint="default"/>
      </w:rPr>
    </w:lvl>
    <w:lvl w:ilvl="7" w:tplc="CE786B0A">
      <w:start w:val="1"/>
      <w:numFmt w:val="bullet"/>
      <w:lvlText w:val="•"/>
      <w:lvlJc w:val="left"/>
      <w:pPr>
        <w:ind w:left="7157" w:hanging="348"/>
      </w:pPr>
      <w:rPr>
        <w:rFonts w:hint="default"/>
      </w:rPr>
    </w:lvl>
    <w:lvl w:ilvl="8" w:tplc="C916EB1A">
      <w:start w:val="1"/>
      <w:numFmt w:val="bullet"/>
      <w:lvlText w:val="•"/>
      <w:lvlJc w:val="left"/>
      <w:pPr>
        <w:ind w:left="8059" w:hanging="348"/>
      </w:pPr>
      <w:rPr>
        <w:rFonts w:hint="default"/>
      </w:rPr>
    </w:lvl>
  </w:abstractNum>
  <w:abstractNum w:abstractNumId="1">
    <w:nsid w:val="406C3E76"/>
    <w:multiLevelType w:val="hybridMultilevel"/>
    <w:tmpl w:val="0C126F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536F"/>
    <w:rsid w:val="00002D7F"/>
    <w:rsid w:val="00003A6B"/>
    <w:rsid w:val="000045BE"/>
    <w:rsid w:val="000170AF"/>
    <w:rsid w:val="0002648B"/>
    <w:rsid w:val="00031128"/>
    <w:rsid w:val="000471CA"/>
    <w:rsid w:val="000E26A3"/>
    <w:rsid w:val="00112DA4"/>
    <w:rsid w:val="001401C8"/>
    <w:rsid w:val="00161090"/>
    <w:rsid w:val="00162586"/>
    <w:rsid w:val="001C0AD9"/>
    <w:rsid w:val="001C446C"/>
    <w:rsid w:val="001C4D5C"/>
    <w:rsid w:val="001C4D7D"/>
    <w:rsid w:val="002153CA"/>
    <w:rsid w:val="00224A8B"/>
    <w:rsid w:val="00226F92"/>
    <w:rsid w:val="00227D51"/>
    <w:rsid w:val="00244067"/>
    <w:rsid w:val="00293353"/>
    <w:rsid w:val="002E6AFF"/>
    <w:rsid w:val="002F449D"/>
    <w:rsid w:val="002F6438"/>
    <w:rsid w:val="00326D45"/>
    <w:rsid w:val="0036679C"/>
    <w:rsid w:val="00383BCC"/>
    <w:rsid w:val="003B5E3E"/>
    <w:rsid w:val="003C0CB9"/>
    <w:rsid w:val="003E60BD"/>
    <w:rsid w:val="003F2307"/>
    <w:rsid w:val="00411D38"/>
    <w:rsid w:val="00460284"/>
    <w:rsid w:val="00464A03"/>
    <w:rsid w:val="00464EB7"/>
    <w:rsid w:val="0048665A"/>
    <w:rsid w:val="00496142"/>
    <w:rsid w:val="004B5CBD"/>
    <w:rsid w:val="005114FA"/>
    <w:rsid w:val="005331AF"/>
    <w:rsid w:val="00541231"/>
    <w:rsid w:val="005454F4"/>
    <w:rsid w:val="00545D8B"/>
    <w:rsid w:val="005609E7"/>
    <w:rsid w:val="005A3BEF"/>
    <w:rsid w:val="005B3D79"/>
    <w:rsid w:val="005B7671"/>
    <w:rsid w:val="005B7C40"/>
    <w:rsid w:val="005E1002"/>
    <w:rsid w:val="006050EB"/>
    <w:rsid w:val="006429CE"/>
    <w:rsid w:val="00670DEC"/>
    <w:rsid w:val="006820CA"/>
    <w:rsid w:val="006E46E7"/>
    <w:rsid w:val="006F374C"/>
    <w:rsid w:val="00716125"/>
    <w:rsid w:val="00740D24"/>
    <w:rsid w:val="00761DC9"/>
    <w:rsid w:val="007B7941"/>
    <w:rsid w:val="007F1A2B"/>
    <w:rsid w:val="008268DA"/>
    <w:rsid w:val="00886DCB"/>
    <w:rsid w:val="008B1F4F"/>
    <w:rsid w:val="008E50A6"/>
    <w:rsid w:val="008E6286"/>
    <w:rsid w:val="0093460F"/>
    <w:rsid w:val="00952FA9"/>
    <w:rsid w:val="00970805"/>
    <w:rsid w:val="009B29E2"/>
    <w:rsid w:val="00A067DE"/>
    <w:rsid w:val="00A06E5F"/>
    <w:rsid w:val="00A12DF2"/>
    <w:rsid w:val="00A30E73"/>
    <w:rsid w:val="00A46135"/>
    <w:rsid w:val="00A734DF"/>
    <w:rsid w:val="00A926FB"/>
    <w:rsid w:val="00A96F04"/>
    <w:rsid w:val="00AD6E1C"/>
    <w:rsid w:val="00B32722"/>
    <w:rsid w:val="00B44F5E"/>
    <w:rsid w:val="00B64A1B"/>
    <w:rsid w:val="00B91BE5"/>
    <w:rsid w:val="00BB1D1A"/>
    <w:rsid w:val="00BF1347"/>
    <w:rsid w:val="00BF76DC"/>
    <w:rsid w:val="00C168C7"/>
    <w:rsid w:val="00C46A70"/>
    <w:rsid w:val="00C57AEA"/>
    <w:rsid w:val="00C71F80"/>
    <w:rsid w:val="00CD030C"/>
    <w:rsid w:val="00CD10AD"/>
    <w:rsid w:val="00CD5729"/>
    <w:rsid w:val="00CF4250"/>
    <w:rsid w:val="00D5381D"/>
    <w:rsid w:val="00D80B05"/>
    <w:rsid w:val="00D84652"/>
    <w:rsid w:val="00D916AF"/>
    <w:rsid w:val="00DB2586"/>
    <w:rsid w:val="00DC18A9"/>
    <w:rsid w:val="00DE04C8"/>
    <w:rsid w:val="00E02548"/>
    <w:rsid w:val="00E0640F"/>
    <w:rsid w:val="00E13174"/>
    <w:rsid w:val="00E30FF5"/>
    <w:rsid w:val="00E545EA"/>
    <w:rsid w:val="00E87322"/>
    <w:rsid w:val="00EC6F07"/>
    <w:rsid w:val="00EE2BF3"/>
    <w:rsid w:val="00EF00BB"/>
    <w:rsid w:val="00F120F4"/>
    <w:rsid w:val="00F174C9"/>
    <w:rsid w:val="00F57C58"/>
    <w:rsid w:val="00F709D3"/>
    <w:rsid w:val="00F9536F"/>
    <w:rsid w:val="00F97C71"/>
    <w:rsid w:val="00FB39C0"/>
    <w:rsid w:val="00FB51E5"/>
    <w:rsid w:val="00FC7E7B"/>
    <w:rsid w:val="00FD2C9A"/>
    <w:rsid w:val="00FD303B"/>
    <w:rsid w:val="00FD5F9E"/>
    <w:rsid w:val="00FE6E14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E27B"/>
  <w15:docId w15:val="{2BA3BF54-01E4-4AE5-85CD-840397FC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20F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18A9"/>
    <w:pPr>
      <w:widowControl w:val="0"/>
      <w:spacing w:after="0" w:line="240" w:lineRule="auto"/>
    </w:pPr>
    <w:rPr>
      <w:lang w:val="en-US"/>
    </w:rPr>
  </w:style>
  <w:style w:type="character" w:styleId="Enfasigrassetto">
    <w:name w:val="Strong"/>
    <w:basedOn w:val="Carpredefinitoparagrafo"/>
    <w:uiPriority w:val="22"/>
    <w:qFormat/>
    <w:rsid w:val="00A12D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D24"/>
    <w:rPr>
      <w:rFonts w:ascii="Segoe UI" w:eastAsia="Calibri" w:hAnsi="Segoe UI" w:cs="Segoe UI"/>
      <w:sz w:val="18"/>
      <w:szCs w:val="18"/>
    </w:rPr>
  </w:style>
  <w:style w:type="character" w:customStyle="1" w:styleId="riferimento2">
    <w:name w:val="riferimento2"/>
    <w:basedOn w:val="Carpredefinitoparagrafo"/>
    <w:rsid w:val="005609E7"/>
    <w:rPr>
      <w:color w:val="4A970B"/>
    </w:rPr>
  </w:style>
  <w:style w:type="paragraph" w:customStyle="1" w:styleId="testocenter2">
    <w:name w:val="testocenter2"/>
    <w:basedOn w:val="Normale"/>
    <w:rsid w:val="00EF00BB"/>
    <w:pPr>
      <w:spacing w:before="75" w:after="180" w:line="240" w:lineRule="auto"/>
      <w:ind w:firstLine="240"/>
      <w:jc w:val="center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F00BB"/>
    <w:rPr>
      <w:color w:val="0000CC"/>
      <w:u w:val="single"/>
    </w:rPr>
  </w:style>
  <w:style w:type="paragraph" w:customStyle="1" w:styleId="grassetto1">
    <w:name w:val="grassetto1"/>
    <w:basedOn w:val="Normale"/>
    <w:rsid w:val="00EF00BB"/>
    <w:pPr>
      <w:spacing w:after="24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D5F9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D5F9E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945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archivio.pubblica.istruzione.it/argomenti/autonomia/documenti/legge59.ht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814E-37B0-4C83-A7D5-2FF9D85E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3296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 Windows</cp:lastModifiedBy>
  <cp:revision>101</cp:revision>
  <cp:lastPrinted>2018-11-22T14:20:00Z</cp:lastPrinted>
  <dcterms:created xsi:type="dcterms:W3CDTF">2016-07-27T15:52:00Z</dcterms:created>
  <dcterms:modified xsi:type="dcterms:W3CDTF">2021-12-07T10:26:00Z</dcterms:modified>
</cp:coreProperties>
</file>