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358" w:rsidRPr="00EE4E12" w:rsidTr="00F54D22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F29E884" wp14:editId="35CA0C4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58" w:rsidRPr="00EE4E12" w:rsidRDefault="00D36358" w:rsidP="00F54D2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36358" w:rsidRPr="00EE4E12" w:rsidRDefault="00D36358" w:rsidP="00F54D2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36358" w:rsidRPr="00EE4E12" w:rsidRDefault="00D36358" w:rsidP="00F54D2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36358" w:rsidRPr="00EE4E12" w:rsidRDefault="00D36358" w:rsidP="00F54D2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36358" w:rsidRPr="00EE4E12" w:rsidRDefault="00D36358" w:rsidP="00F54D2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4E1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36358" w:rsidRPr="00EE4E12" w:rsidRDefault="00D36358" w:rsidP="00F54D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36358" w:rsidRPr="00EE4E12" w:rsidRDefault="00D36358" w:rsidP="00F5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4E1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36358" w:rsidRPr="00EE4E12" w:rsidRDefault="00D36358" w:rsidP="00F5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D36358" w:rsidRPr="00EE4E12" w:rsidRDefault="00D36358" w:rsidP="00F54D2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E4E1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452701" wp14:editId="2EF621D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358" w:rsidRPr="00EE4E12" w:rsidRDefault="00D36358" w:rsidP="00F54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36358" w:rsidRPr="00DF604D" w:rsidRDefault="00D36358" w:rsidP="00D36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CB2414">
        <w:rPr>
          <w:rFonts w:ascii="Times New Roman" w:eastAsia="Times New Roman" w:hAnsi="Times New Roman" w:cs="Times New Roman"/>
          <w:sz w:val="24"/>
          <w:szCs w:val="24"/>
          <w:lang w:eastAsia="it-IT"/>
        </w:rPr>
        <w:t>22521/07 del 13/12/2021</w:t>
      </w:r>
    </w:p>
    <w:p w:rsidR="00D36358" w:rsidRPr="00656BAE" w:rsidRDefault="00DF604D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personale D</w:t>
      </w:r>
      <w:r w:rsidR="00D36358"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ocente </w:t>
      </w:r>
      <w:proofErr w:type="spellStart"/>
      <w:r w:rsidR="00D36358"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ed</w:t>
      </w:r>
      <w:proofErr w:type="spellEnd"/>
      <w:r w:rsidR="00D36358"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Ata </w:t>
      </w:r>
    </w:p>
    <w:p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</w:t>
      </w:r>
      <w:proofErr w:type="spellStart"/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nell’a.s.</w:t>
      </w:r>
      <w:proofErr w:type="spellEnd"/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D36358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l’I.S.I.S.S. “G.B. Novelli”</w:t>
      </w:r>
    </w:p>
    <w:p w:rsidR="002275E4" w:rsidRPr="00656BAE" w:rsidRDefault="002275E4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 (CE)</w:t>
      </w:r>
    </w:p>
    <w:p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36358" w:rsidRPr="00656BAE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6B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D.S.G.A.</w:t>
      </w:r>
    </w:p>
    <w:p w:rsidR="00D36358" w:rsidRPr="00DF604D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36358" w:rsidRPr="00DF604D" w:rsidRDefault="00CB2414" w:rsidP="00D36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D36358" w:rsidRPr="00DF604D" w:rsidRDefault="00D36358" w:rsidP="00D36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36358" w:rsidRPr="00DF604D" w:rsidRDefault="00D36358" w:rsidP="00D36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6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 :</w:t>
      </w:r>
      <w:proofErr w:type="gramEnd"/>
      <w:r w:rsidRPr="00DF6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00EBF" w:rsidRPr="00530D00">
        <w:rPr>
          <w:rFonts w:ascii="Times New Roman" w:hAnsi="Times New Roman" w:cs="Times New Roman"/>
          <w:b/>
          <w:sz w:val="24"/>
          <w:szCs w:val="24"/>
        </w:rPr>
        <w:t>Obbligo vaccinale per il personale della scuola</w:t>
      </w:r>
    </w:p>
    <w:p w:rsidR="00800EBF" w:rsidRPr="00DF604D" w:rsidRDefault="00800EBF" w:rsidP="00D36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CAA" w:rsidRPr="00857CAA" w:rsidRDefault="00857CAA" w:rsidP="00D36358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color w:val="1C2024"/>
          <w:bdr w:val="none" w:sz="0" w:space="0" w:color="auto" w:frame="1"/>
        </w:rPr>
      </w:pPr>
      <w:r w:rsidRPr="00857CAA">
        <w:rPr>
          <w:rFonts w:ascii="Times New Roman" w:hAnsi="Times New Roman" w:cs="Times New Roman"/>
          <w:color w:val="1C2024"/>
          <w:shd w:val="clear" w:color="auto" w:fill="FFFFFF"/>
        </w:rPr>
        <w:t>Il Decreto Legge n.172, pubblicato sulla Gazzetta Ufficiale il 26 novembre 2021, introduce misure urgenti per il contenimento dell’epidemia da COVID-19 e per lo svolgimento in sicurezza delle attività economiche e sociali, tra cui l’obbligo vaccinale per tutto il personale scolastico</w:t>
      </w:r>
      <w:r w:rsidRPr="00857CAA">
        <w:rPr>
          <w:rStyle w:val="Enfasigrassetto"/>
          <w:rFonts w:ascii="Times New Roman" w:hAnsi="Times New Roman" w:cs="Times New Roman"/>
          <w:b w:val="0"/>
          <w:color w:val="1C2024"/>
          <w:bdr w:val="none" w:sz="0" w:space="0" w:color="auto" w:frame="1"/>
        </w:rPr>
        <w:t>.</w:t>
      </w:r>
    </w:p>
    <w:p w:rsidR="00800EBF" w:rsidRPr="00DF604D" w:rsidRDefault="00800EBF" w:rsidP="00D363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604D">
        <w:rPr>
          <w:rFonts w:ascii="Times New Roman" w:hAnsi="Times New Roman" w:cs="Times New Roman"/>
          <w:sz w:val="24"/>
          <w:szCs w:val="24"/>
        </w:rPr>
        <w:t>L’art.2 del</w:t>
      </w:r>
      <w:r w:rsidRPr="00DF60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="00857CA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citato decreto</w:t>
      </w:r>
      <w:r w:rsidR="00857CAA" w:rsidRPr="00857CAA">
        <w:rPr>
          <w:rFonts w:ascii="Times New Roman" w:hAnsi="Times New Roman" w:cs="Times New Roman"/>
          <w:sz w:val="24"/>
          <w:szCs w:val="24"/>
        </w:rPr>
        <w:t xml:space="preserve"> recita</w:t>
      </w:r>
      <w:r w:rsidR="00857CA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DF604D" w:rsidRPr="00857CAA">
        <w:rPr>
          <w:rFonts w:ascii="Times New Roman" w:hAnsi="Times New Roman" w:cs="Times New Roman"/>
          <w:b/>
          <w:sz w:val="24"/>
          <w:szCs w:val="24"/>
        </w:rPr>
        <w:t>comma 1</w:t>
      </w:r>
      <w:r w:rsidR="00857CAA">
        <w:rPr>
          <w:rFonts w:ascii="Times New Roman" w:hAnsi="Times New Roman" w:cs="Times New Roman"/>
          <w:sz w:val="24"/>
          <w:szCs w:val="24"/>
        </w:rPr>
        <w:t xml:space="preserve"> </w:t>
      </w:r>
      <w:r w:rsidRPr="00DF604D">
        <w:rPr>
          <w:rFonts w:ascii="Times New Roman" w:hAnsi="Times New Roman" w:cs="Times New Roman"/>
          <w:i/>
          <w:sz w:val="24"/>
          <w:szCs w:val="24"/>
        </w:rPr>
        <w:t xml:space="preserve">“dal </w:t>
      </w:r>
      <w:r w:rsidRPr="00DF604D">
        <w:rPr>
          <w:rFonts w:ascii="Times New Roman" w:hAnsi="Times New Roman" w:cs="Times New Roman"/>
          <w:b/>
          <w:i/>
          <w:sz w:val="24"/>
          <w:szCs w:val="24"/>
        </w:rPr>
        <w:t>15 dicembre 2021</w:t>
      </w:r>
      <w:r w:rsidRPr="00DF60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F604D">
        <w:rPr>
          <w:rFonts w:ascii="Times New Roman" w:hAnsi="Times New Roman" w:cs="Times New Roman"/>
          <w:b/>
          <w:i/>
          <w:sz w:val="24"/>
          <w:szCs w:val="24"/>
          <w:u w:val="single"/>
        </w:rPr>
        <w:t>l'obbligo vaccinale</w:t>
      </w:r>
      <w:r w:rsidRPr="00DF604D">
        <w:rPr>
          <w:rFonts w:ascii="Times New Roman" w:hAnsi="Times New Roman" w:cs="Times New Roman"/>
          <w:i/>
          <w:sz w:val="24"/>
          <w:szCs w:val="24"/>
        </w:rPr>
        <w:t xml:space="preserve"> per la prevenzione dell'infezione da SARS-CoV-2 di cui all'articolo 3-ter, da adempiersi, per la somministrazione della dose di richiamo, entro i termini di </w:t>
      </w:r>
      <w:proofErr w:type="spellStart"/>
      <w:r w:rsidRPr="00DF604D">
        <w:rPr>
          <w:rFonts w:ascii="Times New Roman" w:hAnsi="Times New Roman" w:cs="Times New Roman"/>
          <w:i/>
          <w:sz w:val="24"/>
          <w:szCs w:val="24"/>
        </w:rPr>
        <w:t>validita'</w:t>
      </w:r>
      <w:proofErr w:type="spellEnd"/>
      <w:r w:rsidRPr="00DF604D">
        <w:rPr>
          <w:rFonts w:ascii="Times New Roman" w:hAnsi="Times New Roman" w:cs="Times New Roman"/>
          <w:i/>
          <w:sz w:val="24"/>
          <w:szCs w:val="24"/>
        </w:rPr>
        <w:t xml:space="preserve"> delle certificazioni verdi COVID-19, previsti dall'articolo 9, comma 3, del decreto-legge n. 52 del 2021, </w:t>
      </w:r>
      <w:r w:rsidRPr="00DF604D">
        <w:rPr>
          <w:rFonts w:ascii="Times New Roman" w:hAnsi="Times New Roman" w:cs="Times New Roman"/>
          <w:b/>
          <w:i/>
          <w:sz w:val="24"/>
          <w:szCs w:val="24"/>
        </w:rPr>
        <w:t>si applica</w:t>
      </w:r>
      <w:r w:rsidR="008E09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604D">
        <w:rPr>
          <w:rFonts w:ascii="Times New Roman" w:hAnsi="Times New Roman" w:cs="Times New Roman"/>
          <w:i/>
          <w:sz w:val="24"/>
          <w:szCs w:val="24"/>
        </w:rPr>
        <w:t xml:space="preserve">al  </w:t>
      </w:r>
      <w:r w:rsidRPr="00DF604D">
        <w:rPr>
          <w:rFonts w:ascii="Times New Roman" w:hAnsi="Times New Roman" w:cs="Times New Roman"/>
          <w:b/>
          <w:i/>
          <w:sz w:val="24"/>
          <w:szCs w:val="24"/>
        </w:rPr>
        <w:t>personale scolastico</w:t>
      </w:r>
      <w:r w:rsidRPr="00DF604D">
        <w:rPr>
          <w:rFonts w:ascii="Times New Roman" w:hAnsi="Times New Roman" w:cs="Times New Roman"/>
          <w:i/>
          <w:sz w:val="24"/>
          <w:szCs w:val="24"/>
        </w:rPr>
        <w:t xml:space="preserve"> del sistema nazionale di istruzione, delle scuole non paritarie, dei servizi educativi per l'infanzia di cui all'articolo 2 del decreto legislativo 13 aprile 2017, n. 65, dei centri provinciali per l'istruzione degli adulti, dei sistemi regionali di istruzione e formazione professionale e dei sistemi regionali che realizzano i percorsi di istruzione e formazione tecnica superiore.”</w:t>
      </w:r>
    </w:p>
    <w:p w:rsidR="00DF604D" w:rsidRPr="00DF604D" w:rsidRDefault="00DF604D" w:rsidP="00DF60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CAA">
        <w:rPr>
          <w:rFonts w:ascii="Times New Roman" w:hAnsi="Times New Roman" w:cs="Times New Roman"/>
          <w:b/>
          <w:sz w:val="24"/>
          <w:szCs w:val="24"/>
        </w:rPr>
        <w:t>comma</w:t>
      </w:r>
      <w:proofErr w:type="gramEnd"/>
      <w:r w:rsidRPr="00857CAA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DF604D">
        <w:rPr>
          <w:rFonts w:ascii="Times New Roman" w:hAnsi="Times New Roman" w:cs="Times New Roman"/>
          <w:sz w:val="24"/>
          <w:szCs w:val="24"/>
        </w:rPr>
        <w:t xml:space="preserve"> </w:t>
      </w:r>
      <w:r w:rsidR="008E0941">
        <w:rPr>
          <w:rFonts w:ascii="Times New Roman" w:hAnsi="Times New Roman" w:cs="Times New Roman"/>
          <w:sz w:val="24"/>
          <w:szCs w:val="24"/>
        </w:rPr>
        <w:t>“</w:t>
      </w:r>
      <w:r w:rsidRPr="008E0941">
        <w:rPr>
          <w:rFonts w:ascii="Times New Roman" w:hAnsi="Times New Roman" w:cs="Times New Roman"/>
          <w:i/>
          <w:sz w:val="24"/>
          <w:szCs w:val="24"/>
        </w:rPr>
        <w:t xml:space="preserve">La vaccinazione costituisce requisito essenziale per lo svolgimento </w:t>
      </w:r>
      <w:r w:rsidRPr="008E0941">
        <w:rPr>
          <w:rFonts w:ascii="Times New Roman" w:hAnsi="Times New Roman" w:cs="Times New Roman"/>
          <w:b/>
          <w:i/>
          <w:sz w:val="24"/>
          <w:szCs w:val="24"/>
        </w:rPr>
        <w:t xml:space="preserve">delle </w:t>
      </w:r>
      <w:proofErr w:type="spellStart"/>
      <w:r w:rsidRPr="008E0941">
        <w:rPr>
          <w:rFonts w:ascii="Times New Roman" w:hAnsi="Times New Roman" w:cs="Times New Roman"/>
          <w:b/>
          <w:i/>
          <w:sz w:val="24"/>
          <w:szCs w:val="24"/>
        </w:rPr>
        <w:t>attivita'</w:t>
      </w:r>
      <w:proofErr w:type="spellEnd"/>
      <w:r w:rsidRPr="008E0941">
        <w:rPr>
          <w:rFonts w:ascii="Times New Roman" w:hAnsi="Times New Roman" w:cs="Times New Roman"/>
          <w:b/>
          <w:i/>
          <w:sz w:val="24"/>
          <w:szCs w:val="24"/>
        </w:rPr>
        <w:t xml:space="preserve"> lavorative</w:t>
      </w:r>
      <w:r w:rsidRPr="008E0941">
        <w:rPr>
          <w:rFonts w:ascii="Times New Roman" w:hAnsi="Times New Roman" w:cs="Times New Roman"/>
          <w:i/>
          <w:sz w:val="24"/>
          <w:szCs w:val="24"/>
        </w:rPr>
        <w:t xml:space="preserve"> dei soggetti obbligati ai sensi del comma 1. I dirigenti scolastici e i responsabili delle istituzioni di cui al comma 1, lettera a), i responsabili delle strutture in cui presta servizio il personale di cui al comma 1, lettere b), c) e d), assicurano il rispetto dell'obbligo di cui al comma 1. Si applicano le disposizioni di cui all'articolo 4, commi 2 e 7</w:t>
      </w:r>
      <w:r w:rsidR="008E0941" w:rsidRPr="008E0941">
        <w:rPr>
          <w:rFonts w:ascii="Times New Roman" w:hAnsi="Times New Roman" w:cs="Times New Roman"/>
          <w:i/>
          <w:sz w:val="24"/>
          <w:szCs w:val="24"/>
        </w:rPr>
        <w:t>”</w:t>
      </w:r>
      <w:r w:rsidRPr="008E0941">
        <w:rPr>
          <w:rFonts w:ascii="Times New Roman" w:hAnsi="Times New Roman" w:cs="Times New Roman"/>
          <w:i/>
          <w:sz w:val="24"/>
          <w:szCs w:val="24"/>
        </w:rPr>
        <w:t>.</w:t>
      </w:r>
      <w:r w:rsidRPr="00DF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4D" w:rsidRPr="00DF604D" w:rsidRDefault="00DF604D" w:rsidP="00DF6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 w:rsidRPr="00857CAA">
        <w:rPr>
          <w:rFonts w:ascii="Times New Roman" w:hAnsi="Times New Roman" w:cs="Times New Roman"/>
          <w:b/>
          <w:sz w:val="24"/>
          <w:szCs w:val="24"/>
        </w:rPr>
        <w:t>comma</w:t>
      </w:r>
      <w:proofErr w:type="gramEnd"/>
      <w:r w:rsidRPr="00857CAA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DF604D">
        <w:rPr>
          <w:rFonts w:ascii="Times New Roman" w:hAnsi="Times New Roman" w:cs="Times New Roman"/>
          <w:sz w:val="24"/>
          <w:szCs w:val="24"/>
        </w:rPr>
        <w:t xml:space="preserve"> </w:t>
      </w:r>
      <w:r w:rsidR="008E0941">
        <w:rPr>
          <w:rFonts w:ascii="Times New Roman" w:hAnsi="Times New Roman" w:cs="Times New Roman"/>
          <w:sz w:val="24"/>
          <w:szCs w:val="24"/>
        </w:rPr>
        <w:t>“</w:t>
      </w:r>
      <w:r w:rsidRPr="00DF604D">
        <w:rPr>
          <w:rFonts w:ascii="Times New Roman" w:hAnsi="Times New Roman" w:cs="Times New Roman"/>
          <w:sz w:val="24"/>
          <w:szCs w:val="24"/>
        </w:rPr>
        <w:t xml:space="preserve">I soggetti di cui al comma 2 verificano immediatamente l'adempimento del predetto obbligo vaccinale acquisendo le informazioni necessarie anche secondo le </w:t>
      </w:r>
      <w:proofErr w:type="spellStart"/>
      <w:r w:rsidRPr="00DF604D">
        <w:rPr>
          <w:rFonts w:ascii="Times New Roman" w:hAnsi="Times New Roman" w:cs="Times New Roman"/>
          <w:sz w:val="24"/>
          <w:szCs w:val="24"/>
        </w:rPr>
        <w:t>modalita'</w:t>
      </w:r>
      <w:proofErr w:type="spellEnd"/>
      <w:r w:rsidRPr="00DF604D">
        <w:rPr>
          <w:rFonts w:ascii="Times New Roman" w:hAnsi="Times New Roman" w:cs="Times New Roman"/>
          <w:sz w:val="24"/>
          <w:szCs w:val="24"/>
        </w:rPr>
        <w:t xml:space="preserve"> definite con il decreto del Presidente del Consiglio dei ministri di cui all'articolo 9, comma 10, del decreto-legge 22 aprile 2021, n. 52, convertito, con modificazioni, dalla legge 17 giugno 2021, n. 87. Nei casi in cui non risulti l'effettuazione della vaccinazione anti SARS-CoV-2 o la presentazione della richiesta di vaccinazione nelle </w:t>
      </w:r>
      <w:proofErr w:type="spellStart"/>
      <w:r w:rsidRPr="00DF604D">
        <w:rPr>
          <w:rFonts w:ascii="Times New Roman" w:hAnsi="Times New Roman" w:cs="Times New Roman"/>
          <w:sz w:val="24"/>
          <w:szCs w:val="24"/>
        </w:rPr>
        <w:t>modalita'</w:t>
      </w:r>
      <w:proofErr w:type="spellEnd"/>
      <w:r w:rsidRPr="00DF604D">
        <w:rPr>
          <w:rFonts w:ascii="Times New Roman" w:hAnsi="Times New Roman" w:cs="Times New Roman"/>
          <w:sz w:val="24"/>
          <w:szCs w:val="24"/>
        </w:rPr>
        <w:t xml:space="preserve"> stabilite nell'ambito della campagna vaccinale in atto, i soggetti di cui al comma 2 invitano, </w:t>
      </w:r>
      <w:r w:rsidRPr="00656BAE">
        <w:rPr>
          <w:rFonts w:ascii="Times New Roman" w:hAnsi="Times New Roman" w:cs="Times New Roman"/>
          <w:b/>
          <w:sz w:val="24"/>
          <w:szCs w:val="24"/>
          <w:u w:val="single"/>
        </w:rPr>
        <w:t>senza indugio</w:t>
      </w:r>
      <w:r w:rsidRPr="00DF604D">
        <w:rPr>
          <w:rFonts w:ascii="Times New Roman" w:hAnsi="Times New Roman" w:cs="Times New Roman"/>
          <w:sz w:val="24"/>
          <w:szCs w:val="24"/>
        </w:rPr>
        <w:t xml:space="preserve">, l'interessato a produrre, </w:t>
      </w:r>
      <w:r w:rsidRPr="008E0941">
        <w:rPr>
          <w:rFonts w:ascii="Times New Roman" w:hAnsi="Times New Roman" w:cs="Times New Roman"/>
          <w:b/>
          <w:sz w:val="24"/>
          <w:szCs w:val="24"/>
        </w:rPr>
        <w:t>entro cinque giorni</w:t>
      </w:r>
      <w:r w:rsidRPr="00DF604D">
        <w:rPr>
          <w:rFonts w:ascii="Times New Roman" w:hAnsi="Times New Roman" w:cs="Times New Roman"/>
          <w:sz w:val="24"/>
          <w:szCs w:val="24"/>
        </w:rPr>
        <w:t xml:space="preserve"> dalla ricezione dell'invito, la </w:t>
      </w:r>
      <w:r w:rsidRPr="00E56687">
        <w:rPr>
          <w:rFonts w:ascii="Times New Roman" w:hAnsi="Times New Roman" w:cs="Times New Roman"/>
          <w:b/>
          <w:sz w:val="24"/>
          <w:szCs w:val="24"/>
        </w:rPr>
        <w:t>documentazione comprovante l'effettuazione della vaccinazione</w:t>
      </w:r>
      <w:r w:rsidRPr="00DF604D">
        <w:rPr>
          <w:rFonts w:ascii="Times New Roman" w:hAnsi="Times New Roman" w:cs="Times New Roman"/>
          <w:sz w:val="24"/>
          <w:szCs w:val="24"/>
        </w:rPr>
        <w:t xml:space="preserve"> oppure </w:t>
      </w:r>
      <w:r w:rsidRPr="00E56687">
        <w:rPr>
          <w:rFonts w:ascii="Times New Roman" w:hAnsi="Times New Roman" w:cs="Times New Roman"/>
          <w:b/>
          <w:sz w:val="24"/>
          <w:szCs w:val="24"/>
        </w:rPr>
        <w:t>l'attestazione relativa all'omissione o al differimento della stessa</w:t>
      </w:r>
      <w:r w:rsidRPr="00DF604D">
        <w:rPr>
          <w:rFonts w:ascii="Times New Roman" w:hAnsi="Times New Roman" w:cs="Times New Roman"/>
          <w:sz w:val="24"/>
          <w:szCs w:val="24"/>
        </w:rPr>
        <w:t xml:space="preserve"> ai sensi dell'articolo 4, comma 2, ovvero </w:t>
      </w:r>
      <w:r w:rsidRPr="00E56687">
        <w:rPr>
          <w:rFonts w:ascii="Times New Roman" w:hAnsi="Times New Roman" w:cs="Times New Roman"/>
          <w:b/>
          <w:sz w:val="24"/>
          <w:szCs w:val="24"/>
        </w:rPr>
        <w:t>la presentazione della richiesta di vaccinazione da eseguirsi in un termine non superiore a venti giorni dalla ricezione dell'invito</w:t>
      </w:r>
      <w:r w:rsidRPr="00DF604D">
        <w:rPr>
          <w:rFonts w:ascii="Times New Roman" w:hAnsi="Times New Roman" w:cs="Times New Roman"/>
          <w:sz w:val="24"/>
          <w:szCs w:val="24"/>
        </w:rPr>
        <w:t xml:space="preserve">, o </w:t>
      </w:r>
      <w:r w:rsidRPr="00E56687">
        <w:rPr>
          <w:rFonts w:ascii="Times New Roman" w:hAnsi="Times New Roman" w:cs="Times New Roman"/>
          <w:b/>
          <w:sz w:val="24"/>
          <w:szCs w:val="24"/>
        </w:rPr>
        <w:t>comunque l'insussistenza dei</w:t>
      </w:r>
      <w:r w:rsidRPr="00E56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E56687">
        <w:rPr>
          <w:rFonts w:ascii="Times New Roman" w:hAnsi="Times New Roman" w:cs="Times New Roman"/>
          <w:b/>
          <w:sz w:val="24"/>
          <w:szCs w:val="24"/>
        </w:rPr>
        <w:t>presupposti per l'obbligo vaccinale di cui al comma 1</w:t>
      </w:r>
      <w:r w:rsidRPr="00DF604D">
        <w:rPr>
          <w:rFonts w:ascii="Times New Roman" w:hAnsi="Times New Roman" w:cs="Times New Roman"/>
          <w:sz w:val="24"/>
          <w:szCs w:val="24"/>
        </w:rPr>
        <w:t xml:space="preserve">. In caso di presentazione di documentazione attestante la richiesta di vaccinazione, i soggetti di cui al comma 2 invitano l'interessato a trasmettere immediatamente e comunque </w:t>
      </w:r>
      <w:r w:rsidRPr="00E56687">
        <w:rPr>
          <w:rFonts w:ascii="Times New Roman" w:hAnsi="Times New Roman" w:cs="Times New Roman"/>
          <w:b/>
          <w:sz w:val="24"/>
          <w:szCs w:val="24"/>
        </w:rPr>
        <w:t>non oltre tre giorni dalla somministrazione</w:t>
      </w:r>
      <w:r w:rsidRPr="00DF604D">
        <w:rPr>
          <w:rFonts w:ascii="Times New Roman" w:hAnsi="Times New Roman" w:cs="Times New Roman"/>
          <w:sz w:val="24"/>
          <w:szCs w:val="24"/>
        </w:rPr>
        <w:t xml:space="preserve">, </w:t>
      </w:r>
      <w:r w:rsidRPr="00E56687">
        <w:rPr>
          <w:rFonts w:ascii="Times New Roman" w:hAnsi="Times New Roman" w:cs="Times New Roman"/>
          <w:b/>
          <w:sz w:val="24"/>
          <w:szCs w:val="24"/>
        </w:rPr>
        <w:t>la certificazione attestante l'adempimento all'obbligo vaccinale</w:t>
      </w:r>
      <w:r w:rsidRPr="00DF604D">
        <w:rPr>
          <w:rFonts w:ascii="Times New Roman" w:hAnsi="Times New Roman" w:cs="Times New Roman"/>
          <w:sz w:val="24"/>
          <w:szCs w:val="24"/>
        </w:rPr>
        <w:t xml:space="preserve">. In caso di mancata presentazione della documentazione di cui al secondo e terzo periodo i soggetti di cui al comma 2 accertano l'inosservanza dell'obbligo vaccinale e ne danno immediata comunicazione scritta all'interessato. </w:t>
      </w:r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 xml:space="preserve">L'atto di accertamento dell'inadempimento determina l'immediata sospensione dal diritto di svolgere </w:t>
      </w:r>
      <w:proofErr w:type="spellStart"/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>l'attivita'</w:t>
      </w:r>
      <w:proofErr w:type="spellEnd"/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 xml:space="preserve"> lavorativa, senza conseguenze disciplinari e con diritto alla conservazione del rapporto di lavoro.</w:t>
      </w:r>
      <w:r w:rsidRPr="00DF604D">
        <w:rPr>
          <w:rFonts w:ascii="Times New Roman" w:hAnsi="Times New Roman" w:cs="Times New Roman"/>
          <w:sz w:val="24"/>
          <w:szCs w:val="24"/>
        </w:rPr>
        <w:t xml:space="preserve"> Per il periodo di sospensione, non sono dovuti la retribuzione ne' altro compenso </w:t>
      </w:r>
      <w:r w:rsidRPr="00DF604D">
        <w:rPr>
          <w:rFonts w:ascii="Times New Roman" w:hAnsi="Times New Roman" w:cs="Times New Roman"/>
          <w:sz w:val="24"/>
          <w:szCs w:val="24"/>
        </w:rPr>
        <w:lastRenderedPageBreak/>
        <w:t xml:space="preserve">o emolumento, comunque denominati. </w:t>
      </w:r>
      <w:r w:rsidRPr="00E56687">
        <w:rPr>
          <w:rFonts w:ascii="Times New Roman" w:hAnsi="Times New Roman" w:cs="Times New Roman"/>
          <w:sz w:val="24"/>
          <w:szCs w:val="24"/>
          <w:u w:val="single"/>
        </w:rPr>
        <w:t xml:space="preserve">La sospensione </w:t>
      </w:r>
      <w:proofErr w:type="spellStart"/>
      <w:r w:rsidRPr="00E56687">
        <w:rPr>
          <w:rFonts w:ascii="Times New Roman" w:hAnsi="Times New Roman" w:cs="Times New Roman"/>
          <w:sz w:val="24"/>
          <w:szCs w:val="24"/>
          <w:u w:val="single"/>
        </w:rPr>
        <w:t>e'</w:t>
      </w:r>
      <w:proofErr w:type="spellEnd"/>
      <w:r w:rsidRPr="00E56687">
        <w:rPr>
          <w:rFonts w:ascii="Times New Roman" w:hAnsi="Times New Roman" w:cs="Times New Roman"/>
          <w:sz w:val="24"/>
          <w:szCs w:val="24"/>
          <w:u w:val="single"/>
        </w:rPr>
        <w:t xml:space="preserve"> efficace fino alla comunicazione da parte dell'interessato al </w:t>
      </w:r>
      <w:r w:rsidR="00530D00">
        <w:rPr>
          <w:rFonts w:ascii="Times New Roman" w:hAnsi="Times New Roman" w:cs="Times New Roman"/>
          <w:sz w:val="24"/>
          <w:szCs w:val="24"/>
          <w:u w:val="single"/>
        </w:rPr>
        <w:t>dirigente scolastico</w:t>
      </w:r>
      <w:r w:rsidRPr="00E56687">
        <w:rPr>
          <w:rFonts w:ascii="Times New Roman" w:hAnsi="Times New Roman" w:cs="Times New Roman"/>
          <w:sz w:val="24"/>
          <w:szCs w:val="24"/>
          <w:u w:val="single"/>
        </w:rPr>
        <w:t xml:space="preserve"> dell'avvio o del successivo completamento del ciclo vaccinale primario o della somministrazione della dose di richiamo, e comunque non oltre il termine di </w:t>
      </w:r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>sei mesi</w:t>
      </w:r>
      <w:r w:rsidRPr="00E56687">
        <w:rPr>
          <w:rFonts w:ascii="Times New Roman" w:hAnsi="Times New Roman" w:cs="Times New Roman"/>
          <w:sz w:val="24"/>
          <w:szCs w:val="24"/>
          <w:u w:val="single"/>
        </w:rPr>
        <w:t xml:space="preserve"> a decorrere dal 15 dicembre 2021. 4</w:t>
      </w:r>
      <w:r w:rsidRPr="00DF604D">
        <w:rPr>
          <w:rFonts w:ascii="Times New Roman" w:hAnsi="Times New Roman" w:cs="Times New Roman"/>
          <w:sz w:val="24"/>
          <w:szCs w:val="24"/>
        </w:rPr>
        <w:t xml:space="preserve">. I dirigenti scolastici e i responsabili delle istituzioni di cui al comma 1, lettera a), provvedono alla sostituzione del personale docente sospeso mediante l'attribuzione di contratti a tempo determinato che si risolvono di diritto nel momento in cui i soggetti sostituiti, avendo adempiuto all'obbligo vaccinale, riacquistano il diritto di svolgere </w:t>
      </w:r>
      <w:proofErr w:type="spellStart"/>
      <w:r w:rsidRPr="00DF604D">
        <w:rPr>
          <w:rFonts w:ascii="Times New Roman" w:hAnsi="Times New Roman" w:cs="Times New Roman"/>
          <w:sz w:val="24"/>
          <w:szCs w:val="24"/>
        </w:rPr>
        <w:t>l'attivita'</w:t>
      </w:r>
      <w:proofErr w:type="spellEnd"/>
      <w:r w:rsidRPr="00DF604D">
        <w:rPr>
          <w:rFonts w:ascii="Times New Roman" w:hAnsi="Times New Roman" w:cs="Times New Roman"/>
          <w:sz w:val="24"/>
          <w:szCs w:val="24"/>
        </w:rPr>
        <w:t xml:space="preserve"> lavorativa. Il Ministero dell'istruzione per l'anno scolastico 2021/2022 comunica, mensilmente, al Ministero dell'economia e delle finanze le </w:t>
      </w:r>
      <w:proofErr w:type="spellStart"/>
      <w:r w:rsidRPr="00DF604D">
        <w:rPr>
          <w:rFonts w:ascii="Times New Roman" w:hAnsi="Times New Roman" w:cs="Times New Roman"/>
          <w:sz w:val="24"/>
          <w:szCs w:val="24"/>
        </w:rPr>
        <w:t>unita'</w:t>
      </w:r>
      <w:proofErr w:type="spellEnd"/>
      <w:r w:rsidRPr="00DF604D">
        <w:rPr>
          <w:rFonts w:ascii="Times New Roman" w:hAnsi="Times New Roman" w:cs="Times New Roman"/>
          <w:sz w:val="24"/>
          <w:szCs w:val="24"/>
        </w:rPr>
        <w:t xml:space="preserve"> di personale scolastico privo di vaccinazione e sospeso dal servizio e la durata della sospensione. Il Ministro dell'economia e delle finanze, sulla base dell'esito del monitoraggio e previa verifica del sistema informativo </w:t>
      </w:r>
      <w:proofErr w:type="spellStart"/>
      <w:r w:rsidRPr="00DF604D">
        <w:rPr>
          <w:rFonts w:ascii="Times New Roman" w:hAnsi="Times New Roman" w:cs="Times New Roman"/>
          <w:sz w:val="24"/>
          <w:szCs w:val="24"/>
        </w:rPr>
        <w:t>NoIPA</w:t>
      </w:r>
      <w:proofErr w:type="spellEnd"/>
      <w:r w:rsidRPr="00DF604D">
        <w:rPr>
          <w:rFonts w:ascii="Times New Roman" w:hAnsi="Times New Roman" w:cs="Times New Roman"/>
          <w:sz w:val="24"/>
          <w:szCs w:val="24"/>
        </w:rPr>
        <w:t xml:space="preserve">, provvede ad effettuare le occorrenti variazioni di bilancio. 5. </w:t>
      </w:r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 xml:space="preserve">Lo svolgimento </w:t>
      </w:r>
      <w:proofErr w:type="spellStart"/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>dell'attivita'</w:t>
      </w:r>
      <w:proofErr w:type="spellEnd"/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 xml:space="preserve"> lavorativa in violazione dell'obbligo vaccinale di cui al comma 1 </w:t>
      </w:r>
      <w:proofErr w:type="spellStart"/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>e'</w:t>
      </w:r>
      <w:proofErr w:type="spellEnd"/>
      <w:r w:rsidRPr="00E56687">
        <w:rPr>
          <w:rFonts w:ascii="Times New Roman" w:hAnsi="Times New Roman" w:cs="Times New Roman"/>
          <w:b/>
          <w:sz w:val="24"/>
          <w:szCs w:val="24"/>
          <w:u w:val="single"/>
        </w:rPr>
        <w:t xml:space="preserve"> punito con la sanzione di cui al comma 6 e restano ferme le conseguenze disciplinari secondo i rispettivi ordinamenti di appartenenza</w:t>
      </w:r>
      <w:r w:rsidRPr="00DF604D">
        <w:rPr>
          <w:rFonts w:ascii="Times New Roman" w:hAnsi="Times New Roman" w:cs="Times New Roman"/>
          <w:sz w:val="24"/>
          <w:szCs w:val="24"/>
        </w:rPr>
        <w:t xml:space="preserve">. Le disposizioni di cui al primo periodo si applicano anche in caso di esercizio della professione o di svolgimento </w:t>
      </w:r>
      <w:proofErr w:type="spellStart"/>
      <w:r w:rsidRPr="00DF604D">
        <w:rPr>
          <w:rFonts w:ascii="Times New Roman" w:hAnsi="Times New Roman" w:cs="Times New Roman"/>
          <w:sz w:val="24"/>
          <w:szCs w:val="24"/>
        </w:rPr>
        <w:t>dell'attivita'</w:t>
      </w:r>
      <w:proofErr w:type="spellEnd"/>
      <w:r w:rsidRPr="00DF604D">
        <w:rPr>
          <w:rFonts w:ascii="Times New Roman" w:hAnsi="Times New Roman" w:cs="Times New Roman"/>
          <w:sz w:val="24"/>
          <w:szCs w:val="24"/>
        </w:rPr>
        <w:t xml:space="preserve"> lavorativa in violazione degli obblighi vaccinali di cui agli articoli 4 e 4-bis.</w:t>
      </w:r>
    </w:p>
    <w:p w:rsidR="00DF604D" w:rsidRPr="00DF604D" w:rsidRDefault="00DF604D" w:rsidP="00D3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212F44" w:rsidRPr="00212F44" w:rsidRDefault="00800EBF" w:rsidP="00212F44">
      <w:pPr>
        <w:pStyle w:val="NormaleWeb"/>
        <w:shd w:val="clear" w:color="auto" w:fill="FFFFFF"/>
        <w:spacing w:after="0"/>
        <w:jc w:val="both"/>
        <w:textAlignment w:val="baseline"/>
        <w:rPr>
          <w:rFonts w:eastAsia="Times New Roman"/>
          <w:color w:val="1C2024"/>
          <w:lang w:eastAsia="it-IT"/>
        </w:rPr>
      </w:pPr>
      <w:r w:rsidRPr="00212F44">
        <w:rPr>
          <w:rFonts w:eastAsia="Times New Roman"/>
          <w:color w:val="000000"/>
          <w:lang w:eastAsia="it-IT"/>
        </w:rPr>
        <w:t xml:space="preserve">Alla luce delle nuove disposizioni normative, </w:t>
      </w:r>
      <w:r w:rsidR="001F09F5" w:rsidRPr="00212F44">
        <w:rPr>
          <w:rFonts w:eastAsia="Times New Roman"/>
          <w:color w:val="000000"/>
          <w:lang w:eastAsia="it-IT"/>
        </w:rPr>
        <w:t xml:space="preserve">quindi, </w:t>
      </w:r>
      <w:r w:rsidR="001F09F5" w:rsidRPr="00212F44">
        <w:rPr>
          <w:rFonts w:eastAsia="Times New Roman"/>
          <w:b/>
          <w:color w:val="000000"/>
          <w:u w:val="single"/>
          <w:lang w:eastAsia="it-IT"/>
        </w:rPr>
        <w:t xml:space="preserve">si </w:t>
      </w:r>
      <w:r w:rsidR="00530D00" w:rsidRPr="00212F44">
        <w:rPr>
          <w:rFonts w:eastAsia="Times New Roman"/>
          <w:b/>
          <w:color w:val="000000"/>
          <w:u w:val="single"/>
          <w:lang w:eastAsia="it-IT"/>
        </w:rPr>
        <w:t>precisa</w:t>
      </w:r>
      <w:r w:rsidR="001F09F5" w:rsidRPr="00212F44">
        <w:rPr>
          <w:rFonts w:eastAsia="Times New Roman"/>
          <w:color w:val="000000"/>
          <w:lang w:eastAsia="it-IT"/>
        </w:rPr>
        <w:t xml:space="preserve"> che </w:t>
      </w:r>
      <w:r w:rsidR="00E56687" w:rsidRPr="00212F44">
        <w:rPr>
          <w:rFonts w:eastAsia="Times New Roman"/>
          <w:b/>
          <w:color w:val="000000"/>
          <w:lang w:eastAsia="it-IT"/>
        </w:rPr>
        <w:t>dal</w:t>
      </w:r>
      <w:r w:rsidRPr="00212F44">
        <w:rPr>
          <w:rFonts w:eastAsia="Times New Roman"/>
          <w:b/>
          <w:color w:val="000000"/>
          <w:lang w:eastAsia="it-IT"/>
        </w:rPr>
        <w:t xml:space="preserve"> 15 dicembre 2021</w:t>
      </w:r>
      <w:r w:rsidR="00212F44">
        <w:rPr>
          <w:rFonts w:eastAsia="Times New Roman"/>
          <w:b/>
          <w:color w:val="000000"/>
          <w:lang w:eastAsia="it-IT"/>
        </w:rPr>
        <w:t xml:space="preserve">, </w:t>
      </w:r>
      <w:r w:rsidR="00212F44">
        <w:rPr>
          <w:rFonts w:eastAsia="Times New Roman"/>
          <w:color w:val="1C2024"/>
          <w:lang w:eastAsia="it-IT"/>
        </w:rPr>
        <w:t>c</w:t>
      </w:r>
      <w:r w:rsidR="00212F44" w:rsidRPr="00212F44">
        <w:rPr>
          <w:rFonts w:eastAsia="Times New Roman"/>
          <w:color w:val="1C2024"/>
          <w:lang w:eastAsia="it-IT"/>
        </w:rPr>
        <w:t>ome indicato nel decreto</w:t>
      </w:r>
      <w:r w:rsidR="00212F44" w:rsidRPr="00212F44">
        <w:rPr>
          <w:color w:val="1C2024"/>
          <w:shd w:val="clear" w:color="auto" w:fill="FFFFFF"/>
        </w:rPr>
        <w:t xml:space="preserve"> </w:t>
      </w:r>
      <w:r w:rsidR="00212F44">
        <w:rPr>
          <w:color w:val="1C2024"/>
          <w:shd w:val="clear" w:color="auto" w:fill="FFFFFF"/>
        </w:rPr>
        <w:t>l</w:t>
      </w:r>
      <w:r w:rsidR="00212F44" w:rsidRPr="00857CAA">
        <w:rPr>
          <w:color w:val="1C2024"/>
          <w:shd w:val="clear" w:color="auto" w:fill="FFFFFF"/>
        </w:rPr>
        <w:t>egge n.172</w:t>
      </w:r>
      <w:r w:rsidR="00212F44">
        <w:rPr>
          <w:rFonts w:eastAsia="Times New Roman"/>
          <w:color w:val="1C2024"/>
          <w:lang w:eastAsia="it-IT"/>
        </w:rPr>
        <w:t>/21,</w:t>
      </w:r>
      <w:r w:rsidR="00212F44" w:rsidRPr="00212F44">
        <w:rPr>
          <w:rFonts w:eastAsia="Times New Roman"/>
          <w:color w:val="1C2024"/>
          <w:lang w:eastAsia="it-IT"/>
        </w:rPr>
        <w:t xml:space="preserve"> il dirigente scolastico è tenuto a verificare il rispetto dell’obbligo vaccinale e ad invitare  immediatamente gli inadempienti a produrre, </w:t>
      </w:r>
      <w:r w:rsidR="00212F44" w:rsidRPr="00212F44">
        <w:rPr>
          <w:rFonts w:eastAsia="Times New Roman"/>
          <w:b/>
          <w:bCs/>
          <w:color w:val="1C2024"/>
          <w:u w:val="single"/>
          <w:bdr w:val="none" w:sz="0" w:space="0" w:color="auto" w:frame="1"/>
          <w:lang w:eastAsia="it-IT"/>
        </w:rPr>
        <w:t>entro 5 giorni dalla ricezione dell’invito</w:t>
      </w:r>
      <w:r w:rsidR="00212F44" w:rsidRPr="00212F44">
        <w:rPr>
          <w:rFonts w:eastAsia="Times New Roman"/>
          <w:color w:val="1C2024"/>
          <w:lang w:eastAsia="it-IT"/>
        </w:rPr>
        <w:t>, la  documentazione comprovante l’effettuazione della vaccinazione o il differimento o l</w:t>
      </w:r>
      <w:r w:rsidR="00656BAE">
        <w:rPr>
          <w:rFonts w:eastAsia="Times New Roman"/>
          <w:color w:val="1C2024"/>
          <w:lang w:eastAsia="it-IT"/>
        </w:rPr>
        <w:t>’esenzione della  stessa o</w:t>
      </w:r>
      <w:r w:rsidR="00212F44" w:rsidRPr="00212F44">
        <w:rPr>
          <w:rFonts w:eastAsia="Times New Roman"/>
          <w:color w:val="1C2024"/>
          <w:lang w:eastAsia="it-IT"/>
        </w:rPr>
        <w:t xml:space="preserve"> la presentazione della richiesta di vaccinazione da eseguirsi </w:t>
      </w:r>
      <w:r w:rsidR="00212F44" w:rsidRPr="00212F44">
        <w:rPr>
          <w:rFonts w:eastAsia="Times New Roman"/>
          <w:b/>
          <w:bCs/>
          <w:color w:val="1C2024"/>
          <w:u w:val="single"/>
          <w:bdr w:val="none" w:sz="0" w:space="0" w:color="auto" w:frame="1"/>
          <w:lang w:eastAsia="it-IT"/>
        </w:rPr>
        <w:t>entro 20 giorni  dall’invito</w:t>
      </w:r>
      <w:r w:rsidR="00212F44" w:rsidRPr="00212F44">
        <w:rPr>
          <w:rFonts w:eastAsia="Times New Roman"/>
          <w:color w:val="1C2024"/>
          <w:lang w:eastAsia="it-IT"/>
        </w:rPr>
        <w:t>, o comunque l’eventuale insussistenza dei presupposti per l’obbligo vaccinale.</w:t>
      </w:r>
    </w:p>
    <w:p w:rsidR="00212F44" w:rsidRPr="00212F44" w:rsidRDefault="00212F44" w:rsidP="00212F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In caso di presentazione di documentazione attestante la richiesta di </w:t>
      </w:r>
      <w:proofErr w:type="gramStart"/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vaccinazione,</w:t>
      </w:r>
      <w:r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</w:t>
      </w: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il</w:t>
      </w:r>
      <w:proofErr w:type="gramEnd"/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dirigente invita gli interessati a trasmettere immediatamente e comunque </w:t>
      </w:r>
      <w:r w:rsidRPr="00212F44">
        <w:rPr>
          <w:rFonts w:ascii="Times New Roman" w:eastAsia="Times New Roman" w:hAnsi="Times New Roman" w:cs="Times New Roman"/>
          <w:b/>
          <w:bCs/>
          <w:color w:val="1C2024"/>
          <w:sz w:val="24"/>
          <w:szCs w:val="24"/>
          <w:u w:val="single"/>
          <w:bdr w:val="none" w:sz="0" w:space="0" w:color="auto" w:frame="1"/>
          <w:lang w:eastAsia="it-IT"/>
        </w:rPr>
        <w:t>non oltre 3 giorni dalla  somministrazione</w:t>
      </w: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, la certificazione attestante l’avvenuta vaccinazione.</w:t>
      </w:r>
    </w:p>
    <w:p w:rsidR="00212F44" w:rsidRPr="00212F44" w:rsidRDefault="00212F44" w:rsidP="00212F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In caso di mancata presentazione della documentazione, il dirigente accerta l’inosservanza dell’obbligo e ne dà comunicazione agli interessati. L’atto di accertamento dell’inadempimento determina l’immediata sospensione dal diritto di svolgere l’attività lavorativa, senza conseguenze disciplinari e con diritto alla conservazione del rapporto di lavoro.</w:t>
      </w:r>
    </w:p>
    <w:p w:rsidR="00212F44" w:rsidRPr="00212F44" w:rsidRDefault="00212F44" w:rsidP="00212F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Per il periodo di sospensione, </w:t>
      </w:r>
      <w:r w:rsidRPr="00212F44">
        <w:rPr>
          <w:rFonts w:ascii="Times New Roman" w:eastAsia="Times New Roman" w:hAnsi="Times New Roman" w:cs="Times New Roman"/>
          <w:b/>
          <w:bCs/>
          <w:color w:val="1C2024"/>
          <w:sz w:val="24"/>
          <w:szCs w:val="24"/>
          <w:u w:val="single"/>
          <w:bdr w:val="none" w:sz="0" w:space="0" w:color="auto" w:frame="1"/>
          <w:lang w:eastAsia="it-IT"/>
        </w:rPr>
        <w:t>non sono dovuti la retribuzione né altro compenso o emolumento</w:t>
      </w: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, comunque denominati. La sospensione è efficace fino alla comunicazione da parte dell’interessato</w:t>
      </w:r>
      <w:r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:</w:t>
      </w:r>
    </w:p>
    <w:p w:rsidR="00212F44" w:rsidRPr="00212F44" w:rsidRDefault="00212F44" w:rsidP="00212F4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proofErr w:type="gramStart"/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dell’avvio</w:t>
      </w:r>
      <w:proofErr w:type="gramEnd"/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e del successivo completamento del ciclo vaccinale primario entro la data prevista;</w:t>
      </w:r>
    </w:p>
    <w:p w:rsidR="00212F44" w:rsidRPr="0062233D" w:rsidRDefault="00212F44" w:rsidP="00212F4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proofErr w:type="gramStart"/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o</w:t>
      </w:r>
      <w:proofErr w:type="gramEnd"/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della somministrazione della dose di richiamo entro i termini di validità delle certificazioni verdi COVID-19, come previsto dall’art. 9 comma 3 del D.L. 52/2021,</w:t>
      </w:r>
      <w:r w:rsidR="0062233D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pari a nove mesi</w:t>
      </w:r>
      <w:r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 xml:space="preserve"> </w:t>
      </w:r>
      <w:r w:rsidRPr="00212F44"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  <w:t>e comunque </w:t>
      </w:r>
      <w:r w:rsidRPr="00212F44">
        <w:rPr>
          <w:rFonts w:ascii="Times New Roman" w:eastAsia="Times New Roman" w:hAnsi="Times New Roman" w:cs="Times New Roman"/>
          <w:b/>
          <w:bCs/>
          <w:color w:val="1C2024"/>
          <w:sz w:val="24"/>
          <w:szCs w:val="24"/>
          <w:u w:val="single"/>
          <w:bdr w:val="none" w:sz="0" w:space="0" w:color="auto" w:frame="1"/>
          <w:lang w:eastAsia="it-IT"/>
        </w:rPr>
        <w:t>non oltre il termine di sei mesi a</w:t>
      </w:r>
      <w:r w:rsidR="005840F6">
        <w:rPr>
          <w:rFonts w:ascii="Times New Roman" w:eastAsia="Times New Roman" w:hAnsi="Times New Roman" w:cs="Times New Roman"/>
          <w:b/>
          <w:bCs/>
          <w:color w:val="1C2024"/>
          <w:sz w:val="24"/>
          <w:szCs w:val="24"/>
          <w:u w:val="single"/>
          <w:bdr w:val="none" w:sz="0" w:space="0" w:color="auto" w:frame="1"/>
          <w:lang w:eastAsia="it-IT"/>
        </w:rPr>
        <w:t xml:space="preserve"> decorrere </w:t>
      </w:r>
      <w:r w:rsidR="00BA045C">
        <w:rPr>
          <w:rFonts w:ascii="Times New Roman" w:eastAsia="Times New Roman" w:hAnsi="Times New Roman" w:cs="Times New Roman"/>
          <w:b/>
          <w:bCs/>
          <w:color w:val="1C2024"/>
          <w:sz w:val="24"/>
          <w:szCs w:val="24"/>
          <w:u w:val="single"/>
          <w:bdr w:val="none" w:sz="0" w:space="0" w:color="auto" w:frame="1"/>
          <w:lang w:eastAsia="it-IT"/>
        </w:rPr>
        <w:t>dal 15 dicembre 2021.</w:t>
      </w:r>
    </w:p>
    <w:p w:rsidR="0062233D" w:rsidRDefault="0062233D" w:rsidP="0062233D">
      <w:p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C2024"/>
          <w:sz w:val="24"/>
          <w:szCs w:val="24"/>
          <w:u w:val="single"/>
          <w:bdr w:val="none" w:sz="0" w:space="0" w:color="auto" w:frame="1"/>
          <w:lang w:eastAsia="it-IT"/>
        </w:rPr>
      </w:pPr>
    </w:p>
    <w:p w:rsidR="0062233D" w:rsidRPr="0062233D" w:rsidRDefault="0062233D" w:rsidP="006223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2024"/>
          <w:sz w:val="24"/>
          <w:szCs w:val="24"/>
          <w:lang w:eastAsia="it-IT"/>
        </w:rPr>
      </w:pPr>
      <w:r w:rsidRPr="006223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caso di somministrazione della dose di richiamo successivo al ciclo vaccinale primario, </w:t>
      </w:r>
      <w:proofErr w:type="gramStart"/>
      <w:r w:rsidRPr="006223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  certificazione</w:t>
      </w:r>
      <w:proofErr w:type="gramEnd"/>
      <w:r w:rsidRPr="006223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verde COVID-19 ha una </w:t>
      </w:r>
      <w:r w:rsidRPr="0062233D">
        <w:rPr>
          <w:rStyle w:val="Enfasigrassetto"/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validità di 9 mesi</w:t>
      </w:r>
      <w:r w:rsidRPr="006223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 non più di 12 mesi, a far data dalla  medesima somministrazione.</w:t>
      </w:r>
    </w:p>
    <w:p w:rsidR="00212F44" w:rsidRDefault="00212F44" w:rsidP="00D3635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D36358" w:rsidRPr="00DF604D" w:rsidRDefault="00D36358" w:rsidP="00D3635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F60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decreto prevede che saranno apportate alla piattaforma del Ministero della Salute le modifiche necessarie per consentire ai dirigenti scolastici d</w:t>
      </w:r>
      <w:r w:rsidR="00800EBF" w:rsidRPr="00DF60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acquisire i dati relativi all’</w:t>
      </w:r>
      <w:r w:rsidRPr="00DF60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avvenuta vaccinazione o alla prenotazione della vaccinazione da parte del personale</w:t>
      </w:r>
      <w:r w:rsidR="00800EBF" w:rsidRPr="00DF60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suddetto.</w:t>
      </w:r>
      <w:r w:rsidRPr="00DF60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4A7AE6" w:rsidRPr="00DF604D" w:rsidRDefault="004A7AE6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36358" w:rsidRPr="00DF604D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:rsidR="00D36358" w:rsidRPr="00DF604D" w:rsidRDefault="00D36358" w:rsidP="00D36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Emma Marchitto</w:t>
      </w:r>
      <w:bookmarkStart w:id="0" w:name="_GoBack"/>
      <w:bookmarkEnd w:id="0"/>
    </w:p>
    <w:sectPr w:rsidR="00D36358" w:rsidRPr="00DF60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E71DE4"/>
    <w:multiLevelType w:val="multilevel"/>
    <w:tmpl w:val="D7D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58"/>
    <w:rsid w:val="001F09F5"/>
    <w:rsid w:val="00212F44"/>
    <w:rsid w:val="002275E4"/>
    <w:rsid w:val="00251F0F"/>
    <w:rsid w:val="00292988"/>
    <w:rsid w:val="00352435"/>
    <w:rsid w:val="004A7AE6"/>
    <w:rsid w:val="00530D00"/>
    <w:rsid w:val="005840F6"/>
    <w:rsid w:val="005E2039"/>
    <w:rsid w:val="00610DFA"/>
    <w:rsid w:val="0062233D"/>
    <w:rsid w:val="00656BAE"/>
    <w:rsid w:val="00800EBF"/>
    <w:rsid w:val="00857CAA"/>
    <w:rsid w:val="008E0941"/>
    <w:rsid w:val="00BA045C"/>
    <w:rsid w:val="00C97C90"/>
    <w:rsid w:val="00CB2414"/>
    <w:rsid w:val="00D36358"/>
    <w:rsid w:val="00D8723B"/>
    <w:rsid w:val="00DF604D"/>
    <w:rsid w:val="00E5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927E0-068C-4C01-A2D0-D32CD05E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57CA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12F44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6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10</cp:revision>
  <cp:lastPrinted>2021-12-09T11:49:00Z</cp:lastPrinted>
  <dcterms:created xsi:type="dcterms:W3CDTF">2021-12-02T08:11:00Z</dcterms:created>
  <dcterms:modified xsi:type="dcterms:W3CDTF">2021-12-13T12:17:00Z</dcterms:modified>
</cp:coreProperties>
</file>