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7026"/>
        <w:gridCol w:w="1372"/>
      </w:tblGrid>
      <w:tr w:rsidR="006A7EF9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6A7EF9" w:rsidRDefault="00763B9F">
            <w:pPr>
              <w:suppressAutoHyphens/>
              <w:spacing w:after="200" w:line="276" w:lineRule="auto"/>
              <w:ind w:left="-142"/>
              <w:jc w:val="both"/>
              <w:rPr>
                <w:rFonts w:ascii="Calibri" w:eastAsia="Calibri" w:hAnsi="Calibri" w:cs="Calibri"/>
              </w:rPr>
            </w:pPr>
            <w:r>
              <w:object w:dxaOrig="1123" w:dyaOrig="1296">
                <v:rect id="rectole0000000000" o:spid="_x0000_i1025" style="width:56.25pt;height:64.5pt" o:ole="" o:preferrelative="t" stroked="f">
                  <v:imagedata r:id="rId4" o:title=""/>
                </v:rect>
                <o:OLEObject Type="Embed" ProgID="StaticMetafile" ShapeID="rectole0000000000" DrawAspect="Content" ObjectID="_1705573638" r:id="rId5"/>
              </w:objec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6A7EF9" w:rsidRDefault="00763B9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4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14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14"/>
              </w:rPr>
              <w:t xml:space="preserve"> SECONDARIA SUPERIORE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</w:rPr>
              <w:t>NOVELLI ”</w:t>
            </w:r>
            <w:proofErr w:type="gramEnd"/>
          </w:p>
          <w:p w:rsidR="006A7EF9" w:rsidRDefault="00763B9F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Liceo Economico Sociale </w:t>
            </w:r>
            <w:r>
              <w:rPr>
                <w:rFonts w:ascii="Cambria Math" w:eastAsia="Cambria Math" w:hAnsi="Cambria Math" w:cs="Cambria Math"/>
                <w:sz w:val="14"/>
              </w:rPr>
              <w:t>−</w:t>
            </w:r>
            <w:r>
              <w:rPr>
                <w:rFonts w:ascii="Times New Roman" w:eastAsia="Times New Roman" w:hAnsi="Times New Roman" w:cs="Times New Roman"/>
                <w:sz w:val="14"/>
              </w:rPr>
              <w:t>Liceo Linguistico</w:t>
            </w:r>
          </w:p>
          <w:p w:rsidR="006A7EF9" w:rsidRDefault="00763B9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 (Tessile-Abbigliamento)</w:t>
            </w:r>
          </w:p>
          <w:p w:rsidR="006A7EF9" w:rsidRDefault="00763B9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Istituto Professionale Servizi socio-sanitari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e l'assistenza sociale</w:t>
            </w:r>
          </w:p>
          <w:p w:rsidR="006A7EF9" w:rsidRDefault="0076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Istituto Professionale Servizi per l’Enogastr</w:t>
            </w:r>
            <w:r>
              <w:rPr>
                <w:rFonts w:ascii="Times New Roman" w:eastAsia="Times New Roman" w:hAnsi="Times New Roman" w:cs="Times New Roman"/>
                <w:sz w:val="14"/>
              </w:rPr>
              <w:t>onomia e l’ospitalità   alberghiera – Istituto Professionale Enogastronomia e ospitalità alberghiera</w:t>
            </w:r>
          </w:p>
          <w:p w:rsidR="006A7EF9" w:rsidRDefault="0076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sz w:val="1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</w:rPr>
              <w:t xml:space="preserve">81025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MARCIANISE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Distretto Scolastico  n° 14</w:t>
            </w:r>
          </w:p>
          <w:p w:rsidR="006A7EF9" w:rsidRDefault="0076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:0823-511909 –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Vicedirigenza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:0823-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</w:rPr>
              <w:t xml:space="preserve">580019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Tel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</w:rPr>
              <w:t xml:space="preserve"> Dirigente Scolastico : 0823-511863</w:t>
            </w:r>
          </w:p>
          <w:p w:rsidR="006A7EF9" w:rsidRDefault="00763B9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</w:rPr>
              <w:t>E-mail 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hyperlink r:id="rId6">
              <w:r>
                <w:rPr>
                  <w:rFonts w:ascii="Calibri" w:eastAsia="Calibri" w:hAnsi="Calibri" w:cs="Calibri"/>
                  <w:color w:val="0000FF"/>
                  <w:sz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Times New Roman" w:hAnsi="Times New Roman" w:cs="Times New Roman"/>
                <w:sz w:val="1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E-mail certificata (PEC) : </w:t>
            </w:r>
            <w:hyperlink r:id="rId7">
              <w:r>
                <w:rPr>
                  <w:rFonts w:ascii="Calibri" w:eastAsia="Calibri" w:hAnsi="Calibri" w:cs="Calibri"/>
                  <w:color w:val="0000FF"/>
                  <w:sz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Sito Web :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6A7EF9" w:rsidRDefault="00763B9F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</w:rPr>
            </w:pPr>
            <w:r>
              <w:object w:dxaOrig="1231" w:dyaOrig="1058">
                <v:rect id="rectole0000000001" o:spid="_x0000_i1026" style="width:61.5pt;height:53.25pt" o:ole="" o:preferrelative="t" stroked="f">
                  <v:imagedata r:id="rId9" o:title=""/>
                </v:rect>
                <o:OLEObject Type="Embed" ProgID="StaticMetafile" ShapeID="rectole0000000001" DrawAspect="Content" ObjectID="_1705573639" r:id="rId10"/>
              </w:object>
            </w:r>
          </w:p>
          <w:p w:rsidR="006A7EF9" w:rsidRDefault="006A7EF9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A7EF9" w:rsidRDefault="00763B9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Prot</w:t>
      </w:r>
      <w:proofErr w:type="spellEnd"/>
      <w:r>
        <w:rPr>
          <w:rFonts w:ascii="Calibri" w:eastAsia="Calibri" w:hAnsi="Calibri" w:cs="Calibri"/>
        </w:rPr>
        <w:t>. N.3229/IV-2 del 5/02/2022</w:t>
      </w:r>
      <w:bookmarkStart w:id="0" w:name="_GoBack"/>
      <w:bookmarkEnd w:id="0"/>
    </w:p>
    <w:p w:rsidR="006A7EF9" w:rsidRPr="00440E3E" w:rsidRDefault="00763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b/>
          <w:sz w:val="24"/>
          <w:szCs w:val="24"/>
        </w:rPr>
        <w:t>A tutti i docenti</w:t>
      </w:r>
      <w:r w:rsidR="00440E3E">
        <w:rPr>
          <w:rFonts w:ascii="Times New Roman" w:eastAsia="Times New Roman" w:hAnsi="Times New Roman" w:cs="Times New Roman"/>
          <w:b/>
          <w:sz w:val="24"/>
          <w:szCs w:val="24"/>
        </w:rPr>
        <w:t xml:space="preserve"> in servizio </w:t>
      </w:r>
      <w:proofErr w:type="spellStart"/>
      <w:r w:rsidR="00440E3E">
        <w:rPr>
          <w:rFonts w:ascii="Times New Roman" w:eastAsia="Times New Roman" w:hAnsi="Times New Roman" w:cs="Times New Roman"/>
          <w:b/>
          <w:sz w:val="24"/>
          <w:szCs w:val="24"/>
        </w:rPr>
        <w:t>nell’a.s.</w:t>
      </w:r>
      <w:proofErr w:type="spellEnd"/>
      <w:r w:rsidR="00440E3E">
        <w:rPr>
          <w:rFonts w:ascii="Times New Roman" w:eastAsia="Times New Roman" w:hAnsi="Times New Roman" w:cs="Times New Roman"/>
          <w:b/>
          <w:sz w:val="24"/>
          <w:szCs w:val="24"/>
        </w:rPr>
        <w:t xml:space="preserve"> 2021/2022 presso</w:t>
      </w:r>
      <w:r w:rsidRPr="00440E3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A7EF9" w:rsidRDefault="00440E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763B9F" w:rsidRPr="00440E3E">
        <w:rPr>
          <w:rFonts w:ascii="Times New Roman" w:eastAsia="Times New Roman" w:hAnsi="Times New Roman" w:cs="Times New Roman"/>
          <w:b/>
          <w:sz w:val="24"/>
          <w:szCs w:val="24"/>
        </w:rPr>
        <w:t>’ISISS “G. B. Novelli”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 Marcianise</w:t>
      </w:r>
    </w:p>
    <w:p w:rsidR="00440E3E" w:rsidRPr="00440E3E" w:rsidRDefault="00440E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EF9" w:rsidRPr="00440E3E" w:rsidRDefault="00440E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763B9F" w:rsidRPr="00440E3E">
        <w:rPr>
          <w:rFonts w:ascii="Times New Roman" w:eastAsia="Times New Roman" w:hAnsi="Times New Roman" w:cs="Times New Roman"/>
          <w:b/>
          <w:sz w:val="24"/>
          <w:szCs w:val="24"/>
        </w:rPr>
        <w:t>lla DSGA</w:t>
      </w:r>
    </w:p>
    <w:p w:rsidR="006A7EF9" w:rsidRPr="00440E3E" w:rsidRDefault="006A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EF9" w:rsidRPr="00440E3E" w:rsidRDefault="006A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EF9" w:rsidRPr="00440E3E" w:rsidRDefault="00763B9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>COMUNICAZIONE N.</w:t>
      </w:r>
      <w:r>
        <w:rPr>
          <w:rFonts w:ascii="Times New Roman" w:eastAsia="Times New Roman" w:hAnsi="Times New Roman" w:cs="Times New Roman"/>
          <w:sz w:val="24"/>
          <w:szCs w:val="24"/>
        </w:rPr>
        <w:t>154</w:t>
      </w:r>
    </w:p>
    <w:p w:rsidR="006A7EF9" w:rsidRPr="00440E3E" w:rsidRDefault="006A7EF9">
      <w:pPr>
        <w:rPr>
          <w:rFonts w:ascii="Times New Roman" w:eastAsia="Calibri" w:hAnsi="Times New Roman" w:cs="Times New Roman"/>
          <w:sz w:val="24"/>
          <w:szCs w:val="24"/>
        </w:rPr>
      </w:pPr>
    </w:p>
    <w:p w:rsidR="006A7EF9" w:rsidRDefault="00763B9F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>Oggetto:</w:t>
      </w:r>
      <w:r w:rsidR="00440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Giornata Nazionale contro il Bullismo e </w:t>
      </w:r>
      <w:r w:rsidR="00440E3E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proofErr w:type="spellStart"/>
      <w:r w:rsidRPr="00440E3E">
        <w:rPr>
          <w:rFonts w:ascii="Times New Roman" w:eastAsia="Times New Roman" w:hAnsi="Times New Roman" w:cs="Times New Roman"/>
          <w:sz w:val="24"/>
          <w:szCs w:val="24"/>
        </w:rPr>
        <w:t>Cyberbullismo</w:t>
      </w:r>
      <w:proofErr w:type="spellEnd"/>
      <w:r w:rsidRPr="00440E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B34" w:rsidRDefault="00763B9F" w:rsidP="002F3B3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 xml:space="preserve">giornata nazionale contro il bullismo e il </w:t>
      </w:r>
      <w:proofErr w:type="spellStart"/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>cyberbullismo</w:t>
      </w:r>
      <w:proofErr w:type="spellEnd"/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B34">
        <w:rPr>
          <w:rFonts w:ascii="Times New Roman" w:eastAsia="Times New Roman" w:hAnsi="Times New Roman" w:cs="Times New Roman"/>
          <w:sz w:val="24"/>
          <w:szCs w:val="24"/>
        </w:rPr>
        <w:t xml:space="preserve">si celebra il 7 febbraio </w:t>
      </w:r>
      <w:proofErr w:type="gramStart"/>
      <w:r w:rsidR="002F3B34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440E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gramEnd"/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iniziativa del </w:t>
      </w:r>
      <w:r w:rsidR="00440E3E">
        <w:rPr>
          <w:rFonts w:ascii="Times New Roman" w:eastAsia="Times New Roman" w:hAnsi="Times New Roman" w:cs="Times New Roman"/>
          <w:sz w:val="24"/>
          <w:szCs w:val="24"/>
        </w:rPr>
        <w:t>Ministero dell’Istruzione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per capire, intervenire e prevenire questo attuale quanto 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>triste f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enomeno sociale. </w:t>
      </w:r>
      <w:r w:rsidR="002F3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E3E" w:rsidRDefault="00440E3E" w:rsidP="002F3B3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detta giornata, tutti i docenti dell’</w:t>
      </w:r>
      <w:proofErr w:type="spellStart"/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>Isiss</w:t>
      </w:r>
      <w:proofErr w:type="spellEnd"/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 xml:space="preserve"> " </w:t>
      </w:r>
      <w:proofErr w:type="spellStart"/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>G.B.Novelli</w:t>
      </w:r>
      <w:proofErr w:type="spellEnd"/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</w:rPr>
        <w:t>di Marcianise</w:t>
      </w:r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sono invitati </w:t>
      </w:r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>a promuo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vere </w:t>
      </w:r>
    </w:p>
    <w:p w:rsidR="00440E3E" w:rsidRDefault="00440E3E" w:rsidP="002F3B3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proprio orario di servizio e nelle proprie classi riflessioni e  dibattiti  finalizzati</w:t>
      </w:r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 xml:space="preserve"> a sensibilizzare </w:t>
      </w:r>
    </w:p>
    <w:p w:rsidR="006A7EF9" w:rsidRPr="00440E3E" w:rsidRDefault="00763B9F" w:rsidP="002F3B3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0E3E">
        <w:rPr>
          <w:rFonts w:ascii="Times New Roman" w:eastAsia="Times New Roman" w:hAnsi="Times New Roman" w:cs="Times New Roman"/>
          <w:sz w:val="24"/>
          <w:szCs w:val="24"/>
        </w:rPr>
        <w:t>gli</w:t>
      </w:r>
      <w:proofErr w:type="gramEnd"/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studenti sul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>l’argomento.</w:t>
      </w:r>
    </w:p>
    <w:p w:rsidR="006A7EF9" w:rsidRPr="00440E3E" w:rsidRDefault="00440E3E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Segue un elenco delle diverse attività suggerite con il relativo link di collegamento:</w:t>
      </w:r>
    </w:p>
    <w:p w:rsidR="006A7EF9" w:rsidRPr="00440E3E" w:rsidRDefault="00763B9F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>A</w:t>
      </w:r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 xml:space="preserve">scolto empatico </w:t>
      </w:r>
      <w:hyperlink r:id="rId11">
        <w:r w:rsidRPr="00440E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https://youtu.be/t-asXorVstM</w:t>
        </w:r>
      </w:hyperlink>
    </w:p>
    <w:p w:rsidR="006A7EF9" w:rsidRPr="00440E3E" w:rsidRDefault="00763B9F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>G</w:t>
      </w:r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 xml:space="preserve">aetano: storie di ordinario </w:t>
      </w:r>
      <w:proofErr w:type="spellStart"/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>cyberbullismo</w:t>
      </w:r>
      <w:proofErr w:type="spellEnd"/>
      <w:r w:rsidR="00440E3E" w:rsidRPr="00440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>
        <w:r w:rsidRPr="00440E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https://youtu.be/hUIwW2gpw6c</w:t>
        </w:r>
      </w:hyperlink>
    </w:p>
    <w:p w:rsidR="006A7EF9" w:rsidRPr="00440E3E" w:rsidRDefault="00763B9F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Visione film: </w:t>
      </w:r>
      <w:proofErr w:type="spellStart"/>
      <w:r w:rsidRPr="00440E3E">
        <w:rPr>
          <w:rFonts w:ascii="Times New Roman" w:eastAsia="Times New Roman" w:hAnsi="Times New Roman" w:cs="Times New Roman"/>
          <w:sz w:val="24"/>
          <w:szCs w:val="24"/>
        </w:rPr>
        <w:t>Cyberbully</w:t>
      </w:r>
      <w:proofErr w:type="spellEnd"/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Pettegolezzi Online </w:t>
      </w:r>
      <w:hyperlink r:id="rId13">
        <w:r w:rsidRPr="00440E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https://youtu.be/ljUFlPfyYTE</w:t>
        </w:r>
      </w:hyperlink>
    </w:p>
    <w:p w:rsidR="006A7EF9" w:rsidRPr="00440E3E" w:rsidRDefault="00763B9F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Monologo </w:t>
      </w:r>
      <w:proofErr w:type="spellStart"/>
      <w:r w:rsidRPr="00440E3E">
        <w:rPr>
          <w:rFonts w:ascii="Times New Roman" w:eastAsia="Times New Roman" w:hAnsi="Times New Roman" w:cs="Times New Roman"/>
          <w:sz w:val="24"/>
          <w:szCs w:val="24"/>
        </w:rPr>
        <w:t>Corte</w:t>
      </w:r>
      <w:r w:rsidRPr="00440E3E">
        <w:rPr>
          <w:rFonts w:ascii="Times New Roman" w:eastAsia="Times New Roman" w:hAnsi="Times New Roman" w:cs="Times New Roman"/>
          <w:sz w:val="24"/>
          <w:szCs w:val="24"/>
        </w:rPr>
        <w:t>llesi</w:t>
      </w:r>
      <w:proofErr w:type="spellEnd"/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40E3E">
        <w:rPr>
          <w:rFonts w:ascii="Times New Roman" w:eastAsia="Times New Roman" w:hAnsi="Times New Roman" w:cs="Times New Roman"/>
          <w:sz w:val="24"/>
          <w:szCs w:val="24"/>
        </w:rPr>
        <w:t>Mengoni</w:t>
      </w:r>
      <w:proofErr w:type="spellEnd"/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>
        <w:r w:rsidRPr="00440E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https://www.youtube.com/watch?v=Ia</w:t>
        </w:r>
      </w:hyperlink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2uT8n6_lI</w:t>
      </w:r>
    </w:p>
    <w:p w:rsidR="006A7EF9" w:rsidRPr="00440E3E" w:rsidRDefault="00763B9F" w:rsidP="002F3B3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Didattica </w:t>
      </w:r>
      <w:proofErr w:type="gramStart"/>
      <w:r w:rsidRPr="00440E3E">
        <w:rPr>
          <w:rFonts w:ascii="Times New Roman" w:eastAsia="Times New Roman" w:hAnsi="Times New Roman" w:cs="Times New Roman"/>
          <w:sz w:val="24"/>
          <w:szCs w:val="24"/>
        </w:rPr>
        <w:t>persuasiva:</w:t>
      </w:r>
      <w:hyperlink r:id="rId15">
        <w:r w:rsidRPr="00440E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https://didatticapersuasiva.com/didattica/cosa-prevede-la-normativa-legislativa-nei-confronti-dei-bulli</w:t>
        </w:r>
        <w:proofErr w:type="gramEnd"/>
      </w:hyperlink>
    </w:p>
    <w:p w:rsidR="006A7EF9" w:rsidRPr="00440E3E" w:rsidRDefault="00440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>Marcianise, 05/02/2022</w:t>
      </w:r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ab/>
      </w:r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ab/>
      </w:r>
      <w:r w:rsidR="00763B9F" w:rsidRPr="00440E3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440E3E" w:rsidRDefault="00763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6A7EF9" w:rsidRPr="00440E3E" w:rsidRDefault="00763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 IL DIRIGENTE SCOLASTICO</w:t>
      </w:r>
    </w:p>
    <w:p w:rsidR="006A7EF9" w:rsidRPr="00440E3E" w:rsidRDefault="00763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 xml:space="preserve">            Prof.ssa Emma MARCHITTO </w:t>
      </w:r>
    </w:p>
    <w:p w:rsidR="006A7EF9" w:rsidRPr="00440E3E" w:rsidRDefault="006A7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7EF9" w:rsidRDefault="00763B9F">
      <w:pPr>
        <w:rPr>
          <w:rFonts w:ascii="Times New Roman" w:eastAsia="Times New Roman" w:hAnsi="Times New Roman" w:cs="Times New Roman"/>
        </w:rPr>
      </w:pPr>
      <w:r w:rsidRPr="00440E3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sectPr w:rsidR="006A7E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EF9"/>
    <w:rsid w:val="002F3B34"/>
    <w:rsid w:val="00440E3E"/>
    <w:rsid w:val="006A7EF9"/>
    <w:rsid w:val="0076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9AF6D-D526-4052-9C92-98B00E95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/" TargetMode="External"/><Relationship Id="rId13" Type="http://schemas.openxmlformats.org/officeDocument/2006/relationships/hyperlink" Target="https://youtu.be/ljUFlPfyY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s://youtu.be/hUIwW2gpw6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youtu.be/t-asXorVstM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didatticapersuasiva.com/didattica/cosa-prevede-la-normativa-legislativa-nei-confronti-dei-bulli" TargetMode="External"/><Relationship Id="rId10" Type="http://schemas.openxmlformats.org/officeDocument/2006/relationships/oleObject" Target="embeddings/oleObject2.bin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jhkjjhkh</cp:lastModifiedBy>
  <cp:revision>4</cp:revision>
  <cp:lastPrinted>2022-02-05T12:34:00Z</cp:lastPrinted>
  <dcterms:created xsi:type="dcterms:W3CDTF">2022-02-05T12:39:00Z</dcterms:created>
  <dcterms:modified xsi:type="dcterms:W3CDTF">2022-02-05T12:41:00Z</dcterms:modified>
</cp:coreProperties>
</file>