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A78" w:rsidRDefault="006743E5">
      <w:pPr>
        <w:pStyle w:val="Normale1"/>
        <w:spacing w:after="0" w:line="240" w:lineRule="auto"/>
        <w:ind w:right="386"/>
        <w:rPr>
          <w:rFonts w:asciiTheme="minorHAnsi" w:eastAsia="Times New Roman" w:hAnsiTheme="minorHAnsi" w:cstheme="minorHAnsi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theme="minorHAnsi"/>
          <w:b/>
        </w:rPr>
        <w:t xml:space="preserve">Prot. n.    </w:t>
      </w:r>
      <w:r w:rsidR="00F83A8D">
        <w:rPr>
          <w:rFonts w:ascii="Times New Roman" w:eastAsia="Times New Roman" w:hAnsi="Times New Roman" w:cstheme="minorHAnsi"/>
          <w:b/>
        </w:rPr>
        <w:t>3605/1.1</w:t>
      </w:r>
      <w:r>
        <w:rPr>
          <w:rFonts w:ascii="Times New Roman" w:eastAsia="Times New Roman" w:hAnsi="Times New Roman" w:cstheme="minorHAnsi"/>
          <w:b/>
        </w:rPr>
        <w:t xml:space="preserve">                 </w:t>
      </w:r>
    </w:p>
    <w:p w:rsidR="00F12A78" w:rsidRDefault="00F12A78">
      <w:pPr>
        <w:pStyle w:val="Normale1"/>
        <w:spacing w:after="0" w:line="240" w:lineRule="auto"/>
        <w:ind w:right="386"/>
        <w:rPr>
          <w:rFonts w:ascii="Times New Roman" w:eastAsia="Times New Roman" w:hAnsi="Times New Roman" w:cstheme="minorHAnsi"/>
          <w:b/>
        </w:rPr>
      </w:pPr>
    </w:p>
    <w:p w:rsidR="00F12A78" w:rsidRDefault="00F83A8D">
      <w:pPr>
        <w:pStyle w:val="Normale1"/>
        <w:spacing w:after="0" w:line="240" w:lineRule="auto"/>
        <w:ind w:right="386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rFonts w:ascii="Times New Roman" w:eastAsia="Times New Roman" w:hAnsi="Times New Roman" w:cstheme="minorHAnsi"/>
          <w:b/>
        </w:rPr>
        <w:t>D</w:t>
      </w:r>
      <w:r w:rsidR="006743E5">
        <w:rPr>
          <w:rFonts w:ascii="Times New Roman" w:eastAsia="Times New Roman" w:hAnsi="Times New Roman" w:cstheme="minorHAnsi"/>
          <w:b/>
        </w:rPr>
        <w:t>el</w:t>
      </w:r>
      <w:r>
        <w:rPr>
          <w:rFonts w:ascii="Times New Roman" w:eastAsia="Times New Roman" w:hAnsi="Times New Roman" w:cstheme="minorHAnsi"/>
          <w:b/>
        </w:rPr>
        <w:t xml:space="preserve"> 17.2. 2022</w:t>
      </w:r>
    </w:p>
    <w:p w:rsidR="00F12A78" w:rsidRDefault="00F12A78">
      <w:pPr>
        <w:pStyle w:val="Normale1"/>
        <w:spacing w:after="0" w:line="240" w:lineRule="auto"/>
        <w:jc w:val="right"/>
        <w:rPr>
          <w:rFonts w:ascii="Times New Roman" w:eastAsia="Times New Roman" w:hAnsi="Times New Roman" w:cstheme="minorHAnsi"/>
          <w:color w:val="000000"/>
        </w:rPr>
      </w:pPr>
    </w:p>
    <w:p w:rsidR="00F12A78" w:rsidRDefault="006743E5">
      <w:pPr>
        <w:pStyle w:val="Normale1"/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theme="minorHAnsi"/>
          <w:b/>
          <w:color w:val="000000"/>
        </w:rPr>
        <w:t>Ai Dirigenti Scolastici delle Istituzioni scolastiche dell’Ambito CE7</w:t>
      </w:r>
    </w:p>
    <w:p w:rsidR="00F12A78" w:rsidRDefault="006743E5">
      <w:pPr>
        <w:pStyle w:val="Normale1"/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theme="minorHAnsi"/>
          <w:b/>
          <w:color w:val="000000"/>
        </w:rPr>
        <w:t>per loro tramite ai Docenti in servizio preso le Loro sedi</w:t>
      </w:r>
    </w:p>
    <w:p w:rsidR="00F12A78" w:rsidRDefault="006743E5">
      <w:pPr>
        <w:pStyle w:val="Normale1"/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theme="minorHAnsi"/>
          <w:b/>
          <w:color w:val="000000"/>
        </w:rPr>
        <w:t xml:space="preserve"> alla DSGA  della  Scuola Polo per l’Inclusione</w:t>
      </w:r>
    </w:p>
    <w:p w:rsidR="00F12A78" w:rsidRDefault="006743E5">
      <w:pPr>
        <w:pStyle w:val="Normale1"/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theme="minorHAnsi"/>
          <w:b/>
          <w:color w:val="000000"/>
        </w:rPr>
        <w:t>Sito Web del Liceo Manzoni di Caserta</w:t>
      </w:r>
    </w:p>
    <w:p w:rsidR="00F12A78" w:rsidRDefault="006743E5">
      <w:pPr>
        <w:pStyle w:val="Normale1"/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theme="minorHAnsi"/>
          <w:b/>
          <w:color w:val="000000"/>
        </w:rPr>
        <w:t>Sito Web – Ambito CE 7</w:t>
      </w:r>
    </w:p>
    <w:p w:rsidR="00F12A78" w:rsidRDefault="00F12A78">
      <w:pPr>
        <w:pStyle w:val="Normale1"/>
        <w:spacing w:after="0" w:line="240" w:lineRule="auto"/>
        <w:ind w:right="386"/>
        <w:rPr>
          <w:rFonts w:ascii="Times New Roman" w:eastAsia="Times New Roman" w:hAnsi="Times New Roman" w:cstheme="minorHAnsi"/>
          <w:b/>
          <w:color w:val="000000"/>
        </w:rPr>
      </w:pPr>
    </w:p>
    <w:p w:rsidR="00F12A78" w:rsidRDefault="00F12A78">
      <w:pPr>
        <w:pStyle w:val="Normale1"/>
        <w:spacing w:after="0" w:line="240" w:lineRule="auto"/>
        <w:ind w:right="386"/>
        <w:rPr>
          <w:rFonts w:ascii="Times New Roman" w:eastAsia="Times New Roman" w:hAnsi="Times New Roman" w:cstheme="minorHAnsi"/>
          <w:b/>
          <w:color w:val="000000"/>
        </w:rPr>
      </w:pPr>
    </w:p>
    <w:p w:rsidR="00F12A78" w:rsidRDefault="006743E5">
      <w:pPr>
        <w:pStyle w:val="Normale1"/>
        <w:spacing w:after="0" w:line="240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="Times New Roman" w:eastAsia="Times New Roman" w:hAnsi="Times New Roman" w:cstheme="minorHAnsi"/>
          <w:b/>
        </w:rPr>
        <w:t>Oggetto</w:t>
      </w:r>
      <w:r>
        <w:rPr>
          <w:rFonts w:ascii="Times New Roman" w:eastAsia="Times New Roman" w:hAnsi="Times New Roman" w:cstheme="minorHAnsi"/>
        </w:rPr>
        <w:t xml:space="preserve">: Liceo Manzoni Caserta Scuola Polo per l’Inclusione – Ambito CE 7 “Formazione del     </w:t>
      </w:r>
    </w:p>
    <w:p w:rsidR="00F12A78" w:rsidRDefault="006743E5">
      <w:pPr>
        <w:pStyle w:val="Normale1"/>
        <w:spacing w:after="0" w:line="240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="Times New Roman" w:eastAsia="Times New Roman" w:hAnsi="Times New Roman" w:cstheme="minorHAnsi"/>
        </w:rPr>
        <w:t xml:space="preserve">                 personale docenti ai fini dell’inclusione scolastica degli alunni con disabilità </w:t>
      </w:r>
    </w:p>
    <w:p w:rsidR="00F12A78" w:rsidRDefault="006743E5">
      <w:pPr>
        <w:pStyle w:val="Normale1"/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  <w:bCs/>
        </w:rPr>
      </w:pPr>
      <w:r>
        <w:rPr>
          <w:rFonts w:ascii="Times New Roman" w:eastAsia="Times New Roman" w:hAnsi="Times New Roman" w:cstheme="minorHAnsi"/>
        </w:rPr>
        <w:t xml:space="preserve">  (l.30/12/2020 N. 178, art. 1 comma 961)” Avvio Iscrizione corsi. </w:t>
      </w:r>
      <w:r>
        <w:rPr>
          <w:rFonts w:ascii="Times New Roman" w:eastAsia="Times New Roman" w:hAnsi="Times New Roman" w:cstheme="minorHAnsi"/>
          <w:b/>
          <w:bCs/>
        </w:rPr>
        <w:t>INTEGRAZIONE.</w:t>
      </w:r>
    </w:p>
    <w:p w:rsidR="00F12A78" w:rsidRDefault="00F12A78">
      <w:pPr>
        <w:pStyle w:val="Normale1"/>
        <w:spacing w:after="0" w:line="240" w:lineRule="auto"/>
        <w:ind w:firstLine="720"/>
        <w:jc w:val="both"/>
        <w:rPr>
          <w:rFonts w:ascii="Times New Roman" w:eastAsia="Times New Roman" w:hAnsi="Times New Roman" w:cstheme="minorHAnsi"/>
        </w:rPr>
      </w:pPr>
    </w:p>
    <w:p w:rsidR="00F12A78" w:rsidRDefault="006743E5">
      <w:pPr>
        <w:pStyle w:val="Normale1"/>
      </w:pPr>
      <w:r>
        <w:rPr>
          <w:rFonts w:ascii="Times New Roman" w:eastAsia="Times New Roman" w:hAnsi="Times New Roman" w:cstheme="minorHAnsi"/>
        </w:rPr>
        <w:t>Questa istituzione scolastica, quale Polo per l’inclusione, ad integrazione della propria Nota N° 3089/11 del 9/2/2022 comunica che i Corsi per La Formazione del personale docente, curricolare e di sostegno non specializzato, già pubblicati, sono relativi al Livello Base (12 h sincrone e 13 asincrone).</w:t>
      </w:r>
    </w:p>
    <w:tbl>
      <w:tblPr>
        <w:tblW w:w="8770" w:type="dxa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078"/>
        <w:gridCol w:w="4230"/>
        <w:gridCol w:w="3462"/>
      </w:tblGrid>
      <w:tr w:rsidR="00F12A78"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Edizione</w:t>
            </w:r>
          </w:p>
        </w:tc>
        <w:tc>
          <w:tcPr>
            <w:tcW w:w="4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Unità Formativa</w:t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Destinatari</w:t>
            </w:r>
          </w:p>
        </w:tc>
      </w:tr>
      <w:tr w:rsidR="00F12A78"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69659</w:t>
            </w:r>
          </w:p>
        </w:tc>
        <w:tc>
          <w:tcPr>
            <w:tcW w:w="4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Formazione del personale docente ai fini dell’inclusione scolastica degli alunni con disabilità.</w:t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Insegnanti scuola dell’Infanzia </w:t>
            </w:r>
          </w:p>
        </w:tc>
      </w:tr>
      <w:tr w:rsidR="00F12A78"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69685</w:t>
            </w:r>
          </w:p>
        </w:tc>
        <w:tc>
          <w:tcPr>
            <w:tcW w:w="4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Formazione del personale docente ai fini dell’inclusione scolastica degli alunni con disabilità.</w:t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dell’Infanzia</w:t>
            </w:r>
          </w:p>
        </w:tc>
      </w:tr>
      <w:tr w:rsidR="00F12A78"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69686</w:t>
            </w:r>
          </w:p>
        </w:tc>
        <w:tc>
          <w:tcPr>
            <w:tcW w:w="4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Formazione del personale docente ai fini dell’inclusione scolastica degli alunni con disabilità.</w:t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Primaria</w:t>
            </w:r>
          </w:p>
        </w:tc>
      </w:tr>
      <w:tr w:rsidR="00F12A78"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69687</w:t>
            </w:r>
          </w:p>
        </w:tc>
        <w:tc>
          <w:tcPr>
            <w:tcW w:w="4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Formazione del personale docente ai fini dell’inclusione scolastica degli alunni con disabilità.</w:t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Primaria</w:t>
            </w:r>
          </w:p>
        </w:tc>
      </w:tr>
      <w:tr w:rsidR="00F12A78"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69689</w:t>
            </w:r>
          </w:p>
        </w:tc>
        <w:tc>
          <w:tcPr>
            <w:tcW w:w="4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Formazione del personale docente ai fini dell’inclusione scolastica degli alunni con disabilità.</w:t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Docenti scuola secondaria di I e II grado</w:t>
            </w:r>
          </w:p>
        </w:tc>
      </w:tr>
      <w:tr w:rsidR="00F12A78"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69692</w:t>
            </w:r>
          </w:p>
        </w:tc>
        <w:tc>
          <w:tcPr>
            <w:tcW w:w="4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Formazione del personale docente ai fini dell’inclusione scolastica degli alunni con disabilità.</w:t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2A78" w:rsidRDefault="00674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Docenti scuola secondaria di I e II grado</w:t>
            </w:r>
          </w:p>
        </w:tc>
      </w:tr>
    </w:tbl>
    <w:p w:rsidR="00F12A78" w:rsidRDefault="00F12A78">
      <w:pPr>
        <w:pStyle w:val="Normale1"/>
        <w:rPr>
          <w:rFonts w:ascii="Times New Roman" w:eastAsia="Times New Roman" w:hAnsi="Times New Roman" w:cstheme="minorHAnsi"/>
        </w:rPr>
      </w:pPr>
    </w:p>
    <w:p w:rsidR="00F12A78" w:rsidRDefault="006743E5">
      <w:pPr>
        <w:pStyle w:val="Normale1"/>
      </w:pPr>
      <w:r>
        <w:rPr>
          <w:rFonts w:ascii="Times New Roman" w:eastAsia="Times New Roman" w:hAnsi="Times New Roman" w:cstheme="minorHAnsi"/>
        </w:rPr>
        <w:t>Per il Livello Avanzato sono pubblicati, altresì, i seguenti corsi (12 h sincrone e 13 h asincrone).</w:t>
      </w:r>
    </w:p>
    <w:tbl>
      <w:tblPr>
        <w:tblStyle w:val="Grigliatabella"/>
        <w:tblW w:w="9287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38"/>
        <w:gridCol w:w="4847"/>
        <w:gridCol w:w="3202"/>
      </w:tblGrid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EDIZIONE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TITOLO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DESTINATARI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69936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Modelli inclusivi di progettazione educativo-didattica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dell’Infanzia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69938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Modelli inclusivi di progettazione educativo-didattica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Primaria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lastRenderedPageBreak/>
              <w:t>69940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Modelli inclusivi di progettazione educativo-didattica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Docenti scuola secondaria di I e II grado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69943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Gli alunni con disturbi dello spettro autistico: strategie didattiche inclusive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dell’Infanzia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69946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Gli alunni con disturbi dello spettro autistico: strategie didattiche inclusive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Primaria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69948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Gli alunni con disturbi dello spettro autistico: strategie didattiche inclusive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Docenti scuola secondaria di I e II grado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69950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Gli alunni con difficoltà comunicative: strategie didattiche e comunicazione aumentativa alternativa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dell’Infanzia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69951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Gli alunni con difficoltà comunicative: strategie didattiche e comunicazione aumentativa alternativa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Primaria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69952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Gli alunni con difficoltà comunicative: strategie didattiche e comunicazione aumentativa alternativa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Docenti scuola secondaria di I e II grado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69953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Le tecnologie per l’inclusione degli alunni con disabilità e con disturbi specifici dell’apprendimento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dell’Infanzia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69955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Le tecnologie per l’inclusione degli alunni con disabilità e con disturbi specifici dell’apprendimento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Primaria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69956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Le tecnologie per l’inclusione degli alunni con disabilità e con disturbi specifici dell’apprendimento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Docenti scuola secondaria di I e II grado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69957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Le competenze del docente inclusivo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dell’Infanzia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69959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Le competenze del docente inclusivo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Insegnanti scuola Primaria</w:t>
            </w:r>
          </w:p>
        </w:tc>
      </w:tr>
      <w:tr w:rsidR="00F12A78">
        <w:trPr>
          <w:trHeight w:val="472"/>
        </w:trPr>
        <w:tc>
          <w:tcPr>
            <w:tcW w:w="106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="Times New Roman" w:eastAsia="Times New Roman" w:hAnsi="Times New Roman" w:cstheme="minorHAnsi"/>
              </w:rPr>
              <w:t>69960</w:t>
            </w:r>
          </w:p>
        </w:tc>
        <w:tc>
          <w:tcPr>
            <w:tcW w:w="4958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 w:cstheme="minorHAnsi"/>
              </w:rPr>
              <w:t>Le competenze del docente inclusivo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pStyle w:val="Normale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Docenti scuola secondaria di I e II grado</w:t>
            </w:r>
          </w:p>
        </w:tc>
      </w:tr>
    </w:tbl>
    <w:p w:rsidR="00F12A78" w:rsidRDefault="00F12A78">
      <w:pPr>
        <w:spacing w:line="240" w:lineRule="auto"/>
        <w:rPr>
          <w:rFonts w:ascii="Times New Roman" w:hAnsi="Times New Roman" w:cstheme="minorHAnsi"/>
        </w:rPr>
      </w:pPr>
    </w:p>
    <w:p w:rsidR="00F12A78" w:rsidRDefault="006743E5">
      <w:pPr>
        <w:spacing w:line="240" w:lineRule="auto"/>
        <w:rPr>
          <w:rFonts w:asciiTheme="minorHAnsi" w:hAnsiTheme="minorHAnsi" w:cstheme="minorHAnsi"/>
        </w:rPr>
      </w:pPr>
      <w:r>
        <w:rPr>
          <w:rFonts w:ascii="Times New Roman" w:hAnsi="Times New Roman" w:cstheme="minorHAnsi"/>
        </w:rPr>
        <w:t xml:space="preserve">Per i docenti a tempo determinato, curricolari e di sostegno non specializzati, in servizio nel corrente anno scolastico, sono riservate le seguenti unità formative. </w:t>
      </w:r>
    </w:p>
    <w:tbl>
      <w:tblPr>
        <w:tblStyle w:val="Grigliatabella"/>
        <w:tblW w:w="932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99"/>
        <w:gridCol w:w="4963"/>
        <w:gridCol w:w="3260"/>
      </w:tblGrid>
      <w:tr w:rsidR="00F12A78">
        <w:trPr>
          <w:trHeight w:val="434"/>
        </w:trPr>
        <w:tc>
          <w:tcPr>
            <w:tcW w:w="1099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 w:cstheme="minorHAnsi"/>
              </w:rPr>
              <w:t>69633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</w:rPr>
              <w:t>Formazione del personale docente ai fini dell’inclusione scolastica degli alunni con disabilità.</w:t>
            </w:r>
          </w:p>
        </w:tc>
        <w:tc>
          <w:tcPr>
            <w:tcW w:w="3260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</w:rPr>
              <w:t>Insegnanti scuola dell’Infanzia</w:t>
            </w:r>
          </w:p>
        </w:tc>
      </w:tr>
      <w:tr w:rsidR="00F12A78">
        <w:trPr>
          <w:trHeight w:val="450"/>
        </w:trPr>
        <w:tc>
          <w:tcPr>
            <w:tcW w:w="1099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</w:rPr>
              <w:t>69688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</w:rPr>
              <w:t>Formazione del personale docente ai fini dell’inclusione scolastica degli alunni con disabilità.</w:t>
            </w:r>
          </w:p>
        </w:tc>
        <w:tc>
          <w:tcPr>
            <w:tcW w:w="3260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</w:rPr>
              <w:t>Insegnanti scuola Primaria</w:t>
            </w:r>
          </w:p>
        </w:tc>
      </w:tr>
      <w:tr w:rsidR="00F12A78">
        <w:trPr>
          <w:trHeight w:val="450"/>
        </w:trPr>
        <w:tc>
          <w:tcPr>
            <w:tcW w:w="1099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 w:cstheme="minorHAnsi"/>
              </w:rPr>
              <w:lastRenderedPageBreak/>
              <w:t>69693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</w:rPr>
              <w:t>Formazione del personale docente ai fini dell’inclusione scolastica degli alunni con disabilità.</w:t>
            </w:r>
          </w:p>
        </w:tc>
        <w:tc>
          <w:tcPr>
            <w:tcW w:w="3260" w:type="dxa"/>
            <w:shd w:val="clear" w:color="auto" w:fill="auto"/>
            <w:tcMar>
              <w:left w:w="103" w:type="dxa"/>
            </w:tcMar>
          </w:tcPr>
          <w:p w:rsidR="00F12A78" w:rsidRDefault="006743E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</w:rPr>
              <w:t>Docenti scuola secondaria di I e II grado</w:t>
            </w:r>
          </w:p>
        </w:tc>
      </w:tr>
    </w:tbl>
    <w:p w:rsidR="00F12A78" w:rsidRDefault="00F12A78">
      <w:pPr>
        <w:spacing w:line="240" w:lineRule="auto"/>
        <w:rPr>
          <w:rFonts w:ascii="Times New Roman" w:hAnsi="Times New Roman" w:cstheme="minorHAnsi"/>
        </w:rPr>
      </w:pPr>
    </w:p>
    <w:p w:rsidR="00F12A78" w:rsidRDefault="00F12A78">
      <w:pPr>
        <w:spacing w:line="240" w:lineRule="auto"/>
        <w:rPr>
          <w:rFonts w:ascii="Times New Roman" w:hAnsi="Times New Roman" w:cstheme="minorHAnsi"/>
        </w:rPr>
      </w:pPr>
    </w:p>
    <w:p w:rsidR="00F12A78" w:rsidRDefault="00F12A78">
      <w:pPr>
        <w:spacing w:line="240" w:lineRule="auto"/>
        <w:rPr>
          <w:rFonts w:ascii="Times New Roman" w:hAnsi="Times New Roman" w:cstheme="minorHAnsi"/>
        </w:rPr>
      </w:pPr>
    </w:p>
    <w:p w:rsidR="00F12A78" w:rsidRDefault="006743E5">
      <w:pPr>
        <w:spacing w:line="240" w:lineRule="auto"/>
        <w:rPr>
          <w:rFonts w:asciiTheme="minorHAnsi" w:hAnsiTheme="minorHAnsi" w:cstheme="minorHAnsi"/>
        </w:rPr>
      </w:pPr>
      <w:r>
        <w:rPr>
          <w:rFonts w:ascii="Times New Roman" w:hAnsi="Times New Roman" w:cstheme="minorHAnsi"/>
        </w:rPr>
        <w:t>Si precisa che:</w:t>
      </w:r>
    </w:p>
    <w:p w:rsidR="00F12A78" w:rsidRDefault="006743E5">
      <w:pPr>
        <w:spacing w:line="240" w:lineRule="auto"/>
        <w:rPr>
          <w:rFonts w:asciiTheme="minorHAnsi" w:hAnsiTheme="minorHAnsi" w:cstheme="minorHAnsi"/>
        </w:rPr>
      </w:pPr>
      <w:r>
        <w:rPr>
          <w:rFonts w:ascii="Times New Roman" w:hAnsi="Times New Roman" w:cstheme="minorHAnsi"/>
        </w:rPr>
        <w:t>1. i docenti a tempo indeterminato effettueranno l’iscrizione sulla piattaforma SOFIA.</w:t>
      </w:r>
    </w:p>
    <w:p w:rsidR="00F12A78" w:rsidRDefault="006743E5">
      <w:pPr>
        <w:spacing w:line="240" w:lineRule="auto"/>
        <w:rPr>
          <w:rFonts w:asciiTheme="minorHAnsi" w:hAnsiTheme="minorHAnsi" w:cstheme="minorHAnsi"/>
        </w:rPr>
      </w:pPr>
      <w:r>
        <w:rPr>
          <w:rFonts w:ascii="Times New Roman" w:hAnsi="Times New Roman" w:cstheme="minorHAnsi"/>
        </w:rPr>
        <w:t>2. i docenti a tempo determinato effettueranno l’iscrizione attraverso il modulo google raggiungibile al seguente link, per usare il quale si può ricorrere anche al qrcode di seguito allegato:</w:t>
      </w:r>
    </w:p>
    <w:p w:rsidR="00F12A78" w:rsidRDefault="005A6111">
      <w:pPr>
        <w:spacing w:line="240" w:lineRule="auto"/>
      </w:pPr>
      <w:hyperlink r:id="rId7">
        <w:r w:rsidR="006743E5">
          <w:rPr>
            <w:rStyle w:val="CollegamentoInternet"/>
            <w:rFonts w:ascii="Times New Roman" w:hAnsi="Times New Roman" w:cs="Times New Roman"/>
          </w:rPr>
          <w:t>https://docs.google.com/forms/d/1ENbXXeQCXiWLCBwO_ybw07WAW4BkbCEAlIcd8jcvZuI/edit</w:t>
        </w:r>
      </w:hyperlink>
    </w:p>
    <w:p w:rsidR="00F12A78" w:rsidRDefault="006743E5">
      <w:pPr>
        <w:spacing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1273175" cy="1273175"/>
            <wp:effectExtent l="0" t="0" r="0" b="0"/>
            <wp:docPr id="1" name="Immagine 3" descr="C:\Users\Aula\Downloads\fram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C:\Users\Aula\Downloads\frame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A78" w:rsidRDefault="006743E5">
      <w:pPr>
        <w:spacing w:line="240" w:lineRule="auto"/>
        <w:rPr>
          <w:rFonts w:asciiTheme="minorHAnsi" w:hAnsiTheme="minorHAnsi" w:cstheme="minorHAnsi"/>
        </w:rPr>
      </w:pPr>
      <w:r>
        <w:rPr>
          <w:rFonts w:ascii="Times New Roman" w:hAnsi="Times New Roman" w:cstheme="minorHAnsi"/>
        </w:rPr>
        <w:t>L’iscrizione ai Corsi potrà essere effettuata entro e non oltre il 23 febbraio 2022.</w:t>
      </w:r>
    </w:p>
    <w:p w:rsidR="00F12A78" w:rsidRDefault="00F12A78">
      <w:pPr>
        <w:spacing w:line="240" w:lineRule="auto"/>
        <w:rPr>
          <w:rFonts w:ascii="Times New Roman" w:hAnsi="Times New Roman" w:cstheme="minorHAnsi"/>
        </w:rPr>
      </w:pPr>
    </w:p>
    <w:p w:rsidR="00F12A78" w:rsidRDefault="00F12A78">
      <w:pPr>
        <w:pStyle w:val="Normale1"/>
        <w:spacing w:after="0" w:line="240" w:lineRule="auto"/>
        <w:ind w:firstLine="5529"/>
        <w:rPr>
          <w:rFonts w:ascii="Times New Roman" w:eastAsia="Times New Roman" w:hAnsi="Times New Roman" w:cstheme="minorHAnsi"/>
          <w:color w:val="000000"/>
        </w:rPr>
      </w:pPr>
    </w:p>
    <w:p w:rsidR="00F12A78" w:rsidRDefault="006743E5">
      <w:pPr>
        <w:pStyle w:val="Normale1"/>
        <w:spacing w:after="0" w:line="240" w:lineRule="auto"/>
        <w:ind w:firstLine="5529"/>
        <w:rPr>
          <w:rFonts w:asciiTheme="minorHAnsi" w:eastAsia="Times New Roman" w:hAnsiTheme="minorHAnsi" w:cstheme="minorHAnsi"/>
          <w:color w:val="000000"/>
        </w:rPr>
      </w:pPr>
      <w:r>
        <w:rPr>
          <w:rFonts w:ascii="Times New Roman" w:eastAsia="Times New Roman" w:hAnsi="Times New Roman" w:cstheme="minorHAnsi"/>
          <w:color w:val="000000"/>
        </w:rPr>
        <w:t>Il Dirigente Scuola Polo Ambito CE7</w:t>
      </w:r>
    </w:p>
    <w:p w:rsidR="00F12A78" w:rsidRDefault="006743E5">
      <w:pPr>
        <w:pStyle w:val="Normale1"/>
        <w:spacing w:after="0" w:line="240" w:lineRule="auto"/>
        <w:ind w:firstLine="5954"/>
        <w:rPr>
          <w:rFonts w:asciiTheme="minorHAnsi" w:eastAsia="Times New Roman" w:hAnsiTheme="minorHAnsi" w:cstheme="minorHAnsi"/>
          <w:color w:val="000000"/>
        </w:rPr>
      </w:pPr>
      <w:r>
        <w:rPr>
          <w:rFonts w:ascii="Times New Roman" w:eastAsia="Times New Roman" w:hAnsi="Times New Roman" w:cstheme="minorHAnsi"/>
          <w:color w:val="000000"/>
        </w:rPr>
        <w:t>Liceo Statale “A. Manzoni”</w:t>
      </w:r>
    </w:p>
    <w:p w:rsidR="00F12A78" w:rsidRDefault="006743E5">
      <w:pPr>
        <w:pStyle w:val="Normale1"/>
        <w:spacing w:after="0" w:line="240" w:lineRule="auto"/>
        <w:ind w:firstLine="5954"/>
        <w:rPr>
          <w:rFonts w:ascii="Times New Roman" w:hAnsi="Times New Roman"/>
        </w:rPr>
      </w:pPr>
      <w:r>
        <w:rPr>
          <w:rFonts w:ascii="Times New Roman" w:eastAsia="Times New Roman" w:hAnsi="Times New Roman" w:cstheme="minorHAnsi"/>
          <w:b/>
        </w:rPr>
        <w:t xml:space="preserve"> Prof. Dott. Adele Vairo</w:t>
      </w:r>
    </w:p>
    <w:p w:rsidR="00F12A78" w:rsidRDefault="006743E5">
      <w:pPr>
        <w:pStyle w:val="Normale1"/>
        <w:tabs>
          <w:tab w:val="left" w:pos="9162"/>
        </w:tabs>
        <w:spacing w:after="0" w:line="240" w:lineRule="auto"/>
      </w:pPr>
      <w:r>
        <w:rPr>
          <w:rFonts w:ascii="Times New Roman" w:eastAsia="Times New Roman" w:hAnsi="Times New Roman" w:cstheme="minorHAnsi"/>
        </w:rPr>
        <w:t>Compilatore C.Pirozzi</w:t>
      </w:r>
    </w:p>
    <w:sectPr w:rsidR="00F12A78" w:rsidSect="00F12A78">
      <w:headerReference w:type="default" r:id="rId9"/>
      <w:pgSz w:w="11906" w:h="16838"/>
      <w:pgMar w:top="1134" w:right="1418" w:bottom="1134" w:left="1134" w:header="709" w:footer="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3E5" w:rsidRDefault="006743E5" w:rsidP="00F12A78">
      <w:pPr>
        <w:spacing w:after="0" w:line="240" w:lineRule="auto"/>
      </w:pPr>
      <w:r>
        <w:separator/>
      </w:r>
    </w:p>
  </w:endnote>
  <w:endnote w:type="continuationSeparator" w:id="0">
    <w:p w:rsidR="006743E5" w:rsidRDefault="006743E5" w:rsidP="00F1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3E5" w:rsidRDefault="006743E5" w:rsidP="00F12A78">
      <w:pPr>
        <w:spacing w:after="0" w:line="240" w:lineRule="auto"/>
      </w:pPr>
      <w:r>
        <w:separator/>
      </w:r>
    </w:p>
  </w:footnote>
  <w:footnote w:type="continuationSeparator" w:id="0">
    <w:p w:rsidR="006743E5" w:rsidRDefault="006743E5" w:rsidP="00F1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A78" w:rsidRDefault="00F12A78">
    <w:pPr>
      <w:pStyle w:val="Normale1"/>
      <w:widowControl w:val="0"/>
      <w:spacing w:after="0" w:line="276" w:lineRule="auto"/>
      <w:rPr>
        <w:rFonts w:ascii="Times New Roman" w:eastAsia="Times New Roman" w:hAnsi="Times New Roman" w:cs="Times New Roman"/>
        <w:b/>
        <w:sz w:val="24"/>
        <w:szCs w:val="24"/>
      </w:rPr>
    </w:pPr>
  </w:p>
  <w:tbl>
    <w:tblPr>
      <w:tblW w:w="10717" w:type="dxa"/>
      <w:tblInd w:w="-318" w:type="dxa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99"/>
      <w:gridCol w:w="7718"/>
    </w:tblGrid>
    <w:tr w:rsidR="00F12A78">
      <w:trPr>
        <w:trHeight w:val="1742"/>
      </w:trPr>
      <w:tc>
        <w:tcPr>
          <w:tcW w:w="2999" w:type="dxa"/>
          <w:shd w:val="clear" w:color="auto" w:fill="auto"/>
        </w:tcPr>
        <w:p w:rsidR="00F12A78" w:rsidRDefault="006743E5">
          <w:pPr>
            <w:pStyle w:val="Normale1"/>
            <w:tabs>
              <w:tab w:val="center" w:pos="4819"/>
              <w:tab w:val="right" w:pos="9638"/>
            </w:tabs>
            <w:spacing w:after="0" w:line="240" w:lineRule="auto"/>
            <w:rPr>
              <w:color w:val="000000"/>
            </w:rPr>
          </w:pPr>
          <w:r>
            <w:rPr>
              <w:noProof/>
            </w:rPr>
            <w:drawing>
              <wp:inline distT="0" distB="0" distL="0" distR="0">
                <wp:extent cx="1447800" cy="1219200"/>
                <wp:effectExtent l="0" t="0" r="0" b="0"/>
                <wp:docPr id="2" name="image1.png" descr="logo Manzoni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 descr="logo Manzoni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121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7" w:type="dxa"/>
          <w:shd w:val="clear" w:color="auto" w:fill="auto"/>
        </w:tcPr>
        <w:p w:rsidR="00F12A78" w:rsidRDefault="006743E5">
          <w:pPr>
            <w:pStyle w:val="Normale1"/>
            <w:tabs>
              <w:tab w:val="center" w:pos="0"/>
              <w:tab w:val="center" w:pos="4819"/>
              <w:tab w:val="right" w:pos="9638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>
                <wp:extent cx="3343275" cy="1123950"/>
                <wp:effectExtent l="0" t="0" r="0" b="0"/>
                <wp:docPr id="3" name="image2.jpg" descr="Ambito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.jpg" descr="Ambito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3275" cy="1123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12A78" w:rsidRDefault="00F12A78">
    <w:pPr>
      <w:pStyle w:val="Normale1"/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A78"/>
    <w:rsid w:val="005A6111"/>
    <w:rsid w:val="006743E5"/>
    <w:rsid w:val="00F12A78"/>
    <w:rsid w:val="00F8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13E44-2EFA-4800-BABF-5403702F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40A9"/>
    <w:pPr>
      <w:spacing w:after="160" w:line="259" w:lineRule="auto"/>
    </w:pPr>
    <w:rPr>
      <w:color w:val="00000A"/>
      <w:sz w:val="22"/>
      <w:szCs w:val="22"/>
    </w:rPr>
  </w:style>
  <w:style w:type="paragraph" w:styleId="Titolo1">
    <w:name w:val="heading 1"/>
    <w:basedOn w:val="Titolo"/>
    <w:rsid w:val="001824D9"/>
    <w:pPr>
      <w:keepLines/>
      <w:widowControl w:val="0"/>
      <w:spacing w:before="480"/>
      <w:outlineLvl w:val="0"/>
    </w:pPr>
    <w:rPr>
      <w:b/>
      <w:sz w:val="48"/>
      <w:szCs w:val="48"/>
    </w:rPr>
  </w:style>
  <w:style w:type="paragraph" w:styleId="Titolo2">
    <w:name w:val="heading 2"/>
    <w:basedOn w:val="Titolo"/>
    <w:rsid w:val="001824D9"/>
    <w:pPr>
      <w:widowControl w:val="0"/>
      <w:ind w:left="113"/>
      <w:outlineLvl w:val="1"/>
    </w:pPr>
    <w:rPr>
      <w:b/>
      <w:sz w:val="23"/>
      <w:szCs w:val="23"/>
    </w:rPr>
  </w:style>
  <w:style w:type="paragraph" w:styleId="Titolo3">
    <w:name w:val="heading 3"/>
    <w:basedOn w:val="Titolo"/>
    <w:rsid w:val="001824D9"/>
    <w:pPr>
      <w:keepLines/>
      <w:widowControl w:val="0"/>
      <w:spacing w:before="280" w:after="80"/>
      <w:outlineLvl w:val="2"/>
    </w:pPr>
    <w:rPr>
      <w:b/>
    </w:rPr>
  </w:style>
  <w:style w:type="paragraph" w:styleId="Titolo4">
    <w:name w:val="heading 4"/>
    <w:basedOn w:val="Titolo"/>
    <w:rsid w:val="001824D9"/>
    <w:pPr>
      <w:keepLines/>
      <w:widowControl w:val="0"/>
      <w:spacing w:after="40"/>
      <w:outlineLvl w:val="3"/>
    </w:pPr>
    <w:rPr>
      <w:b/>
      <w:sz w:val="24"/>
      <w:szCs w:val="24"/>
    </w:rPr>
  </w:style>
  <w:style w:type="paragraph" w:styleId="Titolo5">
    <w:name w:val="heading 5"/>
    <w:basedOn w:val="Titolo"/>
    <w:rsid w:val="001824D9"/>
    <w:pPr>
      <w:keepLines/>
      <w:widowControl w:val="0"/>
      <w:spacing w:before="220" w:after="40"/>
      <w:outlineLvl w:val="4"/>
    </w:pPr>
    <w:rPr>
      <w:b/>
      <w:sz w:val="22"/>
    </w:rPr>
  </w:style>
  <w:style w:type="paragraph" w:styleId="Titolo6">
    <w:name w:val="heading 6"/>
    <w:basedOn w:val="Titolo"/>
    <w:rsid w:val="001824D9"/>
    <w:pPr>
      <w:keepLines/>
      <w:widowControl w:val="0"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640EE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4C531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4C5313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rsid w:val="00F12A78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otesto">
    <w:name w:val="Body Text"/>
    <w:basedOn w:val="Normale"/>
    <w:rsid w:val="00551435"/>
    <w:pPr>
      <w:spacing w:after="140" w:line="288" w:lineRule="auto"/>
    </w:pPr>
  </w:style>
  <w:style w:type="paragraph" w:styleId="Elenco">
    <w:name w:val="List"/>
    <w:basedOn w:val="Corpotesto"/>
    <w:rsid w:val="00551435"/>
    <w:rPr>
      <w:rFonts w:cs="FreeSans"/>
    </w:rPr>
  </w:style>
  <w:style w:type="paragraph" w:styleId="Didascalia">
    <w:name w:val="caption"/>
    <w:basedOn w:val="Normale"/>
    <w:qFormat/>
    <w:rsid w:val="0055143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551435"/>
    <w:pPr>
      <w:suppressLineNumbers/>
    </w:pPr>
    <w:rPr>
      <w:rFonts w:cs="FreeSans"/>
    </w:rPr>
  </w:style>
  <w:style w:type="paragraph" w:customStyle="1" w:styleId="Titoloprincipale">
    <w:name w:val="Titolo principale"/>
    <w:rsid w:val="001824D9"/>
    <w:pPr>
      <w:keepNext/>
      <w:keepLines/>
      <w:widowControl w:val="0"/>
      <w:spacing w:before="480" w:after="120"/>
    </w:pPr>
    <w:rPr>
      <w:b/>
      <w:sz w:val="72"/>
      <w:szCs w:val="72"/>
    </w:rPr>
  </w:style>
  <w:style w:type="paragraph" w:customStyle="1" w:styleId="Normale1">
    <w:name w:val="Normale1"/>
    <w:qFormat/>
    <w:rsid w:val="001824D9"/>
    <w:pPr>
      <w:spacing w:after="160" w:line="259" w:lineRule="auto"/>
    </w:pPr>
    <w:rPr>
      <w:color w:val="00000A"/>
      <w:sz w:val="22"/>
      <w:szCs w:val="22"/>
    </w:rPr>
  </w:style>
  <w:style w:type="paragraph" w:styleId="Sottotitolo">
    <w:name w:val="Subtitle"/>
    <w:basedOn w:val="Normale1"/>
    <w:next w:val="Normale1"/>
    <w:rsid w:val="001824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640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A3A83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rsid w:val="00551435"/>
  </w:style>
  <w:style w:type="paragraph" w:customStyle="1" w:styleId="Quotations">
    <w:name w:val="Quotations"/>
    <w:basedOn w:val="Normale"/>
    <w:qFormat/>
    <w:rsid w:val="00551435"/>
  </w:style>
  <w:style w:type="paragraph" w:customStyle="1" w:styleId="Contenutotabella">
    <w:name w:val="Contenuto tabella"/>
    <w:basedOn w:val="Normale"/>
    <w:qFormat/>
    <w:rsid w:val="00551435"/>
  </w:style>
  <w:style w:type="paragraph" w:customStyle="1" w:styleId="Titolotabella">
    <w:name w:val="Titolo tabella"/>
    <w:basedOn w:val="Contenutotabella"/>
    <w:qFormat/>
    <w:rsid w:val="00551435"/>
  </w:style>
  <w:style w:type="table" w:customStyle="1" w:styleId="TableNormal">
    <w:name w:val="Table Normal"/>
    <w:rsid w:val="001824D9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A3A8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ENbXXeQCXiWLCBwO_ybw07WAW4BkbCEAlIcd8jcvZuI/ed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934E2-2C96-4030-A312-3DB0D603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4142</Characters>
  <Application>Microsoft Office Word</Application>
  <DocSecurity>4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AULA3</dc:creator>
  <cp:lastModifiedBy>Christian Serrapiglia</cp:lastModifiedBy>
  <cp:revision>2</cp:revision>
  <cp:lastPrinted>2022-02-17T12:12:00Z</cp:lastPrinted>
  <dcterms:created xsi:type="dcterms:W3CDTF">2022-02-17T13:09:00Z</dcterms:created>
  <dcterms:modified xsi:type="dcterms:W3CDTF">2022-02-17T13:09:00Z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