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2E367D10" w:rsidR="00FA0D7C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 10727/VII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Marcianise,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23/05/2022</w:t>
      </w:r>
      <w:bookmarkStart w:id="0" w:name="_GoBack"/>
      <w:bookmarkEnd w:id="0"/>
    </w:p>
    <w:p w14:paraId="464ACA8B" w14:textId="77777777" w:rsidR="00024890" w:rsidRPr="00E8781B" w:rsidRDefault="00024890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hyperlink r:id="rId8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7D61B344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12C45">
        <w:rPr>
          <w:rFonts w:eastAsia="Times New Roman" w:cstheme="minorHAnsi"/>
          <w:b/>
          <w:color w:val="222222"/>
          <w:sz w:val="24"/>
          <w:szCs w:val="24"/>
        </w:rPr>
        <w:t>69</w:t>
      </w:r>
    </w:p>
    <w:p w14:paraId="12E7B2C2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4C5F8A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4C5F8A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intera giornata 30 maggio </w:t>
      </w:r>
    </w:p>
    <w:p w14:paraId="5DC186F4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4C5F8A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2022 </w:t>
      </w:r>
    </w:p>
    <w:p w14:paraId="64632D9C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BD993E3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C5F8A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 prot. n. 34605 del 20/05/2022, in allegato alla presente, si comunica che </w:t>
      </w:r>
      <w:r w:rsidRPr="004C5F8A">
        <w:rPr>
          <w:rFonts w:ascii="Calibri" w:eastAsia="Calibri" w:hAnsi="Calibri" w:cs="Times New Roman"/>
          <w:sz w:val="24"/>
          <w:szCs w:val="24"/>
        </w:rPr>
        <w:t xml:space="preserve">per l’intera giornata del </w:t>
      </w:r>
      <w:r w:rsidRPr="004C5F8A">
        <w:rPr>
          <w:rFonts w:ascii="Calibri" w:eastAsia="Calibri" w:hAnsi="Calibri" w:cs="Times New Roman"/>
          <w:b/>
          <w:bCs/>
          <w:sz w:val="24"/>
          <w:szCs w:val="24"/>
        </w:rPr>
        <w:t>giorno lunedì 30 maggio 2022</w:t>
      </w:r>
      <w:r w:rsidRPr="004C5F8A">
        <w:rPr>
          <w:rFonts w:ascii="Calibri" w:eastAsia="Calibri" w:hAnsi="Calibri" w:cs="Times New Roman"/>
          <w:sz w:val="24"/>
          <w:szCs w:val="24"/>
        </w:rPr>
        <w:t xml:space="preserve"> sono previste le seguenti azioni di sciopero nell’Area e Comparto Istruzione e Ricerca:</w:t>
      </w:r>
      <w:bookmarkEnd w:id="1"/>
    </w:p>
    <w:p w14:paraId="750B399D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AAE272F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C5F8A">
        <w:rPr>
          <w:rFonts w:ascii="Calibri" w:eastAsia="Calibri" w:hAnsi="Calibri" w:cs="Times New Roman"/>
          <w:sz w:val="24"/>
          <w:szCs w:val="24"/>
        </w:rPr>
        <w:t>- Flc Cgil, Fed.Cisl Fsur, Fed Uil scuola rua, Snals Confsal, Gilda Unams: tutto il personale docente, ATA ed educativo;</w:t>
      </w:r>
    </w:p>
    <w:p w14:paraId="16220653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C5F8A">
        <w:rPr>
          <w:rFonts w:ascii="Calibri" w:eastAsia="Calibri" w:hAnsi="Calibri" w:cs="Times New Roman"/>
          <w:sz w:val="24"/>
          <w:szCs w:val="24"/>
        </w:rPr>
        <w:t xml:space="preserve"> - Sisa – Sindacato Indipendente scuola e ambiente: tutto il personale docente, dirigente ed ATA, di ruolo e precario; </w:t>
      </w:r>
    </w:p>
    <w:p w14:paraId="3259663C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C5F8A">
        <w:rPr>
          <w:rFonts w:ascii="Calibri" w:eastAsia="Calibri" w:hAnsi="Calibri" w:cs="Times New Roman"/>
          <w:sz w:val="24"/>
          <w:szCs w:val="24"/>
        </w:rPr>
        <w:t>- Anief: personale docente, ATA ed educativo a tempo indeterminato e determinato;</w:t>
      </w:r>
    </w:p>
    <w:p w14:paraId="2AB3DB99" w14:textId="77777777" w:rsidR="004C5F8A" w:rsidRPr="004C5F8A" w:rsidRDefault="004C5F8A" w:rsidP="004C5F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C5F8A">
        <w:rPr>
          <w:rFonts w:ascii="Calibri" w:eastAsia="Calibri" w:hAnsi="Calibri" w:cs="Times New Roman"/>
          <w:sz w:val="24"/>
          <w:szCs w:val="24"/>
        </w:rPr>
        <w:t xml:space="preserve"> - Flp scuola: tutto il personale docente, ATA ed educativo.</w:t>
      </w:r>
    </w:p>
    <w:p w14:paraId="29EFABFB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AA59678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D8A7513" w14:textId="77777777" w:rsidR="008B07A6" w:rsidRPr="001326A8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A40ED" w14:textId="77777777" w:rsidR="008B07A6" w:rsidRDefault="008B07A6" w:rsidP="008B07A6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B59BB02" w14:textId="256B6A71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giorno </w:t>
      </w:r>
      <w:r w:rsidR="004C5F8A">
        <w:rPr>
          <w:rFonts w:eastAsia="Times New Roman" w:cstheme="minorHAnsi"/>
          <w:b/>
          <w:color w:val="222222"/>
          <w:sz w:val="24"/>
          <w:szCs w:val="24"/>
        </w:rPr>
        <w:t>giovedì 26 m</w:t>
      </w:r>
      <w:r w:rsidR="00024890">
        <w:rPr>
          <w:rFonts w:eastAsia="Times New Roman" w:cstheme="minorHAnsi"/>
          <w:b/>
          <w:color w:val="222222"/>
          <w:sz w:val="24"/>
          <w:szCs w:val="24"/>
        </w:rPr>
        <w:t>aggio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F0B5B16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FDF9092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6E0E85B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23493586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DC550C">
        <w:rPr>
          <w:rFonts w:cstheme="minorHAnsi"/>
          <w:b/>
        </w:rPr>
        <w:t xml:space="preserve">giorno </w:t>
      </w:r>
      <w:r w:rsidR="004C5F8A">
        <w:rPr>
          <w:rFonts w:cstheme="minorHAnsi"/>
          <w:b/>
        </w:rPr>
        <w:t>3</w:t>
      </w:r>
      <w:r w:rsidR="00024890">
        <w:rPr>
          <w:rFonts w:cstheme="minorHAnsi"/>
          <w:b/>
        </w:rPr>
        <w:t>0</w:t>
      </w:r>
      <w:r w:rsidR="008B07A6">
        <w:rPr>
          <w:rFonts w:cstheme="minorHAnsi"/>
          <w:b/>
        </w:rPr>
        <w:t xml:space="preserve"> maggio</w:t>
      </w:r>
      <w:r w:rsidR="00DC550C">
        <w:rPr>
          <w:rFonts w:cstheme="minorHAnsi"/>
          <w:b/>
        </w:rPr>
        <w:t xml:space="preserve">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4890"/>
    <w:rsid w:val="000B0F27"/>
    <w:rsid w:val="000B40D0"/>
    <w:rsid w:val="001264F1"/>
    <w:rsid w:val="001326A8"/>
    <w:rsid w:val="0016765D"/>
    <w:rsid w:val="00231AB8"/>
    <w:rsid w:val="003A46E3"/>
    <w:rsid w:val="003B1AC8"/>
    <w:rsid w:val="003D1AC0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AE7545"/>
    <w:rsid w:val="00B055F6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27</cp:revision>
  <cp:lastPrinted>2021-02-22T11:55:00Z</cp:lastPrinted>
  <dcterms:created xsi:type="dcterms:W3CDTF">2021-01-22T10:11:00Z</dcterms:created>
  <dcterms:modified xsi:type="dcterms:W3CDTF">2022-05-23T11:34:00Z</dcterms:modified>
</cp:coreProperties>
</file>