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9290"/>
        <w:gridCol w:w="970"/>
      </w:tblGrid>
      <w:tr w:rsidR="00F120F4" w:rsidRPr="00F120F4" w:rsidTr="00B655C7">
        <w:trPr>
          <w:trHeight w:val="2259"/>
        </w:trPr>
        <w:tc>
          <w:tcPr>
            <w:tcW w:w="1150" w:type="dxa"/>
          </w:tcPr>
          <w:p w:rsidR="00F120F4" w:rsidRPr="00F120F4" w:rsidRDefault="00F120F4" w:rsidP="00F1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u w:color="FF0000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0F4" w:rsidRPr="00F120F4" w:rsidRDefault="00F120F4" w:rsidP="00F1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0" w:type="dxa"/>
          </w:tcPr>
          <w:p w:rsidR="00F120F4" w:rsidRPr="00F120F4" w:rsidRDefault="00F120F4" w:rsidP="00F120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>ISTITUTO STATALE  D’ISTRUZIONE SECONDARIA SUPERIORE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“ G. B.  NOVELLI ”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delle Scienze Umane - Liceo Linguistico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delle Scienze Umane opzione economico sociale</w:t>
            </w:r>
          </w:p>
          <w:p w:rsidR="00F120F4" w:rsidRPr="00F120F4" w:rsidRDefault="00F120F4" w:rsidP="00F120F4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        Istituto Professionale Abbigliamento e Moda - Istituto Professionale per i Servizi Socio Sanitari</w:t>
            </w:r>
          </w:p>
          <w:p w:rsidR="00F120F4" w:rsidRPr="00F120F4" w:rsidRDefault="00F120F4" w:rsidP="00F120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                                                Istituto Professionale Servizi per l’Enogastronomia e l’Ospitalità Alberghiera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F120F4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81025 </w:t>
            </w:r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(CE</w:t>
            </w:r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Codice Fiscale : 80102490614 </w:t>
            </w:r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. Tel :0823/511909 – Fax 0823511834   </w:t>
            </w:r>
            <w:proofErr w:type="spellStart"/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Tel :0823-580019  </w:t>
            </w:r>
          </w:p>
          <w:p w:rsidR="00F120F4" w:rsidRPr="00F120F4" w:rsidRDefault="00F120F4" w:rsidP="00F1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 Dirigente Scolastico : 0823/511863</w:t>
            </w:r>
          </w:p>
          <w:p w:rsidR="00F120F4" w:rsidRPr="00F120F4" w:rsidRDefault="00F120F4" w:rsidP="00F120F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20F4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r w:rsidRPr="00F120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F120F4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F120F4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F120F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F120F4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F120F4" w:rsidRPr="00F120F4" w:rsidRDefault="00F120F4" w:rsidP="00F120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color="FF0000"/>
                <w:lang w:val="en-GB" w:eastAsia="it-IT"/>
              </w:rPr>
            </w:pPr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                                                                                           </w:t>
            </w:r>
            <w:proofErr w:type="spellStart"/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it-IT"/>
              </w:rPr>
              <w:t>Sito</w:t>
            </w:r>
            <w:proofErr w:type="spellEnd"/>
            <w:r w:rsidRPr="00F120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it-IT"/>
              </w:rPr>
              <w:t xml:space="preserve"> Web :</w:t>
            </w:r>
            <w:r w:rsidRPr="00F120F4">
              <w:rPr>
                <w:rFonts w:ascii="Times New Roman" w:eastAsia="Times New Roman" w:hAnsi="Times New Roman"/>
                <w:sz w:val="16"/>
                <w:szCs w:val="16"/>
                <w:lang w:val="en-US" w:eastAsia="it-IT"/>
              </w:rPr>
              <w:t xml:space="preserve"> </w:t>
            </w:r>
            <w:hyperlink r:id="rId8" w:history="1">
              <w:r w:rsidRPr="00F120F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it-IT"/>
                </w:rPr>
                <w:t>www.istitutonovelli.it</w:t>
              </w:r>
            </w:hyperlink>
          </w:p>
        </w:tc>
        <w:tc>
          <w:tcPr>
            <w:tcW w:w="970" w:type="dxa"/>
          </w:tcPr>
          <w:p w:rsidR="00F120F4" w:rsidRPr="00F120F4" w:rsidRDefault="00F120F4" w:rsidP="00F1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u w:color="FF0000"/>
                <w:lang w:eastAsia="it-IT"/>
              </w:rPr>
            </w:pPr>
            <w:r w:rsidRPr="00F120F4">
              <w:rPr>
                <w:rFonts w:ascii="Times New Roman" w:eastAsia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0F4" w:rsidRPr="00F120F4" w:rsidRDefault="00F120F4" w:rsidP="00F1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:rsidR="00002D7F" w:rsidRDefault="00002D7F"/>
    <w:p w:rsidR="003C0CB9" w:rsidRDefault="000170AF" w:rsidP="00112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Decr. </w:t>
      </w:r>
      <w:r w:rsidR="00F120F4" w:rsidRPr="00F120F4">
        <w:rPr>
          <w:rFonts w:ascii="Times New Roman" w:hAnsi="Times New Roman"/>
          <w:sz w:val="24"/>
          <w:szCs w:val="24"/>
        </w:rPr>
        <w:t xml:space="preserve"> N. </w:t>
      </w:r>
      <w:r w:rsidR="00AD6E1C">
        <w:rPr>
          <w:rFonts w:ascii="Times New Roman" w:hAnsi="Times New Roman"/>
          <w:sz w:val="24"/>
          <w:szCs w:val="24"/>
        </w:rPr>
        <w:t>15076 07-04</w:t>
      </w:r>
      <w:r w:rsidR="007B7941">
        <w:rPr>
          <w:rFonts w:ascii="Times New Roman" w:hAnsi="Times New Roman"/>
          <w:sz w:val="24"/>
          <w:szCs w:val="24"/>
        </w:rPr>
        <w:t xml:space="preserve"> del  </w:t>
      </w:r>
      <w:r w:rsidR="00AD6E1C">
        <w:rPr>
          <w:rFonts w:ascii="Times New Roman" w:hAnsi="Times New Roman"/>
          <w:sz w:val="24"/>
          <w:szCs w:val="24"/>
        </w:rPr>
        <w:t xml:space="preserve">29/12/2017               </w:t>
      </w:r>
      <w:r w:rsidR="009B29E2">
        <w:rPr>
          <w:rFonts w:ascii="Times New Roman" w:hAnsi="Times New Roman"/>
          <w:sz w:val="24"/>
          <w:szCs w:val="24"/>
        </w:rPr>
        <w:t xml:space="preserve">                              </w:t>
      </w:r>
      <w:r w:rsidR="00AD6E1C">
        <w:rPr>
          <w:rFonts w:ascii="Times New Roman" w:hAnsi="Times New Roman"/>
          <w:sz w:val="24"/>
          <w:szCs w:val="24"/>
        </w:rPr>
        <w:t xml:space="preserve">  Marcianise, 29/12/2017</w:t>
      </w:r>
      <w:r w:rsidR="007B7941" w:rsidRPr="00F120F4">
        <w:rPr>
          <w:rFonts w:ascii="Times New Roman" w:hAnsi="Times New Roman"/>
          <w:sz w:val="24"/>
          <w:szCs w:val="24"/>
        </w:rPr>
        <w:t xml:space="preserve">  </w:t>
      </w:r>
      <w:r w:rsidR="007B7941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120F4" w:rsidRPr="00F120F4">
        <w:rPr>
          <w:rFonts w:ascii="Times New Roman" w:hAnsi="Times New Roman"/>
          <w:sz w:val="24"/>
          <w:szCs w:val="24"/>
        </w:rPr>
        <w:t xml:space="preserve">  </w:t>
      </w:r>
      <w:r w:rsidR="007B7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F120F4" w:rsidRDefault="00F120F4">
      <w:pPr>
        <w:rPr>
          <w:rFonts w:ascii="Times New Roman" w:hAnsi="Times New Roman"/>
          <w:sz w:val="24"/>
          <w:szCs w:val="24"/>
        </w:rPr>
      </w:pPr>
    </w:p>
    <w:p w:rsidR="00F120F4" w:rsidRDefault="000170AF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</w:t>
      </w:r>
      <w:r w:rsidR="004B5CBD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Collegio dei Docenti</w:t>
      </w:r>
      <w:r w:rsidR="003C0CB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dell’Istituzione Scolastica</w:t>
      </w:r>
    </w:p>
    <w:p w:rsidR="00AD6E1C" w:rsidRDefault="00AD6E1C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ISISS “G. B. Novelli” di Marcianise</w:t>
      </w:r>
    </w:p>
    <w:p w:rsidR="00AD6E1C" w:rsidRDefault="00AD6E1C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3C0CB9" w:rsidRDefault="003C0CB9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Alla DSGA</w:t>
      </w:r>
    </w:p>
    <w:p w:rsidR="00AD6E1C" w:rsidRDefault="00AD6E1C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4B5CBD" w:rsidRDefault="004B5CBD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All’Albo </w:t>
      </w:r>
    </w:p>
    <w:p w:rsidR="00AD6E1C" w:rsidRDefault="00AD6E1C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AD6E1C" w:rsidRPr="00AD6E1C" w:rsidRDefault="00AD6E1C" w:rsidP="00AD6E1C">
      <w:pPr>
        <w:widowControl w:val="0"/>
        <w:shd w:val="clear" w:color="auto" w:fill="FFFFFF"/>
        <w:spacing w:before="8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AD6E1C">
        <w:rPr>
          <w:rFonts w:ascii="Times New Roman" w:eastAsia="Times New Roman" w:hAnsi="Times New Roman"/>
          <w:b/>
          <w:sz w:val="24"/>
          <w:szCs w:val="24"/>
        </w:rPr>
        <w:t>Al sito web  www.istitutonovelli.it</w:t>
      </w:r>
    </w:p>
    <w:p w:rsidR="003C0CB9" w:rsidRDefault="00AD6E1C" w:rsidP="00AD6E1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AD6E1C">
        <w:rPr>
          <w:rFonts w:ascii="Times New Roman" w:eastAsia="Times New Roman" w:hAnsi="Times New Roman"/>
          <w:b/>
          <w:sz w:val="24"/>
          <w:szCs w:val="24"/>
        </w:rPr>
        <w:t>sezione Amministrazione trasparente</w:t>
      </w:r>
    </w:p>
    <w:p w:rsidR="00AD6E1C" w:rsidRPr="00AD6E1C" w:rsidRDefault="00AD6E1C" w:rsidP="00AD6E1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3C0CB9" w:rsidRDefault="003C0CB9" w:rsidP="00AD6E1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Alle OO.SS della Provincia di Caserta</w:t>
      </w:r>
    </w:p>
    <w:p w:rsidR="00AD6E1C" w:rsidRDefault="00AD6E1C" w:rsidP="00AD6E1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3C0CB9" w:rsidRDefault="003C0CB9" w:rsidP="00AD6E1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Alla RSU </w:t>
      </w:r>
    </w:p>
    <w:p w:rsidR="003C0CB9" w:rsidRDefault="003C0CB9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per la dovuta informazione successiva</w:t>
      </w:r>
    </w:p>
    <w:p w:rsidR="004B5CBD" w:rsidRDefault="004B5CBD" w:rsidP="00F120F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F120F4" w:rsidRPr="00CD030C" w:rsidRDefault="00F120F4" w:rsidP="00CD030C">
      <w:pPr>
        <w:rPr>
          <w:rFonts w:ascii="Times New Roman" w:hAnsi="Times New Roman"/>
          <w:b/>
        </w:rPr>
      </w:pPr>
    </w:p>
    <w:p w:rsidR="00AD6E1C" w:rsidRDefault="00F120F4" w:rsidP="00AD6E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586">
        <w:rPr>
          <w:rFonts w:ascii="Times New Roman" w:hAnsi="Times New Roman"/>
          <w:b/>
        </w:rPr>
        <w:t xml:space="preserve">Oggetto: </w:t>
      </w:r>
      <w:r w:rsidR="00AD6E1C">
        <w:rPr>
          <w:rFonts w:ascii="Times New Roman" w:hAnsi="Times New Roman"/>
          <w:b/>
          <w:sz w:val="24"/>
          <w:szCs w:val="24"/>
        </w:rPr>
        <w:t>Fondo per la valorizzazione del merito del</w:t>
      </w:r>
      <w:r w:rsidR="00AD6E1C" w:rsidRPr="00F120F4">
        <w:rPr>
          <w:rFonts w:ascii="Times New Roman" w:hAnsi="Times New Roman"/>
          <w:b/>
          <w:sz w:val="24"/>
          <w:szCs w:val="24"/>
        </w:rPr>
        <w:t xml:space="preserve"> personale docente</w:t>
      </w:r>
      <w:r w:rsidR="00AD6E1C">
        <w:rPr>
          <w:rFonts w:ascii="Times New Roman" w:hAnsi="Times New Roman"/>
          <w:b/>
          <w:sz w:val="24"/>
          <w:szCs w:val="24"/>
        </w:rPr>
        <w:t xml:space="preserve"> – Art. 1 commi 126, </w:t>
      </w:r>
    </w:p>
    <w:p w:rsidR="00AD6E1C" w:rsidRDefault="00AD6E1C" w:rsidP="00AD6E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127, 128, 129 della Legge 13 luglio 2015, n. 107. </w:t>
      </w:r>
    </w:p>
    <w:p w:rsidR="00AD6E1C" w:rsidRDefault="00AD6E1C" w:rsidP="00AD6E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Attribuzione bonus premiale per la valorizzazione del merito del personale docente</w:t>
      </w:r>
    </w:p>
    <w:p w:rsidR="0048665A" w:rsidRPr="00DB2586" w:rsidRDefault="00AD6E1C" w:rsidP="00AD6E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a. s. 2016/2017</w:t>
      </w:r>
    </w:p>
    <w:p w:rsidR="00F120F4" w:rsidRDefault="00F120F4">
      <w:pPr>
        <w:rPr>
          <w:rFonts w:ascii="Times New Roman" w:hAnsi="Times New Roman"/>
          <w:b/>
        </w:rPr>
      </w:pPr>
    </w:p>
    <w:p w:rsidR="00CD030C" w:rsidRDefault="00CD030C" w:rsidP="001610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030C">
        <w:rPr>
          <w:rFonts w:ascii="Times New Roman" w:hAnsi="Times New Roman"/>
          <w:b/>
          <w:sz w:val="20"/>
          <w:szCs w:val="20"/>
        </w:rPr>
        <w:t xml:space="preserve">DETERMINA DIRIGENZIALE </w:t>
      </w:r>
      <w:proofErr w:type="spellStart"/>
      <w:r w:rsidRPr="00CD030C">
        <w:rPr>
          <w:rFonts w:ascii="Times New Roman" w:hAnsi="Times New Roman"/>
          <w:b/>
          <w:sz w:val="20"/>
          <w:szCs w:val="20"/>
        </w:rPr>
        <w:t>DI</w:t>
      </w:r>
      <w:proofErr w:type="spellEnd"/>
      <w:r w:rsidRPr="00CD030C">
        <w:rPr>
          <w:rFonts w:ascii="Times New Roman" w:hAnsi="Times New Roman"/>
          <w:b/>
          <w:sz w:val="20"/>
          <w:szCs w:val="20"/>
        </w:rPr>
        <w:t xml:space="preserve"> ASSEGNAZIONE BONUS PREMIALE DOCENTI </w:t>
      </w:r>
      <w:r>
        <w:rPr>
          <w:rFonts w:ascii="Times New Roman" w:hAnsi="Times New Roman"/>
          <w:b/>
          <w:sz w:val="20"/>
          <w:szCs w:val="20"/>
        </w:rPr>
        <w:t xml:space="preserve">A. S. 2016/2017 </w:t>
      </w:r>
    </w:p>
    <w:p w:rsidR="008268DA" w:rsidRDefault="008268DA" w:rsidP="001610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030C" w:rsidRPr="00112DA4" w:rsidRDefault="00CD030C" w:rsidP="001610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12DA4">
        <w:rPr>
          <w:rFonts w:ascii="Times New Roman" w:hAnsi="Times New Roman"/>
          <w:b/>
          <w:sz w:val="20"/>
          <w:szCs w:val="20"/>
          <w:u w:val="single"/>
        </w:rPr>
        <w:t>DATI IN FORMA AGGREGATA</w:t>
      </w:r>
    </w:p>
    <w:p w:rsidR="009B29E2" w:rsidRPr="00112DA4" w:rsidRDefault="009B29E2">
      <w:pPr>
        <w:rPr>
          <w:rFonts w:ascii="Times New Roman" w:hAnsi="Times New Roman"/>
          <w:b/>
          <w:u w:val="single"/>
        </w:rPr>
      </w:pPr>
    </w:p>
    <w:p w:rsidR="005609E7" w:rsidRPr="00DB2586" w:rsidRDefault="00F120F4" w:rsidP="005609E7">
      <w:pPr>
        <w:jc w:val="center"/>
        <w:rPr>
          <w:rFonts w:ascii="Arial" w:hAnsi="Arial" w:cs="Arial"/>
          <w:b/>
          <w:bCs/>
          <w:color w:val="444444"/>
        </w:rPr>
      </w:pPr>
      <w:r w:rsidRPr="00DB2586">
        <w:rPr>
          <w:rFonts w:ascii="Times New Roman" w:hAnsi="Times New Roman"/>
          <w:b/>
        </w:rPr>
        <w:t>IL DIRIGENTE SCOLASTICO</w:t>
      </w:r>
      <w:r w:rsidR="005609E7" w:rsidRPr="00DB2586">
        <w:rPr>
          <w:rFonts w:ascii="Arial" w:hAnsi="Arial" w:cs="Arial"/>
          <w:b/>
          <w:bCs/>
          <w:color w:val="444444"/>
        </w:rPr>
        <w:t xml:space="preserve"> </w:t>
      </w:r>
    </w:p>
    <w:p w:rsidR="00BF76DC" w:rsidRPr="00B32722" w:rsidRDefault="00EF00BB" w:rsidP="00EF00BB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  <w:bCs/>
          <w:kern w:val="36"/>
        </w:rPr>
      </w:pPr>
      <w:r w:rsidRPr="00B32722">
        <w:rPr>
          <w:rFonts w:ascii="Times New Roman" w:hAnsi="Times New Roman" w:cs="Times New Roman"/>
          <w:b/>
          <w:bCs/>
          <w:color w:val="444444"/>
        </w:rPr>
        <w:t xml:space="preserve">Visto </w:t>
      </w:r>
      <w:r w:rsidRPr="00B32722">
        <w:rPr>
          <w:rFonts w:ascii="Times New Roman" w:hAnsi="Times New Roman" w:cs="Times New Roman"/>
          <w:bCs/>
          <w:color w:val="auto"/>
        </w:rPr>
        <w:t xml:space="preserve">il D. </w:t>
      </w:r>
      <w:proofErr w:type="spellStart"/>
      <w:r w:rsidRPr="00B32722">
        <w:rPr>
          <w:rFonts w:ascii="Times New Roman" w:hAnsi="Times New Roman" w:cs="Times New Roman"/>
          <w:bCs/>
          <w:color w:val="auto"/>
        </w:rPr>
        <w:t>Lgs</w:t>
      </w:r>
      <w:proofErr w:type="spellEnd"/>
      <w:r w:rsidRPr="00B32722">
        <w:rPr>
          <w:rFonts w:ascii="Times New Roman" w:hAnsi="Times New Roman" w:cs="Times New Roman"/>
          <w:bCs/>
          <w:color w:val="auto"/>
        </w:rPr>
        <w:t>. 30 marzo 2001 n. 165</w:t>
      </w:r>
      <w:r w:rsidR="00BF76DC" w:rsidRPr="00B32722">
        <w:rPr>
          <w:rFonts w:ascii="Times New Roman" w:hAnsi="Times New Roman" w:cs="Times New Roman"/>
          <w:bCs/>
          <w:color w:val="auto"/>
        </w:rPr>
        <w:t xml:space="preserve"> </w:t>
      </w:r>
      <w:r w:rsidR="00BF76DC" w:rsidRPr="00B32722">
        <w:rPr>
          <w:rFonts w:ascii="Times New Roman" w:hAnsi="Times New Roman" w:cs="Times New Roman"/>
        </w:rPr>
        <w:t>recante</w:t>
      </w:r>
      <w:r w:rsidRPr="00B32722">
        <w:rPr>
          <w:rFonts w:ascii="Times New Roman" w:hAnsi="Times New Roman" w:cs="Times New Roman"/>
        </w:rPr>
        <w:t>: “</w:t>
      </w:r>
      <w:r w:rsidRPr="00B32722">
        <w:rPr>
          <w:rFonts w:ascii="Times New Roman" w:hAnsi="Times New Roman" w:cs="Times New Roman"/>
          <w:bCs/>
          <w:kern w:val="36"/>
        </w:rPr>
        <w:t>Norme generali sull'ordinamento del lavoro alle</w:t>
      </w:r>
    </w:p>
    <w:p w:rsidR="00EF00BB" w:rsidRPr="00B32722" w:rsidRDefault="00BF76DC" w:rsidP="00EF00BB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  <w:bCs/>
          <w:kern w:val="36"/>
        </w:rPr>
      </w:pPr>
      <w:r w:rsidRPr="00B32722">
        <w:rPr>
          <w:rFonts w:ascii="Times New Roman" w:hAnsi="Times New Roman" w:cs="Times New Roman"/>
          <w:bCs/>
          <w:kern w:val="36"/>
        </w:rPr>
        <w:t xml:space="preserve">         </w:t>
      </w:r>
      <w:r w:rsidR="00EF00BB" w:rsidRPr="00B32722">
        <w:rPr>
          <w:rFonts w:ascii="Times New Roman" w:hAnsi="Times New Roman" w:cs="Times New Roman"/>
          <w:bCs/>
          <w:kern w:val="36"/>
        </w:rPr>
        <w:t xml:space="preserve"> dipendenze delle amministrazioni pubbliche" e successive modificazioni;</w:t>
      </w:r>
    </w:p>
    <w:p w:rsidR="00BF76DC" w:rsidRPr="00B32722" w:rsidRDefault="005609E7" w:rsidP="00BF76DC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  <w:bCs/>
        </w:rPr>
      </w:pPr>
      <w:r w:rsidRPr="00B32722">
        <w:rPr>
          <w:rFonts w:ascii="Times New Roman" w:hAnsi="Times New Roman" w:cs="Times New Roman"/>
          <w:b/>
        </w:rPr>
        <w:t>Visto</w:t>
      </w:r>
      <w:r w:rsidRPr="00B32722">
        <w:rPr>
          <w:rFonts w:ascii="Times New Roman" w:hAnsi="Times New Roman" w:cs="Times New Roman"/>
        </w:rPr>
        <w:t xml:space="preserve"> il </w:t>
      </w:r>
      <w:r w:rsidR="00BF76DC" w:rsidRPr="00B32722">
        <w:rPr>
          <w:rFonts w:ascii="Times New Roman" w:hAnsi="Times New Roman" w:cs="Times New Roman"/>
        </w:rPr>
        <w:t xml:space="preserve">D. </w:t>
      </w:r>
      <w:proofErr w:type="spellStart"/>
      <w:r w:rsidR="00BF76DC" w:rsidRPr="00B32722">
        <w:rPr>
          <w:rFonts w:ascii="Times New Roman" w:hAnsi="Times New Roman" w:cs="Times New Roman"/>
        </w:rPr>
        <w:t>Lgs</w:t>
      </w:r>
      <w:proofErr w:type="spellEnd"/>
      <w:r w:rsidR="00BF76DC" w:rsidRPr="00B32722">
        <w:rPr>
          <w:rFonts w:ascii="Times New Roman" w:hAnsi="Times New Roman" w:cs="Times New Roman"/>
        </w:rPr>
        <w:t xml:space="preserve">. </w:t>
      </w:r>
      <w:r w:rsidRPr="00B32722">
        <w:rPr>
          <w:rFonts w:ascii="Times New Roman" w:hAnsi="Times New Roman" w:cs="Times New Roman"/>
        </w:rPr>
        <w:t xml:space="preserve"> 27 ottob</w:t>
      </w:r>
      <w:r w:rsidR="00BF76DC" w:rsidRPr="00B32722">
        <w:rPr>
          <w:rFonts w:ascii="Times New Roman" w:hAnsi="Times New Roman" w:cs="Times New Roman"/>
        </w:rPr>
        <w:t>re 2009, n. 150 recante</w:t>
      </w:r>
      <w:r w:rsidRPr="00B32722">
        <w:rPr>
          <w:rFonts w:ascii="Times New Roman" w:hAnsi="Times New Roman" w:cs="Times New Roman"/>
        </w:rPr>
        <w:t xml:space="preserve">: </w:t>
      </w:r>
      <w:r w:rsidR="00BF76DC" w:rsidRPr="00B32722">
        <w:rPr>
          <w:rFonts w:ascii="Times New Roman" w:hAnsi="Times New Roman" w:cs="Times New Roman"/>
          <w:bCs/>
        </w:rPr>
        <w:t>"Attuazione della legge 4</w:t>
      </w:r>
      <w:r w:rsidR="00C57AEA" w:rsidRPr="00B32722">
        <w:rPr>
          <w:rFonts w:ascii="Times New Roman" w:hAnsi="Times New Roman" w:cs="Times New Roman"/>
          <w:bCs/>
        </w:rPr>
        <w:t xml:space="preserve"> </w:t>
      </w:r>
      <w:r w:rsidRPr="00B32722">
        <w:rPr>
          <w:rFonts w:ascii="Times New Roman" w:hAnsi="Times New Roman" w:cs="Times New Roman"/>
          <w:bCs/>
        </w:rPr>
        <w:t xml:space="preserve">marzo 2009, n. 15, in </w:t>
      </w:r>
    </w:p>
    <w:p w:rsidR="00BF76DC" w:rsidRPr="00B32722" w:rsidRDefault="00BF76DC" w:rsidP="00BF76DC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  <w:bCs/>
        </w:rPr>
      </w:pPr>
      <w:r w:rsidRPr="00B32722">
        <w:rPr>
          <w:rFonts w:ascii="Times New Roman" w:hAnsi="Times New Roman" w:cs="Times New Roman"/>
          <w:bCs/>
        </w:rPr>
        <w:t xml:space="preserve">       </w:t>
      </w:r>
      <w:r w:rsidR="005609E7" w:rsidRPr="00B32722">
        <w:rPr>
          <w:rFonts w:ascii="Times New Roman" w:hAnsi="Times New Roman" w:cs="Times New Roman"/>
          <w:bCs/>
        </w:rPr>
        <w:t xml:space="preserve">materia di ottimizzazione della produttività del lavoro pubblico e di efficienza e trasparenza </w:t>
      </w:r>
    </w:p>
    <w:p w:rsidR="005609E7" w:rsidRPr="00B32722" w:rsidRDefault="00BF76DC" w:rsidP="00BF76DC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  <w:bCs/>
        </w:rPr>
      </w:pPr>
      <w:r w:rsidRPr="00B32722">
        <w:rPr>
          <w:rFonts w:ascii="Times New Roman" w:hAnsi="Times New Roman" w:cs="Times New Roman"/>
          <w:bCs/>
        </w:rPr>
        <w:t xml:space="preserve">      </w:t>
      </w:r>
      <w:r w:rsidR="005609E7" w:rsidRPr="00B32722">
        <w:rPr>
          <w:rFonts w:ascii="Times New Roman" w:hAnsi="Times New Roman" w:cs="Times New Roman"/>
          <w:bCs/>
        </w:rPr>
        <w:t>delle pubb</w:t>
      </w:r>
      <w:r w:rsidR="00C57AEA" w:rsidRPr="00B32722">
        <w:rPr>
          <w:rFonts w:ascii="Times New Roman" w:hAnsi="Times New Roman" w:cs="Times New Roman"/>
          <w:bCs/>
        </w:rPr>
        <w:t>liche amministrazioni</w:t>
      </w:r>
      <w:r w:rsidR="005609E7" w:rsidRPr="00B32722">
        <w:rPr>
          <w:rFonts w:ascii="Times New Roman" w:hAnsi="Times New Roman" w:cs="Times New Roman"/>
          <w:bCs/>
        </w:rPr>
        <w:t>"</w:t>
      </w:r>
      <w:r w:rsidR="00C57AEA" w:rsidRPr="00B32722">
        <w:rPr>
          <w:rFonts w:ascii="Times New Roman" w:hAnsi="Times New Roman" w:cs="Times New Roman"/>
          <w:bCs/>
        </w:rPr>
        <w:t>;</w:t>
      </w:r>
    </w:p>
    <w:p w:rsidR="005609E7" w:rsidRPr="00B32722" w:rsidRDefault="003C0CB9" w:rsidP="003C0CB9">
      <w:pPr>
        <w:spacing w:after="0" w:line="240" w:lineRule="auto"/>
        <w:rPr>
          <w:rStyle w:val="Enfasigrassetto"/>
          <w:rFonts w:ascii="Times New Roman" w:hAnsi="Times New Roman"/>
          <w:b w:val="0"/>
          <w:sz w:val="24"/>
          <w:szCs w:val="24"/>
        </w:rPr>
      </w:pPr>
      <w:r w:rsidRPr="00B32722">
        <w:rPr>
          <w:rStyle w:val="Enfasigrassetto"/>
          <w:rFonts w:ascii="Times New Roman" w:hAnsi="Times New Roman"/>
          <w:sz w:val="24"/>
          <w:szCs w:val="24"/>
        </w:rPr>
        <w:t xml:space="preserve">Visto </w:t>
      </w: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il </w:t>
      </w:r>
      <w:proofErr w:type="spellStart"/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>D.Lgs.</w:t>
      </w:r>
      <w:proofErr w:type="spellEnd"/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</w:t>
      </w:r>
      <w:r w:rsidR="00BF76DC" w:rsidRPr="00B32722">
        <w:rPr>
          <w:rStyle w:val="Enfasigrassetto"/>
          <w:rFonts w:ascii="Times New Roman" w:hAnsi="Times New Roman"/>
          <w:b w:val="0"/>
          <w:sz w:val="24"/>
          <w:szCs w:val="24"/>
        </w:rPr>
        <w:t>25 maggio 2016</w:t>
      </w:r>
      <w:r w:rsidR="00BF76DC" w:rsidRPr="00B32722">
        <w:rPr>
          <w:rFonts w:ascii="Times New Roman" w:hAnsi="Times New Roman"/>
          <w:b/>
          <w:sz w:val="24"/>
          <w:szCs w:val="24"/>
        </w:rPr>
        <w:t xml:space="preserve"> </w:t>
      </w:r>
      <w:r w:rsidR="00BF76DC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n. 97 </w:t>
      </w:r>
      <w:r w:rsidRPr="00B32722">
        <w:rPr>
          <w:rFonts w:ascii="Times New Roman" w:hAnsi="Times New Roman"/>
          <w:b/>
          <w:sz w:val="24"/>
          <w:szCs w:val="24"/>
        </w:rPr>
        <w:t xml:space="preserve"> </w:t>
      </w:r>
      <w:r w:rsidRPr="00B32722">
        <w:rPr>
          <w:rFonts w:ascii="Times New Roman" w:hAnsi="Times New Roman"/>
          <w:sz w:val="24"/>
          <w:szCs w:val="24"/>
        </w:rPr>
        <w:t xml:space="preserve">recante </w:t>
      </w: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"Revisione e semplificazione delle disposizioni in </w:t>
      </w:r>
    </w:p>
    <w:p w:rsidR="005609E7" w:rsidRPr="00B32722" w:rsidRDefault="005609E7" w:rsidP="003C0CB9">
      <w:pPr>
        <w:spacing w:after="0" w:line="240" w:lineRule="auto"/>
        <w:rPr>
          <w:rStyle w:val="Enfasigrassetto"/>
          <w:rFonts w:ascii="Times New Roman" w:hAnsi="Times New Roman"/>
          <w:b w:val="0"/>
          <w:sz w:val="24"/>
          <w:szCs w:val="24"/>
        </w:rPr>
      </w:pP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         materia di 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>prevenzio</w:t>
      </w:r>
      <w:r w:rsidR="00B32722">
        <w:rPr>
          <w:rStyle w:val="Enfasigrassetto"/>
          <w:rFonts w:ascii="Times New Roman" w:hAnsi="Times New Roman"/>
          <w:b w:val="0"/>
          <w:sz w:val="24"/>
          <w:szCs w:val="24"/>
        </w:rPr>
        <w:t>ne della corruzione, pubblicità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e trasparenza, correttivo della legge 6 </w:t>
      </w:r>
    </w:p>
    <w:p w:rsidR="005609E7" w:rsidRPr="00B32722" w:rsidRDefault="005609E7" w:rsidP="003C0CB9">
      <w:pPr>
        <w:spacing w:after="0" w:line="240" w:lineRule="auto"/>
        <w:rPr>
          <w:rStyle w:val="Enfasigrassetto"/>
          <w:rFonts w:ascii="Times New Roman" w:hAnsi="Times New Roman"/>
          <w:b w:val="0"/>
          <w:sz w:val="24"/>
          <w:szCs w:val="24"/>
        </w:rPr>
      </w:pP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         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novembre </w:t>
      </w:r>
      <w:r w:rsidR="008B1F4F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2012, n. 190 e del decreto legislativo 14 marzo 2013, n. 33, ai sensi dell'articolo 7 </w:t>
      </w:r>
    </w:p>
    <w:p w:rsidR="005609E7" w:rsidRPr="00B32722" w:rsidRDefault="005609E7" w:rsidP="003C0CB9">
      <w:pPr>
        <w:spacing w:after="0" w:line="240" w:lineRule="auto"/>
        <w:rPr>
          <w:rStyle w:val="Enfasigrassetto"/>
          <w:rFonts w:ascii="Times New Roman" w:hAnsi="Times New Roman"/>
          <w:b w:val="0"/>
          <w:sz w:val="24"/>
          <w:szCs w:val="24"/>
        </w:rPr>
      </w:pP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         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della legge 7 agosto 2015, n. 124, in materia di riorganizzazione delle amministrazioni </w:t>
      </w:r>
    </w:p>
    <w:p w:rsidR="005609E7" w:rsidRPr="00B32722" w:rsidRDefault="005609E7" w:rsidP="003C0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2722">
        <w:rPr>
          <w:rStyle w:val="Enfasigrassetto"/>
          <w:rFonts w:ascii="Times New Roman" w:hAnsi="Times New Roman"/>
          <w:b w:val="0"/>
          <w:sz w:val="24"/>
          <w:szCs w:val="24"/>
        </w:rPr>
        <w:t xml:space="preserve">          </w:t>
      </w:r>
      <w:r w:rsidR="003C0CB9" w:rsidRPr="00B32722">
        <w:rPr>
          <w:rStyle w:val="Enfasigrassetto"/>
          <w:rFonts w:ascii="Times New Roman" w:hAnsi="Times New Roman"/>
          <w:b w:val="0"/>
          <w:sz w:val="24"/>
          <w:szCs w:val="24"/>
        </w:rPr>
        <w:t>pubbliche</w:t>
      </w:r>
      <w:r w:rsidR="00B91BE5" w:rsidRPr="00B32722">
        <w:rPr>
          <w:rStyle w:val="Enfasigrassetto"/>
          <w:rFonts w:ascii="Times New Roman" w:hAnsi="Times New Roman"/>
          <w:sz w:val="24"/>
          <w:szCs w:val="24"/>
        </w:rPr>
        <w:t>”</w:t>
      </w:r>
      <w:r w:rsidRPr="00B32722">
        <w:rPr>
          <w:rFonts w:ascii="Times New Roman" w:hAnsi="Times New Roman"/>
          <w:sz w:val="24"/>
          <w:szCs w:val="24"/>
        </w:rPr>
        <w:t xml:space="preserve"> in</w:t>
      </w:r>
      <w:r w:rsidR="008B1F4F" w:rsidRPr="00B32722">
        <w:rPr>
          <w:rFonts w:ascii="Times New Roman" w:hAnsi="Times New Roman"/>
          <w:sz w:val="24"/>
          <w:szCs w:val="24"/>
        </w:rPr>
        <w:t xml:space="preserve"> </w:t>
      </w:r>
      <w:r w:rsidR="003C0CB9" w:rsidRPr="00B32722">
        <w:rPr>
          <w:rFonts w:ascii="Times New Roman" w:hAnsi="Times New Roman"/>
          <w:sz w:val="24"/>
          <w:szCs w:val="24"/>
        </w:rPr>
        <w:t xml:space="preserve">attuazione della </w:t>
      </w:r>
      <w:r w:rsidR="008B1F4F" w:rsidRPr="00B32722">
        <w:rPr>
          <w:rFonts w:ascii="Times New Roman" w:hAnsi="Times New Roman"/>
          <w:sz w:val="24"/>
          <w:szCs w:val="24"/>
        </w:rPr>
        <w:t>Legge 124/2015 (riforma Madi</w:t>
      </w:r>
      <w:r w:rsidRPr="00B32722">
        <w:rPr>
          <w:rFonts w:ascii="Times New Roman" w:hAnsi="Times New Roman"/>
          <w:sz w:val="24"/>
          <w:szCs w:val="24"/>
        </w:rPr>
        <w:t>a), ed in particolare l’art. 20,</w:t>
      </w:r>
    </w:p>
    <w:p w:rsidR="00226F92" w:rsidRPr="00B32722" w:rsidRDefault="005609E7" w:rsidP="003C0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2722">
        <w:rPr>
          <w:rFonts w:ascii="Times New Roman" w:hAnsi="Times New Roman"/>
          <w:sz w:val="24"/>
          <w:szCs w:val="24"/>
        </w:rPr>
        <w:t xml:space="preserve">           commi 1 e 2, di detto Decreto</w:t>
      </w:r>
      <w:r w:rsidR="00952FA9" w:rsidRPr="00B32722">
        <w:rPr>
          <w:rFonts w:ascii="Times New Roman" w:hAnsi="Times New Roman"/>
          <w:sz w:val="24"/>
          <w:szCs w:val="24"/>
        </w:rPr>
        <w:t>;</w:t>
      </w:r>
    </w:p>
    <w:p w:rsidR="00BF76DC" w:rsidRPr="00B32722" w:rsidRDefault="00FD303B" w:rsidP="003C0C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722">
        <w:rPr>
          <w:rFonts w:ascii="Times New Roman" w:hAnsi="Times New Roman"/>
          <w:b/>
          <w:sz w:val="24"/>
          <w:szCs w:val="24"/>
        </w:rPr>
        <w:t>Vista</w:t>
      </w:r>
      <w:r w:rsidR="00BB1D1A" w:rsidRPr="00B32722">
        <w:rPr>
          <w:rFonts w:ascii="Times New Roman" w:hAnsi="Times New Roman"/>
          <w:sz w:val="24"/>
          <w:szCs w:val="24"/>
        </w:rPr>
        <w:t xml:space="preserve"> la Legge </w:t>
      </w:r>
      <w:r w:rsidR="00EF00BB" w:rsidRPr="00B32722">
        <w:rPr>
          <w:rFonts w:ascii="Times New Roman" w:hAnsi="Times New Roman"/>
          <w:sz w:val="24"/>
          <w:szCs w:val="24"/>
        </w:rPr>
        <w:t xml:space="preserve">n. </w:t>
      </w:r>
      <w:r w:rsidR="00BB1D1A" w:rsidRPr="00B32722">
        <w:rPr>
          <w:rFonts w:ascii="Times New Roman" w:hAnsi="Times New Roman"/>
          <w:sz w:val="24"/>
          <w:szCs w:val="24"/>
        </w:rPr>
        <w:t xml:space="preserve">107 del 17 luglio </w:t>
      </w:r>
      <w:r w:rsidR="00464EB7" w:rsidRPr="00B32722">
        <w:rPr>
          <w:rFonts w:ascii="Times New Roman" w:hAnsi="Times New Roman"/>
          <w:sz w:val="24"/>
          <w:szCs w:val="24"/>
        </w:rPr>
        <w:t xml:space="preserve">2015 “Riforma del sistema nazionale di istruzione e formazione </w:t>
      </w:r>
    </w:p>
    <w:p w:rsidR="00B32722" w:rsidRDefault="00BF76DC" w:rsidP="0093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722">
        <w:rPr>
          <w:rFonts w:ascii="Times New Roman" w:hAnsi="Times New Roman"/>
          <w:sz w:val="24"/>
          <w:szCs w:val="24"/>
        </w:rPr>
        <w:t xml:space="preserve">         </w:t>
      </w:r>
      <w:r w:rsidR="00B32722">
        <w:rPr>
          <w:rFonts w:ascii="Times New Roman" w:hAnsi="Times New Roman"/>
          <w:sz w:val="24"/>
          <w:szCs w:val="24"/>
        </w:rPr>
        <w:t xml:space="preserve"> </w:t>
      </w:r>
      <w:r w:rsidR="00464EB7" w:rsidRPr="00B32722">
        <w:rPr>
          <w:rFonts w:ascii="Times New Roman" w:hAnsi="Times New Roman"/>
          <w:sz w:val="24"/>
          <w:szCs w:val="24"/>
        </w:rPr>
        <w:t xml:space="preserve">e </w:t>
      </w:r>
      <w:r w:rsidR="00BB1D1A" w:rsidRPr="00B32722">
        <w:rPr>
          <w:rFonts w:ascii="Times New Roman" w:hAnsi="Times New Roman"/>
          <w:sz w:val="24"/>
          <w:szCs w:val="24"/>
        </w:rPr>
        <w:t>delega per</w:t>
      </w:r>
      <w:r w:rsidR="00FD303B" w:rsidRPr="00B32722">
        <w:rPr>
          <w:rFonts w:ascii="Times New Roman" w:hAnsi="Times New Roman"/>
          <w:sz w:val="24"/>
          <w:szCs w:val="24"/>
        </w:rPr>
        <w:t xml:space="preserve">  </w:t>
      </w:r>
      <w:r w:rsidR="00464EB7" w:rsidRPr="00B32722">
        <w:rPr>
          <w:rFonts w:ascii="Times New Roman" w:hAnsi="Times New Roman"/>
          <w:sz w:val="24"/>
          <w:szCs w:val="24"/>
        </w:rPr>
        <w:t xml:space="preserve">il riordino delle disposizioni legislative vigenti” ed, in particolare, l’art. 1, </w:t>
      </w:r>
    </w:p>
    <w:p w:rsidR="00B32722" w:rsidRDefault="00B32722" w:rsidP="0093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64EB7" w:rsidRPr="00B32722">
        <w:rPr>
          <w:rFonts w:ascii="Times New Roman" w:hAnsi="Times New Roman"/>
          <w:sz w:val="24"/>
          <w:szCs w:val="24"/>
        </w:rPr>
        <w:t xml:space="preserve">commi </w:t>
      </w:r>
      <w:r w:rsidR="00BB1D1A" w:rsidRPr="00B32722">
        <w:rPr>
          <w:rFonts w:ascii="Times New Roman" w:hAnsi="Times New Roman"/>
          <w:sz w:val="24"/>
          <w:szCs w:val="24"/>
        </w:rPr>
        <w:t>126, 127,</w:t>
      </w:r>
      <w:r w:rsidR="00FD303B" w:rsidRPr="00B327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128, 129 </w:t>
      </w:r>
      <w:r w:rsidR="00464EB7" w:rsidRPr="00B32722">
        <w:rPr>
          <w:rFonts w:ascii="Times New Roman" w:hAnsi="Times New Roman"/>
          <w:sz w:val="24"/>
          <w:szCs w:val="24"/>
        </w:rPr>
        <w:t xml:space="preserve"> relativamente alla valorizzazione del merito del personale </w:t>
      </w:r>
    </w:p>
    <w:p w:rsidR="00464EB7" w:rsidRPr="00B32722" w:rsidRDefault="00B32722" w:rsidP="0093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64EB7" w:rsidRPr="00B32722">
        <w:rPr>
          <w:rFonts w:ascii="Times New Roman" w:hAnsi="Times New Roman"/>
          <w:sz w:val="24"/>
          <w:szCs w:val="24"/>
        </w:rPr>
        <w:t>docente;</w:t>
      </w:r>
    </w:p>
    <w:p w:rsidR="00226F92" w:rsidRPr="00B32722" w:rsidRDefault="00226F92" w:rsidP="00226F92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B32722">
        <w:rPr>
          <w:rFonts w:ascii="Times New Roman" w:hAnsi="Times New Roman" w:cs="Times New Roman"/>
          <w:b/>
          <w:bCs/>
          <w:kern w:val="36"/>
        </w:rPr>
        <w:t>Visto</w:t>
      </w:r>
      <w:r w:rsidRPr="00B32722">
        <w:rPr>
          <w:rFonts w:ascii="Times New Roman" w:hAnsi="Times New Roman" w:cs="Times New Roman"/>
          <w:bCs/>
          <w:kern w:val="36"/>
        </w:rPr>
        <w:t xml:space="preserve"> il DPR 8 marzo 1999 n. 275 recante</w:t>
      </w:r>
      <w:r w:rsidRPr="00B32722">
        <w:rPr>
          <w:rFonts w:ascii="Times New Roman" w:hAnsi="Times New Roman" w:cs="Times New Roman"/>
          <w:b/>
          <w:bCs/>
        </w:rPr>
        <w:t>:</w:t>
      </w:r>
      <w:r w:rsidRPr="00B32722">
        <w:rPr>
          <w:rFonts w:ascii="Times New Roman" w:hAnsi="Times New Roman" w:cs="Times New Roman"/>
        </w:rPr>
        <w:t xml:space="preserve"> “Regolamento recante norme in materia di Autonomia </w:t>
      </w:r>
    </w:p>
    <w:p w:rsidR="00226F92" w:rsidRPr="00B32722" w:rsidRDefault="00226F92" w:rsidP="00226F92">
      <w:pPr>
        <w:pStyle w:val="testocenter2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B32722">
        <w:rPr>
          <w:rFonts w:ascii="Times New Roman" w:hAnsi="Times New Roman" w:cs="Times New Roman"/>
        </w:rPr>
        <w:t xml:space="preserve">         delle istituzioni scolastiche ai sensi dell'art.21, della</w:t>
      </w:r>
      <w:r w:rsidRPr="00B32722">
        <w:rPr>
          <w:rFonts w:ascii="Times New Roman" w:hAnsi="Times New Roman" w:cs="Times New Roman"/>
          <w:color w:val="auto"/>
        </w:rPr>
        <w:t xml:space="preserve"> </w:t>
      </w:r>
      <w:hyperlink r:id="rId10" w:history="1">
        <w:r w:rsidRPr="00B32722">
          <w:rPr>
            <w:rStyle w:val="Collegamentoipertestuale"/>
            <w:rFonts w:ascii="Times New Roman" w:hAnsi="Times New Roman" w:cs="Times New Roman"/>
            <w:bCs/>
            <w:color w:val="auto"/>
            <w:u w:val="none"/>
          </w:rPr>
          <w:t>legge 15 marzo 1999, n.59</w:t>
        </w:r>
      </w:hyperlink>
      <w:r w:rsidRPr="00B32722">
        <w:rPr>
          <w:rFonts w:ascii="Times New Roman" w:hAnsi="Times New Roman" w:cs="Times New Roman"/>
          <w:bCs/>
          <w:color w:val="auto"/>
        </w:rPr>
        <w:t>;</w:t>
      </w:r>
    </w:p>
    <w:p w:rsidR="00226F92" w:rsidRPr="00B32722" w:rsidRDefault="00226F92" w:rsidP="00226F92">
      <w:pPr>
        <w:pStyle w:val="grassetto1"/>
        <w:spacing w:after="0"/>
        <w:rPr>
          <w:b w:val="0"/>
          <w:color w:val="000000"/>
        </w:rPr>
      </w:pPr>
      <w:r w:rsidRPr="00B32722">
        <w:rPr>
          <w:bCs w:val="0"/>
        </w:rPr>
        <w:lastRenderedPageBreak/>
        <w:t>Visto</w:t>
      </w:r>
      <w:r w:rsidRPr="00B32722">
        <w:rPr>
          <w:b w:val="0"/>
          <w:bCs w:val="0"/>
        </w:rPr>
        <w:t xml:space="preserve"> il </w:t>
      </w:r>
      <w:r w:rsidRPr="00B32722">
        <w:rPr>
          <w:b w:val="0"/>
          <w:color w:val="000000"/>
        </w:rPr>
        <w:t xml:space="preserve">D. </w:t>
      </w:r>
      <w:proofErr w:type="spellStart"/>
      <w:r w:rsidRPr="00B32722">
        <w:rPr>
          <w:b w:val="0"/>
          <w:color w:val="000000"/>
        </w:rPr>
        <w:t>Lgs</w:t>
      </w:r>
      <w:proofErr w:type="spellEnd"/>
      <w:r w:rsidRPr="00B32722">
        <w:rPr>
          <w:b w:val="0"/>
          <w:color w:val="000000"/>
        </w:rPr>
        <w:t xml:space="preserve">.  16 aprile 1994, n. 297 recante: “Approvazione del testo unico delle disposizioni </w:t>
      </w:r>
    </w:p>
    <w:p w:rsidR="00226F92" w:rsidRPr="00B32722" w:rsidRDefault="00226F92" w:rsidP="00226F92">
      <w:pPr>
        <w:pStyle w:val="grassetto1"/>
        <w:spacing w:after="0"/>
        <w:rPr>
          <w:b w:val="0"/>
        </w:rPr>
      </w:pPr>
      <w:r w:rsidRPr="00B32722">
        <w:rPr>
          <w:b w:val="0"/>
          <w:color w:val="000000"/>
        </w:rPr>
        <w:t xml:space="preserve">        legislative vigenti in materia di istruzione, relative alle scuole di ogni ordine e grado</w:t>
      </w:r>
      <w:r w:rsidRPr="00B32722">
        <w:rPr>
          <w:b w:val="0"/>
        </w:rPr>
        <w:t xml:space="preserve">” ed in </w:t>
      </w:r>
    </w:p>
    <w:p w:rsidR="00226F92" w:rsidRPr="00A46135" w:rsidRDefault="00226F92" w:rsidP="00226F92">
      <w:pPr>
        <w:pStyle w:val="grassetto1"/>
        <w:spacing w:after="0"/>
        <w:rPr>
          <w:b w:val="0"/>
        </w:rPr>
      </w:pPr>
      <w:r w:rsidRPr="00B32722">
        <w:rPr>
          <w:b w:val="0"/>
        </w:rPr>
        <w:t xml:space="preserve">        </w:t>
      </w:r>
      <w:r w:rsidRPr="00A46135">
        <w:rPr>
          <w:b w:val="0"/>
        </w:rPr>
        <w:t xml:space="preserve">particolare l’art. 11 così come novellato dall’art. 1, comma 129 della Legge n. 107 del 17 </w:t>
      </w:r>
    </w:p>
    <w:p w:rsidR="00226F92" w:rsidRPr="00A46135" w:rsidRDefault="00226F92" w:rsidP="00226F92">
      <w:pPr>
        <w:pStyle w:val="grassetto1"/>
        <w:spacing w:after="0"/>
        <w:rPr>
          <w:b w:val="0"/>
          <w:bCs w:val="0"/>
        </w:rPr>
      </w:pPr>
      <w:r w:rsidRPr="00A46135">
        <w:rPr>
          <w:b w:val="0"/>
        </w:rPr>
        <w:t xml:space="preserve">       luglio</w:t>
      </w:r>
      <w:r w:rsidRPr="00A46135">
        <w:t xml:space="preserve"> </w:t>
      </w:r>
      <w:r w:rsidRPr="00A46135">
        <w:rPr>
          <w:b w:val="0"/>
        </w:rPr>
        <w:t>2015</w:t>
      </w:r>
      <w:r w:rsidRPr="00A46135">
        <w:rPr>
          <w:b w:val="0"/>
          <w:bCs w:val="0"/>
        </w:rPr>
        <w:t xml:space="preserve"> recante “Riforma del sistema nazionale di istruzione e formazione e delega per il </w:t>
      </w:r>
    </w:p>
    <w:p w:rsidR="00226F92" w:rsidRPr="00A46135" w:rsidRDefault="00226F92" w:rsidP="00226F92">
      <w:pPr>
        <w:pStyle w:val="grassetto1"/>
        <w:spacing w:after="0"/>
      </w:pPr>
      <w:r w:rsidRPr="00A46135">
        <w:rPr>
          <w:b w:val="0"/>
          <w:bCs w:val="0"/>
        </w:rPr>
        <w:t xml:space="preserve">       riordino delle disposizioni legislative vigenti”;</w:t>
      </w:r>
    </w:p>
    <w:p w:rsidR="00326D45" w:rsidRPr="00A46135" w:rsidRDefault="00326D45" w:rsidP="00326D45">
      <w:pPr>
        <w:tabs>
          <w:tab w:val="left" w:pos="822"/>
        </w:tabs>
        <w:spacing w:after="0" w:line="240" w:lineRule="auto"/>
        <w:ind w:right="110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b/>
          <w:sz w:val="24"/>
          <w:szCs w:val="24"/>
        </w:rPr>
        <w:t xml:space="preserve">Visti </w:t>
      </w:r>
      <w:r w:rsidRPr="00A46135">
        <w:rPr>
          <w:rFonts w:ascii="Times New Roman" w:hAnsi="Times New Roman"/>
          <w:sz w:val="24"/>
          <w:szCs w:val="24"/>
        </w:rPr>
        <w:t xml:space="preserve">le </w:t>
      </w:r>
      <w:r w:rsidRPr="00A46135">
        <w:rPr>
          <w:rFonts w:ascii="Times New Roman" w:hAnsi="Times New Roman"/>
          <w:b/>
          <w:sz w:val="24"/>
          <w:szCs w:val="24"/>
        </w:rPr>
        <w:t xml:space="preserve"> </w:t>
      </w:r>
      <w:r w:rsidRPr="00A46135">
        <w:rPr>
          <w:rFonts w:ascii="Times New Roman" w:hAnsi="Times New Roman"/>
          <w:sz w:val="24"/>
          <w:szCs w:val="24"/>
        </w:rPr>
        <w:t>priorità ed i traguardi come  individuati nella Sezione 5 del</w:t>
      </w:r>
      <w:r w:rsidRPr="00A46135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46135">
        <w:rPr>
          <w:rFonts w:ascii="Times New Roman" w:hAnsi="Times New Roman"/>
          <w:sz w:val="24"/>
          <w:szCs w:val="24"/>
        </w:rPr>
        <w:t>RAV di questa Istituzione</w:t>
      </w:r>
    </w:p>
    <w:p w:rsidR="00326D45" w:rsidRPr="00A46135" w:rsidRDefault="00326D45" w:rsidP="00326D45">
      <w:pPr>
        <w:tabs>
          <w:tab w:val="left" w:pos="822"/>
        </w:tabs>
        <w:spacing w:after="0" w:line="240" w:lineRule="auto"/>
        <w:ind w:right="110"/>
        <w:jc w:val="both"/>
        <w:rPr>
          <w:rFonts w:ascii="Times New Roman" w:eastAsia="Verdana" w:hAnsi="Times New Roman"/>
          <w:sz w:val="24"/>
          <w:szCs w:val="24"/>
        </w:rPr>
      </w:pPr>
      <w:r w:rsidRPr="00A46135">
        <w:rPr>
          <w:rFonts w:ascii="Times New Roman" w:hAnsi="Times New Roman"/>
          <w:sz w:val="24"/>
          <w:szCs w:val="24"/>
        </w:rPr>
        <w:t xml:space="preserve">         Scolastica;</w:t>
      </w:r>
    </w:p>
    <w:p w:rsidR="00326D45" w:rsidRPr="00A46135" w:rsidRDefault="00326D45" w:rsidP="00326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b/>
          <w:sz w:val="24"/>
          <w:szCs w:val="24"/>
        </w:rPr>
        <w:t>Visti</w:t>
      </w:r>
      <w:r w:rsidRPr="00A46135">
        <w:rPr>
          <w:rFonts w:ascii="Times New Roman" w:hAnsi="Times New Roman"/>
          <w:sz w:val="24"/>
          <w:szCs w:val="24"/>
        </w:rPr>
        <w:t xml:space="preserve"> gli obiettivi di processo e le azioni di miglioramento di cui al </w:t>
      </w:r>
      <w:proofErr w:type="spellStart"/>
      <w:r w:rsidRPr="00A46135">
        <w:rPr>
          <w:rFonts w:ascii="Times New Roman" w:hAnsi="Times New Roman"/>
          <w:sz w:val="24"/>
          <w:szCs w:val="24"/>
        </w:rPr>
        <w:t>PdM</w:t>
      </w:r>
      <w:proofErr w:type="spellEnd"/>
      <w:r w:rsidRPr="00A46135">
        <w:rPr>
          <w:rFonts w:ascii="Times New Roman" w:hAnsi="Times New Roman"/>
          <w:sz w:val="24"/>
          <w:szCs w:val="24"/>
        </w:rPr>
        <w:t xml:space="preserve">  di questa Istituzione </w:t>
      </w:r>
    </w:p>
    <w:p w:rsidR="00A46135" w:rsidRDefault="00326D45" w:rsidP="00326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sz w:val="24"/>
          <w:szCs w:val="24"/>
        </w:rPr>
        <w:t xml:space="preserve">         Scolastica per il raggiungimento dei   traguardi connessi alle priorità di cui alla succitata </w:t>
      </w:r>
    </w:p>
    <w:p w:rsidR="00326D45" w:rsidRDefault="00A46135" w:rsidP="00326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26D45" w:rsidRPr="00A46135">
        <w:rPr>
          <w:rFonts w:ascii="Times New Roman" w:hAnsi="Times New Roman"/>
          <w:sz w:val="24"/>
          <w:szCs w:val="24"/>
        </w:rPr>
        <w:t>Sezione  5 del RAV;</w:t>
      </w:r>
    </w:p>
    <w:p w:rsidR="00B64A1B" w:rsidRPr="00B64A1B" w:rsidRDefault="00B64A1B" w:rsidP="00B64A1B">
      <w:pPr>
        <w:spacing w:after="0" w:line="240" w:lineRule="auto"/>
        <w:ind w:left="-180" w:firstLine="18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21D4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Vista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la rivisitazione per l’a. s. 2016/2017 del Piano Triennale dell’Offerta Formativa 2016-2019 </w:t>
      </w:r>
    </w:p>
    <w:p w:rsidR="00B64A1B" w:rsidRPr="00B64A1B" w:rsidRDefault="00B64A1B" w:rsidP="00B64A1B">
      <w:pPr>
        <w:spacing w:after="0" w:line="240" w:lineRule="auto"/>
        <w:ind w:left="-180" w:firstLine="180"/>
        <w:jc w:val="both"/>
        <w:rPr>
          <w:rFonts w:ascii="Times New Roman" w:hAnsi="Times New Roman"/>
          <w:sz w:val="24"/>
          <w:szCs w:val="24"/>
        </w:rPr>
      </w:pPr>
      <w:r w:rsidRPr="00B64A1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operata dal Collegio dei docenti nella seduta del 20/10/2016 verbale n. 318  </w:t>
      </w:r>
      <w:r w:rsidRPr="00B64A1B">
        <w:rPr>
          <w:rFonts w:ascii="Times New Roman" w:hAnsi="Times New Roman"/>
          <w:sz w:val="24"/>
          <w:szCs w:val="24"/>
        </w:rPr>
        <w:t xml:space="preserve">Prot. </w:t>
      </w:r>
      <w:proofErr w:type="spellStart"/>
      <w:r w:rsidRPr="00B64A1B">
        <w:rPr>
          <w:rFonts w:ascii="Times New Roman" w:hAnsi="Times New Roman"/>
          <w:sz w:val="24"/>
          <w:szCs w:val="24"/>
        </w:rPr>
        <w:t>N°</w:t>
      </w:r>
      <w:proofErr w:type="spellEnd"/>
      <w:r w:rsidRPr="00B64A1B">
        <w:rPr>
          <w:rFonts w:ascii="Times New Roman" w:hAnsi="Times New Roman"/>
          <w:sz w:val="24"/>
          <w:szCs w:val="24"/>
        </w:rPr>
        <w:t xml:space="preserve"> 11859 </w:t>
      </w:r>
    </w:p>
    <w:p w:rsidR="00B64A1B" w:rsidRDefault="00B64A1B" w:rsidP="00B64A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64A1B">
        <w:rPr>
          <w:rFonts w:ascii="Times New Roman" w:hAnsi="Times New Roman"/>
          <w:sz w:val="24"/>
          <w:szCs w:val="24"/>
        </w:rPr>
        <w:t xml:space="preserve">           02-01 del 24/10/2016 e Prot. Albo </w:t>
      </w:r>
      <w:proofErr w:type="spellStart"/>
      <w:r w:rsidRPr="00B64A1B">
        <w:rPr>
          <w:rFonts w:ascii="Times New Roman" w:hAnsi="Times New Roman"/>
          <w:sz w:val="24"/>
          <w:szCs w:val="24"/>
        </w:rPr>
        <w:t>N°</w:t>
      </w:r>
      <w:proofErr w:type="spellEnd"/>
      <w:r w:rsidRPr="00B64A1B">
        <w:rPr>
          <w:rFonts w:ascii="Times New Roman" w:hAnsi="Times New Roman"/>
          <w:sz w:val="24"/>
          <w:szCs w:val="24"/>
        </w:rPr>
        <w:t xml:space="preserve"> 219 del 26/10/2016</w:t>
      </w:r>
      <w:r>
        <w:rPr>
          <w:rFonts w:ascii="Times New Roman" w:hAnsi="Times New Roman"/>
          <w:sz w:val="24"/>
          <w:szCs w:val="24"/>
        </w:rPr>
        <w:t>,</w:t>
      </w:r>
      <w:r w:rsidRPr="00B64A1B">
        <w:rPr>
          <w:rFonts w:ascii="Times New Roman" w:hAnsi="Times New Roman"/>
          <w:sz w:val="24"/>
          <w:szCs w:val="24"/>
        </w:rPr>
        <w:t xml:space="preserve">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sulla base degli  indirizzi per le </w:t>
      </w:r>
    </w:p>
    <w:p w:rsidR="00B64A1B" w:rsidRDefault="00B64A1B" w:rsidP="00B64A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della Scuola e delle scelte di gestione e di amministrazione definiti dal Dirigente </w:t>
      </w:r>
    </w:p>
    <w:p w:rsidR="00B64A1B" w:rsidRDefault="00B64A1B" w:rsidP="00B64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Scolastico con proprio atto di indirizzo </w:t>
      </w:r>
      <w:r w:rsidRPr="00B64A1B">
        <w:rPr>
          <w:rFonts w:ascii="Times New Roman" w:hAnsi="Times New Roman"/>
          <w:sz w:val="24"/>
          <w:szCs w:val="24"/>
        </w:rPr>
        <w:t xml:space="preserve">Prot. </w:t>
      </w:r>
      <w:proofErr w:type="spellStart"/>
      <w:r w:rsidRPr="00B64A1B">
        <w:rPr>
          <w:rFonts w:ascii="Times New Roman" w:hAnsi="Times New Roman"/>
          <w:sz w:val="24"/>
          <w:szCs w:val="24"/>
        </w:rPr>
        <w:t>N°</w:t>
      </w:r>
      <w:proofErr w:type="spellEnd"/>
      <w:r w:rsidRPr="00B64A1B">
        <w:rPr>
          <w:rFonts w:ascii="Times New Roman" w:hAnsi="Times New Roman"/>
          <w:sz w:val="24"/>
          <w:szCs w:val="24"/>
        </w:rPr>
        <w:t xml:space="preserve"> 10821  02-01 del 13/10/2017 Prot. Albo </w:t>
      </w:r>
      <w:proofErr w:type="spellStart"/>
      <w:r w:rsidRPr="00B64A1B">
        <w:rPr>
          <w:rFonts w:ascii="Times New Roman" w:hAnsi="Times New Roman"/>
          <w:sz w:val="24"/>
          <w:szCs w:val="24"/>
        </w:rPr>
        <w:t>N°</w:t>
      </w:r>
      <w:proofErr w:type="spellEnd"/>
      <w:r w:rsidRPr="00B64A1B">
        <w:rPr>
          <w:rFonts w:ascii="Times New Roman" w:hAnsi="Times New Roman"/>
          <w:sz w:val="24"/>
          <w:szCs w:val="24"/>
        </w:rPr>
        <w:t xml:space="preserve"> </w:t>
      </w:r>
    </w:p>
    <w:p w:rsidR="00B64A1B" w:rsidRDefault="00B64A1B" w:rsidP="00B64A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64A1B">
        <w:rPr>
          <w:rFonts w:ascii="Times New Roman" w:hAnsi="Times New Roman"/>
          <w:sz w:val="24"/>
          <w:szCs w:val="24"/>
        </w:rPr>
        <w:t>176 del 13/10/2017</w:t>
      </w:r>
      <w:r>
        <w:rPr>
          <w:rFonts w:ascii="Times New Roman" w:hAnsi="Times New Roman"/>
          <w:sz w:val="24"/>
          <w:szCs w:val="24"/>
        </w:rPr>
        <w:t>,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ed approvata dal Consiglio di  Istituto nella seduta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del 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 xml:space="preserve">27/10/2017 </w:t>
      </w:r>
    </w:p>
    <w:p w:rsidR="00B64A1B" w:rsidRPr="00EE2BF3" w:rsidRDefault="00B64A1B" w:rsidP="00326D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</w:t>
      </w:r>
      <w:r w:rsidRPr="00B64A1B">
        <w:rPr>
          <w:rFonts w:ascii="Times New Roman" w:eastAsia="Times New Roman" w:hAnsi="Times New Roman"/>
          <w:sz w:val="24"/>
          <w:szCs w:val="24"/>
          <w:lang w:eastAsia="it-IT"/>
        </w:rPr>
        <w:t>verbale n. 337</w:t>
      </w:r>
      <w:r w:rsidRPr="00B64A1B">
        <w:rPr>
          <w:rFonts w:ascii="Times New Roman" w:hAnsi="Times New Roman"/>
          <w:sz w:val="24"/>
          <w:szCs w:val="24"/>
        </w:rPr>
        <w:t xml:space="preserve"> Prot. N.12315  02-05 del 03/11/2017 e Prot. Albo N. 230 del 03/11/2016; </w:t>
      </w:r>
    </w:p>
    <w:p w:rsidR="00EE2BF3" w:rsidRDefault="00EE2BF3" w:rsidP="00EE2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03B">
        <w:rPr>
          <w:rFonts w:ascii="Times New Roman" w:hAnsi="Times New Roman"/>
          <w:b/>
          <w:sz w:val="24"/>
          <w:szCs w:val="24"/>
        </w:rPr>
        <w:t>Tenuto conto</w:t>
      </w:r>
      <w:r>
        <w:rPr>
          <w:rFonts w:ascii="Times New Roman" w:hAnsi="Times New Roman"/>
          <w:sz w:val="24"/>
          <w:szCs w:val="24"/>
        </w:rPr>
        <w:t xml:space="preserve"> dei criteri individuati e deliberati dal Comitato per la valutazione dei docenti nella </w:t>
      </w:r>
    </w:p>
    <w:p w:rsidR="00EE2BF3" w:rsidRDefault="00EE2BF3" w:rsidP="00EE2B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seduta del 17 maggio 2016, verbale n. 2  </w:t>
      </w:r>
      <w:r w:rsidRPr="00FD303B">
        <w:rPr>
          <w:rFonts w:ascii="Times New Roman" w:eastAsiaTheme="minorHAnsi" w:hAnsi="Times New Roman"/>
          <w:sz w:val="24"/>
          <w:szCs w:val="24"/>
        </w:rPr>
        <w:t>Prot. N.</w:t>
      </w:r>
      <w:r w:rsidRPr="00464EB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64EB7">
        <w:rPr>
          <w:rFonts w:ascii="Times New Roman" w:eastAsiaTheme="minorHAnsi" w:hAnsi="Times New Roman"/>
          <w:sz w:val="24"/>
          <w:szCs w:val="24"/>
        </w:rPr>
        <w:t xml:space="preserve">6380  02/03 del 18/05/2016 e Prot. Albo N. </w:t>
      </w:r>
    </w:p>
    <w:p w:rsidR="00EE2BF3" w:rsidRDefault="00EE2BF3" w:rsidP="00EE2B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464EB7">
        <w:rPr>
          <w:rFonts w:ascii="Times New Roman" w:eastAsiaTheme="minorHAnsi" w:hAnsi="Times New Roman"/>
          <w:sz w:val="24"/>
          <w:szCs w:val="24"/>
        </w:rPr>
        <w:t>73 del 18/05/2016</w:t>
      </w:r>
      <w:r>
        <w:rPr>
          <w:rFonts w:ascii="Times New Roman" w:eastAsiaTheme="minorHAnsi" w:hAnsi="Times New Roman"/>
          <w:sz w:val="24"/>
          <w:szCs w:val="24"/>
        </w:rPr>
        <w:t xml:space="preserve">, così come confermati dal Comitato medesimo nella seduta del 14 marzo </w:t>
      </w:r>
    </w:p>
    <w:p w:rsidR="00EE2BF3" w:rsidRDefault="00EE2BF3" w:rsidP="00EE2B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2017 verbale n. 6 prot. n. 3023 02-03 del 15/03/2017 e prot. Albo n. 34 del 15/03/2017;</w:t>
      </w:r>
    </w:p>
    <w:p w:rsidR="00326D45" w:rsidRPr="00A46135" w:rsidRDefault="00326D45" w:rsidP="00326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b/>
          <w:sz w:val="24"/>
          <w:szCs w:val="24"/>
        </w:rPr>
        <w:t xml:space="preserve">Vista </w:t>
      </w:r>
      <w:r w:rsidRPr="00A46135">
        <w:rPr>
          <w:rFonts w:ascii="Times New Roman" w:hAnsi="Times New Roman"/>
          <w:sz w:val="24"/>
          <w:szCs w:val="24"/>
        </w:rPr>
        <w:t xml:space="preserve">la Nota MIUR prot. n. 1804 del 19/04/2016 avente ad oggetto: “ Bonus personale docente, </w:t>
      </w:r>
    </w:p>
    <w:p w:rsidR="00326D45" w:rsidRPr="00A46135" w:rsidRDefault="00326D45" w:rsidP="0093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sz w:val="24"/>
          <w:szCs w:val="24"/>
        </w:rPr>
        <w:t xml:space="preserve">         Art. 1, comma 126 e sgg. Legge 13 luglio 2015, n. 107”;</w:t>
      </w:r>
    </w:p>
    <w:p w:rsidR="00A30E73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FF5">
        <w:rPr>
          <w:rFonts w:ascii="Times New Roman" w:hAnsi="Times New Roman"/>
          <w:b/>
          <w:sz w:val="24"/>
          <w:szCs w:val="24"/>
        </w:rPr>
        <w:t xml:space="preserve">Vista </w:t>
      </w:r>
      <w:r>
        <w:rPr>
          <w:rFonts w:ascii="Times New Roman" w:hAnsi="Times New Roman"/>
          <w:sz w:val="24"/>
          <w:szCs w:val="24"/>
        </w:rPr>
        <w:t>la nota MIUR prot. n. 14433 del 07/07</w:t>
      </w:r>
      <w:r w:rsidRPr="005454F4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5454F4">
        <w:rPr>
          <w:rFonts w:ascii="Times New Roman" w:hAnsi="Times New Roman"/>
          <w:sz w:val="24"/>
          <w:szCs w:val="24"/>
        </w:rPr>
        <w:t xml:space="preserve"> avente ad oggetto:” </w:t>
      </w:r>
      <w:r>
        <w:rPr>
          <w:rFonts w:ascii="Times New Roman" w:hAnsi="Times New Roman"/>
          <w:sz w:val="24"/>
          <w:szCs w:val="24"/>
        </w:rPr>
        <w:t xml:space="preserve">A. F. 2017 – A.S. 2016/2017 </w:t>
      </w:r>
    </w:p>
    <w:p w:rsidR="00A30E73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5454F4">
        <w:rPr>
          <w:rFonts w:ascii="Times New Roman" w:hAnsi="Times New Roman"/>
          <w:sz w:val="24"/>
          <w:szCs w:val="24"/>
        </w:rPr>
        <w:t>Fondo per la valorizzazione del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54F4">
        <w:rPr>
          <w:rFonts w:ascii="Times New Roman" w:hAnsi="Times New Roman"/>
          <w:sz w:val="24"/>
          <w:szCs w:val="24"/>
        </w:rPr>
        <w:t>merito del personale docente – art. 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commi 126, 127 e 128 </w:t>
      </w:r>
    </w:p>
    <w:p w:rsidR="00A30E73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della Legge 13 luglio 2015, n. 107  – attribuzione della risorsa finanziaria e chiarimenti”;</w:t>
      </w:r>
    </w:p>
    <w:p w:rsidR="00A30E73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467">
        <w:rPr>
          <w:rFonts w:ascii="Times New Roman" w:hAnsi="Times New Roman"/>
          <w:b/>
          <w:sz w:val="24"/>
          <w:szCs w:val="24"/>
        </w:rPr>
        <w:t>Vista</w:t>
      </w:r>
      <w:r>
        <w:rPr>
          <w:rFonts w:ascii="Times New Roman" w:hAnsi="Times New Roman"/>
          <w:sz w:val="24"/>
          <w:szCs w:val="24"/>
        </w:rPr>
        <w:t xml:space="preserve"> la nota MIUR prot. n. 20640 del 17/10/2017 avente ad oggetto:” A. F. 2017 – A.S. 2016/2017 </w:t>
      </w:r>
    </w:p>
    <w:p w:rsidR="00A30E73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5454F4">
        <w:rPr>
          <w:rFonts w:ascii="Times New Roman" w:hAnsi="Times New Roman"/>
          <w:sz w:val="24"/>
          <w:szCs w:val="24"/>
        </w:rPr>
        <w:t>Fondo per la valorizzazione del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54F4">
        <w:rPr>
          <w:rFonts w:ascii="Times New Roman" w:hAnsi="Times New Roman"/>
          <w:sz w:val="24"/>
          <w:szCs w:val="24"/>
        </w:rPr>
        <w:t>merito del personale docente – art. 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commi 126, 127 e 128 </w:t>
      </w:r>
    </w:p>
    <w:p w:rsidR="00A30E73" w:rsidRPr="00B40262" w:rsidRDefault="00A30E73" w:rsidP="00A30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della Legge 13 luglio 2015, n. 107  – assegnazione sul POS della risorsa finanziaria”;</w:t>
      </w:r>
    </w:p>
    <w:p w:rsidR="00EE2BF3" w:rsidRDefault="00464A03" w:rsidP="009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6135">
        <w:rPr>
          <w:rFonts w:ascii="Times New Roman" w:hAnsi="Times New Roman"/>
          <w:b/>
          <w:color w:val="000000"/>
          <w:sz w:val="24"/>
          <w:szCs w:val="24"/>
        </w:rPr>
        <w:t>Dato atto</w:t>
      </w:r>
      <w:r w:rsidRPr="00A46135">
        <w:rPr>
          <w:rFonts w:ascii="Times New Roman" w:hAnsi="Times New Roman"/>
          <w:color w:val="000000"/>
          <w:sz w:val="24"/>
          <w:szCs w:val="24"/>
        </w:rPr>
        <w:t xml:space="preserve"> che il bonus premiale è stato attribuito ai docenti </w:t>
      </w:r>
      <w:r w:rsidR="0093460F" w:rsidRPr="00A46135">
        <w:rPr>
          <w:rFonts w:ascii="Times New Roman" w:hAnsi="Times New Roman"/>
          <w:color w:val="000000"/>
          <w:sz w:val="24"/>
          <w:szCs w:val="24"/>
        </w:rPr>
        <w:t xml:space="preserve">ritenuti meritevoli </w:t>
      </w:r>
      <w:r w:rsidRPr="00A46135">
        <w:rPr>
          <w:rFonts w:ascii="Times New Roman" w:hAnsi="Times New Roman"/>
          <w:color w:val="000000"/>
          <w:sz w:val="24"/>
          <w:szCs w:val="24"/>
        </w:rPr>
        <w:t xml:space="preserve">in misura </w:t>
      </w:r>
    </w:p>
    <w:p w:rsidR="00A30E73" w:rsidRDefault="00EE2BF3" w:rsidP="009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93460F" w:rsidRPr="00A46135">
        <w:rPr>
          <w:rFonts w:ascii="Times New Roman" w:hAnsi="Times New Roman"/>
          <w:color w:val="000000"/>
          <w:sz w:val="24"/>
          <w:szCs w:val="24"/>
        </w:rPr>
        <w:t>proporzional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93460F" w:rsidRPr="00A4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A03" w:rsidRPr="00A46135">
        <w:rPr>
          <w:rFonts w:ascii="Times New Roman" w:hAnsi="Times New Roman"/>
          <w:color w:val="000000"/>
          <w:sz w:val="24"/>
          <w:szCs w:val="24"/>
        </w:rPr>
        <w:t xml:space="preserve">al merito effettivamente riconosciuto nel rispetto dei </w:t>
      </w:r>
      <w:r w:rsidR="00A30E73">
        <w:rPr>
          <w:rFonts w:ascii="Times New Roman" w:hAnsi="Times New Roman"/>
          <w:color w:val="000000"/>
          <w:sz w:val="24"/>
          <w:szCs w:val="24"/>
        </w:rPr>
        <w:t xml:space="preserve">citati </w:t>
      </w:r>
      <w:r w:rsidR="00464A03" w:rsidRPr="00A46135">
        <w:rPr>
          <w:rFonts w:ascii="Times New Roman" w:hAnsi="Times New Roman"/>
          <w:color w:val="000000"/>
          <w:sz w:val="24"/>
          <w:szCs w:val="24"/>
        </w:rPr>
        <w:t xml:space="preserve">criteri come </w:t>
      </w:r>
    </w:p>
    <w:p w:rsidR="00A30E73" w:rsidRDefault="00A30E73" w:rsidP="00A3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464A03" w:rsidRPr="00A46135">
        <w:rPr>
          <w:rFonts w:ascii="Times New Roman" w:hAnsi="Times New Roman"/>
          <w:color w:val="000000"/>
          <w:sz w:val="24"/>
          <w:szCs w:val="24"/>
        </w:rPr>
        <w:t>individuati dal Comitato per</w:t>
      </w:r>
      <w:r w:rsidR="00EE2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460F" w:rsidRPr="00A4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A03" w:rsidRPr="00A46135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93460F" w:rsidRPr="00A46135">
        <w:rPr>
          <w:rFonts w:ascii="Times New Roman" w:hAnsi="Times New Roman"/>
          <w:color w:val="000000"/>
          <w:sz w:val="24"/>
          <w:szCs w:val="24"/>
        </w:rPr>
        <w:t>V</w:t>
      </w:r>
      <w:r w:rsidR="00464A03" w:rsidRPr="00A46135">
        <w:rPr>
          <w:rFonts w:ascii="Times New Roman" w:hAnsi="Times New Roman"/>
          <w:color w:val="000000"/>
          <w:sz w:val="24"/>
          <w:szCs w:val="24"/>
        </w:rPr>
        <w:t>alutazione dei docenti;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CB9" w:rsidRPr="00A46135" w:rsidRDefault="005B7C40" w:rsidP="00A30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46135">
        <w:rPr>
          <w:rFonts w:ascii="Times New Roman" w:hAnsi="Times New Roman"/>
          <w:b/>
          <w:sz w:val="24"/>
          <w:szCs w:val="24"/>
        </w:rPr>
        <w:t xml:space="preserve">Considerato </w:t>
      </w:r>
      <w:r w:rsidRPr="00A46135">
        <w:rPr>
          <w:rFonts w:ascii="Times New Roman" w:hAnsi="Times New Roman"/>
          <w:spacing w:val="-2"/>
          <w:sz w:val="24"/>
          <w:szCs w:val="24"/>
        </w:rPr>
        <w:t>che</w:t>
      </w:r>
      <w:r w:rsidRPr="00A4613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3C0CB9" w:rsidRPr="00A46135">
        <w:rPr>
          <w:rFonts w:ascii="Times New Roman" w:hAnsi="Times New Roman"/>
          <w:sz w:val="24"/>
          <w:szCs w:val="24"/>
        </w:rPr>
        <w:t>i</w:t>
      </w:r>
      <w:r w:rsidRPr="00A46135">
        <w:rPr>
          <w:rFonts w:ascii="Times New Roman" w:hAnsi="Times New Roman"/>
          <w:spacing w:val="-1"/>
          <w:sz w:val="24"/>
          <w:szCs w:val="24"/>
        </w:rPr>
        <w:t xml:space="preserve"> docent</w:t>
      </w:r>
      <w:r w:rsidR="003C0CB9" w:rsidRPr="00A46135">
        <w:rPr>
          <w:rFonts w:ascii="Times New Roman" w:hAnsi="Times New Roman"/>
          <w:spacing w:val="-1"/>
          <w:sz w:val="24"/>
          <w:szCs w:val="24"/>
        </w:rPr>
        <w:t>i assegnatari del bonus premiale</w:t>
      </w:r>
      <w:r w:rsidRPr="00A46135">
        <w:rPr>
          <w:rFonts w:ascii="Times New Roman" w:hAnsi="Times New Roman"/>
          <w:spacing w:val="-1"/>
          <w:sz w:val="24"/>
          <w:szCs w:val="24"/>
        </w:rPr>
        <w:t xml:space="preserve"> ha</w:t>
      </w:r>
      <w:r w:rsidR="003C0CB9" w:rsidRPr="00A46135">
        <w:rPr>
          <w:rFonts w:ascii="Times New Roman" w:hAnsi="Times New Roman"/>
          <w:spacing w:val="-1"/>
          <w:sz w:val="24"/>
          <w:szCs w:val="24"/>
        </w:rPr>
        <w:t>nno</w:t>
      </w:r>
      <w:r w:rsidRPr="00A46135">
        <w:rPr>
          <w:rFonts w:ascii="Times New Roman" w:hAnsi="Times New Roman"/>
          <w:spacing w:val="-1"/>
          <w:sz w:val="24"/>
          <w:szCs w:val="24"/>
        </w:rPr>
        <w:t xml:space="preserve"> profuso,  </w:t>
      </w:r>
      <w:r w:rsidRPr="00A46135">
        <w:rPr>
          <w:rFonts w:ascii="Times New Roman" w:eastAsiaTheme="minorHAnsi" w:hAnsi="Times New Roman"/>
          <w:sz w:val="24"/>
          <w:szCs w:val="24"/>
        </w:rPr>
        <w:t>al di</w:t>
      </w:r>
      <w:r w:rsidR="003C0CB9" w:rsidRPr="00A46135">
        <w:rPr>
          <w:rFonts w:ascii="Times New Roman" w:eastAsiaTheme="minorHAnsi" w:hAnsi="Times New Roman"/>
          <w:sz w:val="24"/>
          <w:szCs w:val="24"/>
        </w:rPr>
        <w:t xml:space="preserve"> là del loro</w:t>
      </w:r>
      <w:r w:rsidRPr="00A46135">
        <w:rPr>
          <w:rFonts w:ascii="Times New Roman" w:eastAsiaTheme="minorHAnsi" w:hAnsi="Times New Roman"/>
          <w:sz w:val="24"/>
          <w:szCs w:val="24"/>
        </w:rPr>
        <w:t xml:space="preserve"> lavoro </w:t>
      </w:r>
    </w:p>
    <w:p w:rsidR="003C0CB9" w:rsidRPr="00A46135" w:rsidRDefault="003C0CB9" w:rsidP="009346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46135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 xml:space="preserve">ordinario,  un impegno per il miglioramento dell’efficacia del servizio scolastico 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 xml:space="preserve">assumendo ed </w:t>
      </w:r>
    </w:p>
    <w:p w:rsidR="00411D38" w:rsidRDefault="003C0CB9" w:rsidP="009346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46135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>assolvendo</w:t>
      </w:r>
      <w:r w:rsidRPr="00A46135">
        <w:rPr>
          <w:rFonts w:ascii="Times New Roman" w:eastAsiaTheme="minorHAnsi" w:hAnsi="Times New Roman"/>
          <w:sz w:val="24"/>
          <w:szCs w:val="24"/>
        </w:rPr>
        <w:t xml:space="preserve"> compiti e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 xml:space="preserve">  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 xml:space="preserve">responsabilità 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>“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>superiori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>”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 xml:space="preserve"> a </w:t>
      </w:r>
      <w:r w:rsidR="00464A03" w:rsidRPr="00A46135">
        <w:rPr>
          <w:rFonts w:ascii="Times New Roman" w:eastAsiaTheme="minorHAnsi" w:hAnsi="Times New Roman"/>
          <w:sz w:val="24"/>
          <w:szCs w:val="24"/>
        </w:rPr>
        <w:t>quelli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 xml:space="preserve"> ordinariamente riferibili alla qualifica </w:t>
      </w:r>
    </w:p>
    <w:p w:rsidR="005B7C40" w:rsidRPr="00A46135" w:rsidRDefault="00411D38" w:rsidP="0093460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 xml:space="preserve">di </w:t>
      </w:r>
      <w:r w:rsidR="003C0CB9" w:rsidRPr="00A46135">
        <w:rPr>
          <w:rFonts w:ascii="Times New Roman" w:eastAsiaTheme="minorHAnsi" w:hAnsi="Times New Roman"/>
          <w:sz w:val="24"/>
          <w:szCs w:val="24"/>
        </w:rPr>
        <w:t xml:space="preserve"> </w:t>
      </w:r>
      <w:r w:rsidR="005B7C40" w:rsidRPr="00A46135">
        <w:rPr>
          <w:rFonts w:ascii="Times New Roman" w:eastAsiaTheme="minorHAnsi" w:hAnsi="Times New Roman"/>
          <w:sz w:val="24"/>
          <w:szCs w:val="24"/>
        </w:rPr>
        <w:t>appartenenza;</w:t>
      </w:r>
    </w:p>
    <w:p w:rsidR="00411D38" w:rsidRDefault="005B7C40" w:rsidP="0093460F">
      <w:pPr>
        <w:widowControl w:val="0"/>
        <w:spacing w:after="0" w:line="264" w:lineRule="exact"/>
        <w:ind w:left="20"/>
        <w:jc w:val="both"/>
        <w:rPr>
          <w:rFonts w:ascii="Times New Roman" w:hAnsi="Times New Roman"/>
          <w:spacing w:val="-1"/>
          <w:sz w:val="24"/>
          <w:szCs w:val="24"/>
        </w:rPr>
      </w:pPr>
      <w:r w:rsidRPr="00A46135">
        <w:rPr>
          <w:rFonts w:ascii="Times New Roman" w:hAnsi="Times New Roman"/>
          <w:b/>
          <w:spacing w:val="-1"/>
          <w:sz w:val="24"/>
          <w:szCs w:val="24"/>
        </w:rPr>
        <w:t>Visto</w:t>
      </w:r>
      <w:r w:rsidR="00545D8B" w:rsidRPr="00A4613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3C0CB9" w:rsidRPr="00A46135">
        <w:rPr>
          <w:rFonts w:ascii="Times New Roman" w:hAnsi="Times New Roman"/>
          <w:spacing w:val="-2"/>
          <w:sz w:val="24"/>
          <w:szCs w:val="24"/>
        </w:rPr>
        <w:t>che</w:t>
      </w:r>
      <w:r w:rsidR="003C0CB9" w:rsidRPr="00A4613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3C0CB9" w:rsidRPr="00A46135">
        <w:rPr>
          <w:rFonts w:ascii="Times New Roman" w:hAnsi="Times New Roman"/>
          <w:sz w:val="24"/>
          <w:szCs w:val="24"/>
        </w:rPr>
        <w:t>i</w:t>
      </w:r>
      <w:r w:rsidR="003C0CB9" w:rsidRPr="00A46135">
        <w:rPr>
          <w:rFonts w:ascii="Times New Roman" w:hAnsi="Times New Roman"/>
          <w:spacing w:val="-1"/>
          <w:sz w:val="24"/>
          <w:szCs w:val="24"/>
        </w:rPr>
        <w:t xml:space="preserve"> docenti assegnatari del bonus premiale </w:t>
      </w:r>
      <w:r w:rsidR="00464A03" w:rsidRPr="00A46135">
        <w:rPr>
          <w:rFonts w:ascii="Times New Roman" w:hAnsi="Times New Roman"/>
          <w:spacing w:val="-1"/>
          <w:sz w:val="24"/>
          <w:szCs w:val="24"/>
        </w:rPr>
        <w:t>ha</w:t>
      </w:r>
      <w:r w:rsidR="003C0CB9" w:rsidRPr="00A46135">
        <w:rPr>
          <w:rFonts w:ascii="Times New Roman" w:hAnsi="Times New Roman"/>
          <w:spacing w:val="-1"/>
          <w:sz w:val="24"/>
          <w:szCs w:val="24"/>
        </w:rPr>
        <w:t>nno</w:t>
      </w:r>
      <w:r w:rsidR="00545D8B" w:rsidRPr="00A46135">
        <w:rPr>
          <w:rFonts w:ascii="Times New Roman" w:hAnsi="Times New Roman"/>
          <w:spacing w:val="-1"/>
          <w:sz w:val="24"/>
          <w:szCs w:val="24"/>
        </w:rPr>
        <w:t xml:space="preserve"> svolto attività e realizzato risultati che </w:t>
      </w:r>
    </w:p>
    <w:p w:rsidR="003C0CB9" w:rsidRPr="00A46135" w:rsidRDefault="00411D38" w:rsidP="00411D38">
      <w:pPr>
        <w:widowControl w:val="0"/>
        <w:spacing w:after="0" w:line="264" w:lineRule="exact"/>
        <w:ind w:left="2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 </w:t>
      </w:r>
      <w:r w:rsidR="00545D8B" w:rsidRPr="00A46135">
        <w:rPr>
          <w:rFonts w:ascii="Times New Roman" w:hAnsi="Times New Roman"/>
          <w:spacing w:val="-1"/>
          <w:sz w:val="24"/>
          <w:szCs w:val="24"/>
        </w:rPr>
        <w:t xml:space="preserve">hanno conferito al sistema </w:t>
      </w:r>
      <w:r w:rsidR="002153CA" w:rsidRPr="00A46135">
        <w:rPr>
          <w:rFonts w:ascii="Times New Roman" w:hAnsi="Times New Roman"/>
          <w:spacing w:val="-1"/>
          <w:sz w:val="24"/>
          <w:szCs w:val="24"/>
        </w:rPr>
        <w:t>scolastico</w:t>
      </w:r>
      <w:r w:rsidR="00545D8B" w:rsidRPr="00A46135">
        <w:rPr>
          <w:rFonts w:ascii="Times New Roman" w:hAnsi="Times New Roman"/>
          <w:spacing w:val="-1"/>
          <w:sz w:val="24"/>
          <w:szCs w:val="24"/>
        </w:rPr>
        <w:t xml:space="preserve"> nella sua globalità un valore aggiunto ravvisabile nel </w:t>
      </w:r>
    </w:p>
    <w:p w:rsidR="00A30E73" w:rsidRDefault="003C0CB9" w:rsidP="003C0CB9">
      <w:pPr>
        <w:widowControl w:val="0"/>
        <w:spacing w:after="0" w:line="26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A46135">
        <w:rPr>
          <w:rFonts w:ascii="Times New Roman" w:hAnsi="Times New Roman"/>
          <w:spacing w:val="-1"/>
          <w:sz w:val="24"/>
          <w:szCs w:val="24"/>
        </w:rPr>
        <w:t xml:space="preserve">       </w:t>
      </w:r>
      <w:r w:rsidR="00545D8B" w:rsidRPr="00A46135">
        <w:rPr>
          <w:rFonts w:ascii="Times New Roman" w:hAnsi="Times New Roman"/>
          <w:sz w:val="24"/>
          <w:szCs w:val="24"/>
        </w:rPr>
        <w:t xml:space="preserve">soddisfacimento di  </w:t>
      </w:r>
      <w:r w:rsidRPr="00A46135">
        <w:rPr>
          <w:rFonts w:ascii="Times New Roman" w:hAnsi="Times New Roman"/>
          <w:sz w:val="24"/>
          <w:szCs w:val="24"/>
        </w:rPr>
        <w:t xml:space="preserve">almeno </w:t>
      </w:r>
      <w:r w:rsidR="00545D8B" w:rsidRPr="00A46135">
        <w:rPr>
          <w:rFonts w:ascii="Times New Roman" w:hAnsi="Times New Roman"/>
          <w:sz w:val="24"/>
          <w:szCs w:val="24"/>
        </w:rPr>
        <w:t>n.</w:t>
      </w:r>
      <w:r w:rsidRPr="00A46135">
        <w:rPr>
          <w:rFonts w:ascii="Times New Roman" w:hAnsi="Times New Roman"/>
          <w:sz w:val="24"/>
          <w:szCs w:val="24"/>
        </w:rPr>
        <w:t xml:space="preserve">4  </w:t>
      </w:r>
      <w:r w:rsidR="00545D8B" w:rsidRPr="00A46135">
        <w:rPr>
          <w:rFonts w:ascii="Times New Roman" w:hAnsi="Times New Roman"/>
          <w:sz w:val="24"/>
          <w:szCs w:val="24"/>
        </w:rPr>
        <w:t>descrittor</w:t>
      </w:r>
      <w:r w:rsidR="002153CA" w:rsidRPr="00A46135">
        <w:rPr>
          <w:rFonts w:ascii="Times New Roman" w:hAnsi="Times New Roman"/>
          <w:sz w:val="24"/>
          <w:szCs w:val="24"/>
        </w:rPr>
        <w:t xml:space="preserve">i </w:t>
      </w:r>
      <w:r w:rsidR="00FF413C" w:rsidRPr="00A46135">
        <w:rPr>
          <w:rFonts w:ascii="Times New Roman" w:hAnsi="Times New Roman"/>
          <w:sz w:val="24"/>
          <w:szCs w:val="24"/>
        </w:rPr>
        <w:t xml:space="preserve"> relativi</w:t>
      </w:r>
      <w:r w:rsidR="002153CA" w:rsidRPr="00A46135">
        <w:rPr>
          <w:rFonts w:ascii="Times New Roman" w:hAnsi="Times New Roman"/>
          <w:sz w:val="24"/>
          <w:szCs w:val="24"/>
        </w:rPr>
        <w:t xml:space="preserve"> ai </w:t>
      </w:r>
      <w:r w:rsidR="00A30E73">
        <w:rPr>
          <w:rFonts w:ascii="Times New Roman" w:hAnsi="Times New Roman"/>
          <w:sz w:val="24"/>
          <w:szCs w:val="24"/>
        </w:rPr>
        <w:t xml:space="preserve">citati </w:t>
      </w:r>
      <w:r w:rsidR="002153CA" w:rsidRPr="00A46135">
        <w:rPr>
          <w:rFonts w:ascii="Times New Roman" w:hAnsi="Times New Roman"/>
          <w:sz w:val="24"/>
          <w:szCs w:val="24"/>
        </w:rPr>
        <w:t xml:space="preserve">criteri </w:t>
      </w:r>
      <w:r w:rsidR="00545D8B" w:rsidRPr="00A46135">
        <w:rPr>
          <w:rFonts w:ascii="Times New Roman" w:hAnsi="Times New Roman"/>
          <w:sz w:val="24"/>
          <w:szCs w:val="24"/>
        </w:rPr>
        <w:t xml:space="preserve"> individuati </w:t>
      </w:r>
      <w:r w:rsidR="002153CA" w:rsidRPr="00A46135">
        <w:rPr>
          <w:rFonts w:ascii="Times New Roman" w:hAnsi="Times New Roman"/>
          <w:sz w:val="24"/>
          <w:szCs w:val="24"/>
        </w:rPr>
        <w:t xml:space="preserve"> </w:t>
      </w:r>
      <w:r w:rsidR="00545D8B" w:rsidRPr="00A46135">
        <w:rPr>
          <w:rFonts w:ascii="Times New Roman" w:hAnsi="Times New Roman"/>
          <w:sz w:val="24"/>
          <w:szCs w:val="24"/>
        </w:rPr>
        <w:t>d</w:t>
      </w:r>
      <w:r w:rsidR="005331AF" w:rsidRPr="00A46135">
        <w:rPr>
          <w:rFonts w:ascii="Times New Roman" w:hAnsi="Times New Roman"/>
          <w:sz w:val="24"/>
          <w:szCs w:val="24"/>
        </w:rPr>
        <w:t>al C</w:t>
      </w:r>
      <w:r w:rsidR="002153CA" w:rsidRPr="00A46135">
        <w:rPr>
          <w:rFonts w:ascii="Times New Roman" w:hAnsi="Times New Roman"/>
          <w:sz w:val="24"/>
          <w:szCs w:val="24"/>
        </w:rPr>
        <w:t>omit</w:t>
      </w:r>
      <w:r w:rsidR="00545D8B" w:rsidRPr="00A46135">
        <w:rPr>
          <w:rFonts w:ascii="Times New Roman" w:hAnsi="Times New Roman"/>
          <w:sz w:val="24"/>
          <w:szCs w:val="24"/>
        </w:rPr>
        <w:t xml:space="preserve">ato </w:t>
      </w:r>
      <w:r w:rsidR="00464A03" w:rsidRPr="00A46135">
        <w:rPr>
          <w:rFonts w:ascii="Times New Roman" w:hAnsi="Times New Roman"/>
          <w:sz w:val="24"/>
          <w:szCs w:val="24"/>
        </w:rPr>
        <w:t xml:space="preserve">per </w:t>
      </w:r>
    </w:p>
    <w:p w:rsidR="00545D8B" w:rsidRPr="00A30E73" w:rsidRDefault="00A30E73" w:rsidP="00A30E73">
      <w:pPr>
        <w:widowControl w:val="0"/>
        <w:spacing w:after="0" w:line="264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64A03" w:rsidRPr="00A46135">
        <w:rPr>
          <w:rFonts w:ascii="Times New Roman" w:hAnsi="Times New Roman"/>
          <w:sz w:val="24"/>
          <w:szCs w:val="24"/>
        </w:rPr>
        <w:t xml:space="preserve">la </w:t>
      </w:r>
      <w:r w:rsidR="0093460F" w:rsidRPr="00A46135">
        <w:rPr>
          <w:rFonts w:ascii="Times New Roman" w:hAnsi="Times New Roman"/>
          <w:sz w:val="24"/>
          <w:szCs w:val="24"/>
        </w:rPr>
        <w:t>V</w:t>
      </w:r>
      <w:r w:rsidR="00545D8B" w:rsidRPr="00A46135">
        <w:rPr>
          <w:rFonts w:ascii="Times New Roman" w:hAnsi="Times New Roman"/>
          <w:sz w:val="24"/>
          <w:szCs w:val="24"/>
        </w:rPr>
        <w:t>alutazione dei docent</w:t>
      </w:r>
      <w:r w:rsidR="005331AF" w:rsidRPr="00A46135">
        <w:rPr>
          <w:rFonts w:ascii="Times New Roman" w:hAnsi="Times New Roman"/>
          <w:sz w:val="24"/>
          <w:szCs w:val="24"/>
        </w:rPr>
        <w:t>i</w:t>
      </w:r>
      <w:r w:rsidR="00545D8B" w:rsidRPr="00A46135">
        <w:rPr>
          <w:rFonts w:ascii="Times New Roman" w:hAnsi="Times New Roman"/>
          <w:sz w:val="24"/>
          <w:szCs w:val="24"/>
        </w:rPr>
        <w:t xml:space="preserve">; </w:t>
      </w:r>
      <w:r w:rsidR="00545D8B" w:rsidRPr="00A46135">
        <w:rPr>
          <w:rFonts w:ascii="Times New Roman" w:hAnsi="Times New Roman"/>
          <w:spacing w:val="35"/>
          <w:sz w:val="24"/>
          <w:szCs w:val="24"/>
        </w:rPr>
        <w:t xml:space="preserve"> </w:t>
      </w:r>
    </w:p>
    <w:p w:rsidR="008E6286" w:rsidRPr="00A46135" w:rsidRDefault="005B7C40" w:rsidP="008E628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46135">
        <w:rPr>
          <w:rFonts w:ascii="Times New Roman" w:hAnsi="Times New Roman"/>
          <w:b/>
          <w:spacing w:val="-1"/>
          <w:sz w:val="24"/>
          <w:szCs w:val="24"/>
        </w:rPr>
        <w:t>Vista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 la documentazione  presente agli Atti di questa Istituzione Scolastica che ha consentito</w:t>
      </w:r>
      <w:r w:rsidR="00F174C9" w:rsidRPr="00A4613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411D38" w:rsidRDefault="008E6286" w:rsidP="008E628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46135">
        <w:rPr>
          <w:rFonts w:ascii="Times New Roman" w:hAnsi="Times New Roman"/>
          <w:spacing w:val="-1"/>
          <w:sz w:val="24"/>
          <w:szCs w:val="24"/>
        </w:rPr>
        <w:t xml:space="preserve">       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l’accertamento </w:t>
      </w:r>
      <w:r w:rsidR="00464A03" w:rsidRPr="00A46135">
        <w:rPr>
          <w:rFonts w:ascii="Times New Roman" w:hAnsi="Times New Roman"/>
          <w:spacing w:val="-1"/>
          <w:sz w:val="24"/>
          <w:szCs w:val="24"/>
        </w:rPr>
        <w:t xml:space="preserve">della </w:t>
      </w:r>
      <w:r w:rsidR="00F97C71" w:rsidRPr="00A46135">
        <w:rPr>
          <w:rFonts w:ascii="Times New Roman" w:hAnsi="Times New Roman"/>
          <w:spacing w:val="-1"/>
          <w:sz w:val="24"/>
          <w:szCs w:val="24"/>
        </w:rPr>
        <w:t xml:space="preserve">effettiva </w:t>
      </w:r>
      <w:r w:rsidR="00464A03" w:rsidRPr="00A46135">
        <w:rPr>
          <w:rFonts w:ascii="Times New Roman" w:hAnsi="Times New Roman"/>
          <w:spacing w:val="-1"/>
          <w:sz w:val="24"/>
          <w:szCs w:val="24"/>
        </w:rPr>
        <w:t xml:space="preserve">sussistenza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di detti riscontri positivi </w:t>
      </w:r>
      <w:r w:rsidRPr="00A46135">
        <w:rPr>
          <w:rFonts w:ascii="Times New Roman" w:hAnsi="Times New Roman"/>
          <w:spacing w:val="-1"/>
          <w:sz w:val="24"/>
          <w:szCs w:val="24"/>
        </w:rPr>
        <w:t xml:space="preserve"> nonché quanto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F120F4" w:rsidRPr="00A46135" w:rsidRDefault="00411D38" w:rsidP="00E87322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>personalmente</w:t>
      </w:r>
      <w:r w:rsidR="00F97C71" w:rsidRPr="00A46135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>rilevat</w:t>
      </w:r>
      <w:r w:rsidR="008E6286" w:rsidRPr="00A46135">
        <w:rPr>
          <w:rFonts w:ascii="Times New Roman" w:hAnsi="Times New Roman"/>
          <w:spacing w:val="-1"/>
          <w:sz w:val="24"/>
          <w:szCs w:val="24"/>
        </w:rPr>
        <w:t xml:space="preserve">o </w:t>
      </w:r>
      <w:r w:rsidR="00464A03" w:rsidRPr="00A4613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16AF" w:rsidRPr="00A46135">
        <w:rPr>
          <w:rFonts w:ascii="Times New Roman" w:hAnsi="Times New Roman"/>
          <w:spacing w:val="-1"/>
          <w:sz w:val="24"/>
          <w:szCs w:val="24"/>
        </w:rPr>
        <w:t>nell’</w:t>
      </w:r>
      <w:r w:rsidR="00464A03" w:rsidRPr="00A46135">
        <w:rPr>
          <w:rFonts w:ascii="Times New Roman" w:hAnsi="Times New Roman"/>
          <w:spacing w:val="-1"/>
          <w:sz w:val="24"/>
          <w:szCs w:val="24"/>
        </w:rPr>
        <w:t>espletamento</w:t>
      </w:r>
      <w:r w:rsidR="00F174C9" w:rsidRPr="00A4613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6286" w:rsidRPr="00A46135">
        <w:rPr>
          <w:rFonts w:ascii="Times New Roman" w:hAnsi="Times New Roman"/>
          <w:spacing w:val="-1"/>
          <w:sz w:val="24"/>
          <w:szCs w:val="24"/>
        </w:rPr>
        <w:t xml:space="preserve">delle proprie </w:t>
      </w:r>
      <w:r w:rsidR="003F2307" w:rsidRPr="00A46135">
        <w:rPr>
          <w:rFonts w:ascii="Times New Roman" w:hAnsi="Times New Roman"/>
          <w:spacing w:val="-1"/>
          <w:sz w:val="24"/>
          <w:szCs w:val="24"/>
        </w:rPr>
        <w:t xml:space="preserve"> funzioni</w:t>
      </w:r>
      <w:r w:rsidR="00F97C71" w:rsidRPr="00A46135">
        <w:rPr>
          <w:rFonts w:ascii="Times New Roman" w:hAnsi="Times New Roman"/>
          <w:spacing w:val="-1"/>
          <w:sz w:val="24"/>
          <w:szCs w:val="24"/>
        </w:rPr>
        <w:t xml:space="preserve"> dirigenziali</w:t>
      </w:r>
      <w:r w:rsidR="008E6286" w:rsidRPr="00A46135">
        <w:rPr>
          <w:rFonts w:ascii="Times New Roman" w:hAnsi="Times New Roman"/>
          <w:spacing w:val="-1"/>
          <w:sz w:val="24"/>
          <w:szCs w:val="24"/>
        </w:rPr>
        <w:t>;</w:t>
      </w:r>
    </w:p>
    <w:p w:rsidR="00A12DF2" w:rsidRPr="00DB2586" w:rsidRDefault="00A12DF2">
      <w:pPr>
        <w:rPr>
          <w:rFonts w:ascii="Times New Roman" w:eastAsia="Times New Roman" w:hAnsi="Times New Roman"/>
          <w:color w:val="444444"/>
          <w:lang w:eastAsia="it-IT"/>
        </w:rPr>
      </w:pPr>
    </w:p>
    <w:p w:rsidR="00E30FF5" w:rsidRPr="00224A8B" w:rsidRDefault="00E30FF5" w:rsidP="00E30FF5">
      <w:pPr>
        <w:jc w:val="center"/>
        <w:rPr>
          <w:rFonts w:ascii="Times New Roman" w:eastAsia="Times New Roman" w:hAnsi="Times New Roman"/>
          <w:b/>
          <w:color w:val="444444"/>
          <w:sz w:val="24"/>
          <w:szCs w:val="24"/>
          <w:lang w:eastAsia="it-IT"/>
        </w:rPr>
      </w:pPr>
      <w:r w:rsidRPr="00224A8B">
        <w:rPr>
          <w:rFonts w:ascii="Times New Roman" w:eastAsia="Times New Roman" w:hAnsi="Times New Roman"/>
          <w:b/>
          <w:color w:val="444444"/>
          <w:sz w:val="24"/>
          <w:szCs w:val="24"/>
          <w:lang w:eastAsia="it-IT"/>
        </w:rPr>
        <w:t>DECRETA</w:t>
      </w:r>
    </w:p>
    <w:p w:rsidR="00CD5729" w:rsidRPr="00112DA4" w:rsidRDefault="00E30FF5" w:rsidP="003C0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24A8B">
        <w:rPr>
          <w:rFonts w:ascii="Times New Roman" w:hAnsi="Times New Roman"/>
          <w:sz w:val="24"/>
          <w:szCs w:val="24"/>
        </w:rPr>
        <w:t xml:space="preserve">L’ </w:t>
      </w:r>
      <w:r w:rsidR="00F97C71" w:rsidRPr="00224A8B">
        <w:rPr>
          <w:rFonts w:ascii="Times New Roman" w:hAnsi="Times New Roman"/>
          <w:sz w:val="24"/>
          <w:szCs w:val="24"/>
        </w:rPr>
        <w:t xml:space="preserve">assegnazione </w:t>
      </w:r>
      <w:r w:rsidR="003C0CB9" w:rsidRPr="00224A8B">
        <w:rPr>
          <w:rFonts w:ascii="Times New Roman" w:hAnsi="Times New Roman"/>
          <w:sz w:val="24"/>
          <w:szCs w:val="24"/>
        </w:rPr>
        <w:t xml:space="preserve">del </w:t>
      </w:r>
      <w:r w:rsidR="00F97C71" w:rsidRPr="00224A8B">
        <w:rPr>
          <w:rFonts w:ascii="Times New Roman" w:hAnsi="Times New Roman"/>
          <w:sz w:val="24"/>
          <w:szCs w:val="24"/>
        </w:rPr>
        <w:t>“</w:t>
      </w:r>
      <w:r w:rsidRPr="00224A8B">
        <w:rPr>
          <w:rFonts w:ascii="Times New Roman" w:hAnsi="Times New Roman"/>
          <w:sz w:val="24"/>
          <w:szCs w:val="24"/>
        </w:rPr>
        <w:t>bonus premiale</w:t>
      </w:r>
      <w:r w:rsidR="00F97C71" w:rsidRPr="00224A8B">
        <w:rPr>
          <w:rFonts w:ascii="Times New Roman" w:hAnsi="Times New Roman"/>
          <w:sz w:val="24"/>
          <w:szCs w:val="24"/>
        </w:rPr>
        <w:t>”</w:t>
      </w:r>
      <w:r w:rsidR="00A067DE" w:rsidRPr="00224A8B">
        <w:rPr>
          <w:rFonts w:ascii="Times New Roman" w:hAnsi="Times New Roman"/>
          <w:sz w:val="24"/>
          <w:szCs w:val="24"/>
        </w:rPr>
        <w:t xml:space="preserve"> </w:t>
      </w:r>
      <w:r w:rsidR="003C0CB9" w:rsidRPr="00224A8B">
        <w:rPr>
          <w:rFonts w:ascii="Times New Roman" w:hAnsi="Times New Roman"/>
          <w:sz w:val="24"/>
          <w:szCs w:val="24"/>
        </w:rPr>
        <w:t xml:space="preserve">per  la valorizzazione del merito </w:t>
      </w:r>
      <w:r w:rsidR="002F6438" w:rsidRPr="00224A8B">
        <w:rPr>
          <w:rFonts w:ascii="Times New Roman" w:hAnsi="Times New Roman"/>
          <w:sz w:val="24"/>
          <w:szCs w:val="24"/>
        </w:rPr>
        <w:t>del personale docente a. s. 2016/2017</w:t>
      </w:r>
      <w:r w:rsidR="003C0CB9" w:rsidRPr="00224A8B">
        <w:rPr>
          <w:rFonts w:ascii="Times New Roman" w:hAnsi="Times New Roman"/>
          <w:sz w:val="24"/>
          <w:szCs w:val="24"/>
        </w:rPr>
        <w:t xml:space="preserve">, di cui all’ art. 1 commi 126, </w:t>
      </w:r>
      <w:r w:rsidR="006429CE" w:rsidRPr="00224A8B">
        <w:rPr>
          <w:rFonts w:ascii="Times New Roman" w:hAnsi="Times New Roman"/>
          <w:sz w:val="24"/>
          <w:szCs w:val="24"/>
        </w:rPr>
        <w:t>1</w:t>
      </w:r>
      <w:r w:rsidR="003C0CB9" w:rsidRPr="00224A8B">
        <w:rPr>
          <w:rFonts w:ascii="Times New Roman" w:hAnsi="Times New Roman"/>
          <w:sz w:val="24"/>
          <w:szCs w:val="24"/>
        </w:rPr>
        <w:t>27</w:t>
      </w:r>
      <w:r w:rsidR="002F6438" w:rsidRPr="00224A8B">
        <w:rPr>
          <w:rFonts w:ascii="Times New Roman" w:hAnsi="Times New Roman"/>
          <w:sz w:val="24"/>
          <w:szCs w:val="24"/>
        </w:rPr>
        <w:t>,</w:t>
      </w:r>
      <w:r w:rsidR="003C0CB9" w:rsidRPr="00224A8B">
        <w:rPr>
          <w:rFonts w:ascii="Times New Roman" w:hAnsi="Times New Roman"/>
          <w:sz w:val="24"/>
          <w:szCs w:val="24"/>
        </w:rPr>
        <w:t xml:space="preserve"> 128</w:t>
      </w:r>
      <w:r w:rsidR="002F6438" w:rsidRPr="00224A8B">
        <w:rPr>
          <w:rFonts w:ascii="Times New Roman" w:hAnsi="Times New Roman"/>
          <w:sz w:val="24"/>
          <w:szCs w:val="24"/>
        </w:rPr>
        <w:t>, 129</w:t>
      </w:r>
      <w:r w:rsidR="003C0CB9" w:rsidRPr="00224A8B">
        <w:rPr>
          <w:rFonts w:ascii="Times New Roman" w:hAnsi="Times New Roman"/>
          <w:sz w:val="24"/>
          <w:szCs w:val="24"/>
        </w:rPr>
        <w:t xml:space="preserve"> dell</w:t>
      </w:r>
      <w:r w:rsidR="00DB2586" w:rsidRPr="00224A8B">
        <w:rPr>
          <w:rFonts w:ascii="Times New Roman" w:hAnsi="Times New Roman"/>
          <w:sz w:val="24"/>
          <w:szCs w:val="24"/>
        </w:rPr>
        <w:t xml:space="preserve">a Legge 13 luglio </w:t>
      </w:r>
      <w:r w:rsidR="006429CE" w:rsidRPr="00224A8B">
        <w:rPr>
          <w:rFonts w:ascii="Times New Roman" w:hAnsi="Times New Roman"/>
          <w:sz w:val="24"/>
          <w:szCs w:val="24"/>
        </w:rPr>
        <w:t xml:space="preserve">2015, n. 107 così come </w:t>
      </w:r>
      <w:r w:rsidR="00112DA4" w:rsidRPr="00112DA4">
        <w:rPr>
          <w:rFonts w:ascii="Times New Roman" w:hAnsi="Times New Roman"/>
          <w:sz w:val="24"/>
          <w:szCs w:val="24"/>
        </w:rPr>
        <w:t xml:space="preserve">da </w:t>
      </w:r>
      <w:r w:rsidR="00112DA4" w:rsidRPr="00112DA4">
        <w:rPr>
          <w:rFonts w:ascii="Times New Roman" w:eastAsia="Times New Roman" w:hAnsi="Times New Roman"/>
          <w:sz w:val="24"/>
          <w:szCs w:val="24"/>
          <w:lang w:eastAsia="it-IT"/>
        </w:rPr>
        <w:t xml:space="preserve">prospetto allegato al presente provvedimento. </w:t>
      </w:r>
    </w:p>
    <w:p w:rsidR="006820CA" w:rsidRPr="00224A8B" w:rsidRDefault="006820CA" w:rsidP="006820CA">
      <w:pPr>
        <w:widowControl w:val="0"/>
        <w:spacing w:after="0" w:line="264" w:lineRule="exact"/>
        <w:ind w:left="20"/>
        <w:jc w:val="both"/>
        <w:rPr>
          <w:rFonts w:ascii="Times New Roman" w:hAnsi="Times New Roman"/>
          <w:spacing w:val="-1"/>
          <w:sz w:val="24"/>
          <w:szCs w:val="24"/>
        </w:rPr>
      </w:pPr>
      <w:r w:rsidRPr="00224A8B">
        <w:rPr>
          <w:rFonts w:ascii="Times New Roman" w:hAnsi="Times New Roman"/>
          <w:sz w:val="24"/>
          <w:szCs w:val="24"/>
        </w:rPr>
        <w:t>Nello specifico</w:t>
      </w:r>
      <w:r w:rsidRPr="00224A8B">
        <w:rPr>
          <w:rFonts w:ascii="Times New Roman" w:hAnsi="Times New Roman"/>
          <w:b/>
          <w:sz w:val="24"/>
          <w:szCs w:val="24"/>
        </w:rPr>
        <w:t xml:space="preserve"> </w:t>
      </w:r>
      <w:r w:rsidRPr="00224A8B">
        <w:rPr>
          <w:rFonts w:ascii="Times New Roman" w:hAnsi="Times New Roman"/>
          <w:sz w:val="24"/>
          <w:szCs w:val="24"/>
        </w:rPr>
        <w:t>l’attribuzione di detto “bonus  premiale” riconosce e valorizza</w:t>
      </w:r>
      <w:r w:rsidRPr="00224A8B">
        <w:rPr>
          <w:rFonts w:ascii="Times New Roman" w:hAnsi="Times New Roman"/>
          <w:b/>
          <w:sz w:val="24"/>
          <w:szCs w:val="24"/>
        </w:rPr>
        <w:t xml:space="preserve"> </w:t>
      </w:r>
      <w:r w:rsidRPr="00224A8B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E13174" w:rsidRPr="00224A8B">
        <w:rPr>
          <w:rFonts w:ascii="Times New Roman" w:hAnsi="Times New Roman"/>
          <w:spacing w:val="16"/>
          <w:sz w:val="24"/>
          <w:szCs w:val="24"/>
        </w:rPr>
        <w:t xml:space="preserve">l’impegno profuso </w:t>
      </w:r>
      <w:r w:rsidRPr="00224A8B">
        <w:rPr>
          <w:rFonts w:ascii="Times New Roman" w:eastAsiaTheme="minorHAnsi" w:hAnsi="Times New Roman"/>
          <w:sz w:val="24"/>
          <w:szCs w:val="24"/>
        </w:rPr>
        <w:t>per il miglioramento dell’efficacia del servizio scolastico, al di</w:t>
      </w:r>
      <w:r w:rsidR="00E13174" w:rsidRPr="00224A8B">
        <w:rPr>
          <w:rFonts w:ascii="Times New Roman" w:eastAsiaTheme="minorHAnsi" w:hAnsi="Times New Roman"/>
          <w:sz w:val="24"/>
          <w:szCs w:val="24"/>
        </w:rPr>
        <w:t xml:space="preserve"> là del </w:t>
      </w:r>
      <w:r w:rsidRPr="00224A8B">
        <w:rPr>
          <w:rFonts w:ascii="Times New Roman" w:eastAsiaTheme="minorHAnsi" w:hAnsi="Times New Roman"/>
          <w:sz w:val="24"/>
          <w:szCs w:val="24"/>
        </w:rPr>
        <w:t xml:space="preserve"> lavoro ordinario</w:t>
      </w:r>
      <w:r w:rsidRPr="00224A8B">
        <w:rPr>
          <w:rFonts w:ascii="Times New Roman" w:hAnsi="Times New Roman"/>
          <w:spacing w:val="-1"/>
          <w:sz w:val="24"/>
          <w:szCs w:val="24"/>
        </w:rPr>
        <w:t>.</w:t>
      </w:r>
    </w:p>
    <w:p w:rsidR="00244067" w:rsidRPr="00112DA4" w:rsidRDefault="00244067" w:rsidP="00112DA4">
      <w:pPr>
        <w:widowControl w:val="0"/>
        <w:spacing w:after="0" w:line="264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44067" w:rsidRPr="00244067" w:rsidRDefault="00244067" w:rsidP="00E13174">
      <w:pPr>
        <w:widowControl w:val="0"/>
        <w:spacing w:after="0" w:line="264" w:lineRule="exact"/>
        <w:ind w:left="20"/>
        <w:jc w:val="both"/>
        <w:rPr>
          <w:rFonts w:ascii="Times New Roman" w:eastAsia="Times New Roman" w:hAnsi="Times New Roman"/>
          <w:lang w:eastAsia="it-IT"/>
        </w:rPr>
      </w:pPr>
    </w:p>
    <w:p w:rsidR="005454F4" w:rsidRPr="00DB2586" w:rsidRDefault="007B7941" w:rsidP="007B7941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 w:rsidRPr="00DB2586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</w:t>
      </w:r>
      <w:r w:rsidR="005454F4" w:rsidRPr="00DB2586">
        <w:rPr>
          <w:rFonts w:ascii="Times New Roman" w:eastAsia="Times New Roman" w:hAnsi="Times New Roman"/>
          <w:lang w:eastAsia="it-IT"/>
        </w:rPr>
        <w:t>IL DIRIGENTE SCOLASTICO</w:t>
      </w:r>
    </w:p>
    <w:p w:rsidR="005454F4" w:rsidRDefault="00112DA4" w:rsidP="005454F4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</w:t>
      </w:r>
      <w:r w:rsidR="005454F4" w:rsidRPr="00DB2586">
        <w:rPr>
          <w:rFonts w:ascii="Times New Roman" w:eastAsia="Times New Roman" w:hAnsi="Times New Roman"/>
          <w:lang w:eastAsia="it-IT"/>
        </w:rPr>
        <w:t xml:space="preserve">Prof.ssa Emma </w:t>
      </w:r>
      <w:proofErr w:type="spellStart"/>
      <w:r w:rsidR="005454F4" w:rsidRPr="00DB2586">
        <w:rPr>
          <w:rFonts w:ascii="Times New Roman" w:eastAsia="Times New Roman" w:hAnsi="Times New Roman"/>
          <w:lang w:eastAsia="it-IT"/>
        </w:rPr>
        <w:t>Marchitto</w:t>
      </w:r>
      <w:proofErr w:type="spellEnd"/>
    </w:p>
    <w:p w:rsidR="00A06E5F" w:rsidRPr="00DB2586" w:rsidRDefault="00A06E5F" w:rsidP="005454F4">
      <w:pPr>
        <w:spacing w:after="0" w:line="240" w:lineRule="auto"/>
        <w:jc w:val="center"/>
        <w:rPr>
          <w:rFonts w:ascii="Times New Roman" w:hAnsi="Times New Roman"/>
        </w:rPr>
      </w:pPr>
    </w:p>
    <w:sectPr w:rsidR="00A06E5F" w:rsidRPr="00DB2586" w:rsidSect="00C46A7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04"/>
    <w:multiLevelType w:val="hybridMultilevel"/>
    <w:tmpl w:val="BC7697E0"/>
    <w:lvl w:ilvl="0" w:tplc="01905F1E">
      <w:start w:val="1"/>
      <w:numFmt w:val="decimal"/>
      <w:lvlText w:val="%1."/>
      <w:lvlJc w:val="left"/>
      <w:pPr>
        <w:ind w:left="833" w:hanging="348"/>
      </w:pPr>
      <w:rPr>
        <w:rFonts w:ascii="Verdana" w:eastAsia="Verdana" w:hAnsi="Verdana" w:hint="default"/>
        <w:b/>
        <w:bCs/>
        <w:spacing w:val="-1"/>
        <w:w w:val="99"/>
        <w:sz w:val="22"/>
        <w:szCs w:val="22"/>
      </w:rPr>
    </w:lvl>
    <w:lvl w:ilvl="1" w:tplc="8FE4B6D0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FB3E46F8">
      <w:start w:val="1"/>
      <w:numFmt w:val="bullet"/>
      <w:lvlText w:val="•"/>
      <w:lvlJc w:val="left"/>
      <w:pPr>
        <w:ind w:left="2644" w:hanging="348"/>
      </w:pPr>
      <w:rPr>
        <w:rFonts w:hint="default"/>
      </w:rPr>
    </w:lvl>
    <w:lvl w:ilvl="3" w:tplc="E4645D50">
      <w:start w:val="1"/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2AA0B736">
      <w:start w:val="1"/>
      <w:numFmt w:val="bullet"/>
      <w:lvlText w:val="•"/>
      <w:lvlJc w:val="left"/>
      <w:pPr>
        <w:ind w:left="4449" w:hanging="348"/>
      </w:pPr>
      <w:rPr>
        <w:rFonts w:hint="default"/>
      </w:rPr>
    </w:lvl>
    <w:lvl w:ilvl="5" w:tplc="40EAD376">
      <w:start w:val="1"/>
      <w:numFmt w:val="bullet"/>
      <w:lvlText w:val="•"/>
      <w:lvlJc w:val="left"/>
      <w:pPr>
        <w:ind w:left="5352" w:hanging="348"/>
      </w:pPr>
      <w:rPr>
        <w:rFonts w:hint="default"/>
      </w:rPr>
    </w:lvl>
    <w:lvl w:ilvl="6" w:tplc="E894324A">
      <w:start w:val="1"/>
      <w:numFmt w:val="bullet"/>
      <w:lvlText w:val="•"/>
      <w:lvlJc w:val="left"/>
      <w:pPr>
        <w:ind w:left="6254" w:hanging="348"/>
      </w:pPr>
      <w:rPr>
        <w:rFonts w:hint="default"/>
      </w:rPr>
    </w:lvl>
    <w:lvl w:ilvl="7" w:tplc="CE786B0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8" w:tplc="C916EB1A">
      <w:start w:val="1"/>
      <w:numFmt w:val="bullet"/>
      <w:lvlText w:val="•"/>
      <w:lvlJc w:val="left"/>
      <w:pPr>
        <w:ind w:left="805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9536F"/>
    <w:rsid w:val="00002D7F"/>
    <w:rsid w:val="00003A6B"/>
    <w:rsid w:val="000045BE"/>
    <w:rsid w:val="000170AF"/>
    <w:rsid w:val="00031128"/>
    <w:rsid w:val="000471CA"/>
    <w:rsid w:val="00112DA4"/>
    <w:rsid w:val="00161090"/>
    <w:rsid w:val="001C446C"/>
    <w:rsid w:val="002153CA"/>
    <w:rsid w:val="00224A8B"/>
    <w:rsid w:val="00226F92"/>
    <w:rsid w:val="00244067"/>
    <w:rsid w:val="002F449D"/>
    <w:rsid w:val="002F6438"/>
    <w:rsid w:val="00326D45"/>
    <w:rsid w:val="0036679C"/>
    <w:rsid w:val="00383BCC"/>
    <w:rsid w:val="003B5E3E"/>
    <w:rsid w:val="003C0CB9"/>
    <w:rsid w:val="003F2307"/>
    <w:rsid w:val="00411D38"/>
    <w:rsid w:val="00464A03"/>
    <w:rsid w:val="00464EB7"/>
    <w:rsid w:val="0048665A"/>
    <w:rsid w:val="004B5CBD"/>
    <w:rsid w:val="005114FA"/>
    <w:rsid w:val="005331AF"/>
    <w:rsid w:val="005454F4"/>
    <w:rsid w:val="00545D8B"/>
    <w:rsid w:val="005609E7"/>
    <w:rsid w:val="005A3BEF"/>
    <w:rsid w:val="005B7671"/>
    <w:rsid w:val="005B7C40"/>
    <w:rsid w:val="005E1002"/>
    <w:rsid w:val="006429CE"/>
    <w:rsid w:val="00670DEC"/>
    <w:rsid w:val="006820CA"/>
    <w:rsid w:val="006F374C"/>
    <w:rsid w:val="00740D24"/>
    <w:rsid w:val="007B7941"/>
    <w:rsid w:val="007F1A2B"/>
    <w:rsid w:val="008268DA"/>
    <w:rsid w:val="008B1F4F"/>
    <w:rsid w:val="008E6286"/>
    <w:rsid w:val="0093460F"/>
    <w:rsid w:val="00952FA9"/>
    <w:rsid w:val="00970805"/>
    <w:rsid w:val="009B29E2"/>
    <w:rsid w:val="00A067DE"/>
    <w:rsid w:val="00A06E5F"/>
    <w:rsid w:val="00A12DF2"/>
    <w:rsid w:val="00A30E73"/>
    <w:rsid w:val="00A46135"/>
    <w:rsid w:val="00A734DF"/>
    <w:rsid w:val="00A926FB"/>
    <w:rsid w:val="00AD6E1C"/>
    <w:rsid w:val="00B32722"/>
    <w:rsid w:val="00B44F5E"/>
    <w:rsid w:val="00B64A1B"/>
    <w:rsid w:val="00B91BE5"/>
    <w:rsid w:val="00BB1D1A"/>
    <w:rsid w:val="00BF76DC"/>
    <w:rsid w:val="00C46A70"/>
    <w:rsid w:val="00C57AEA"/>
    <w:rsid w:val="00CD030C"/>
    <w:rsid w:val="00CD10AD"/>
    <w:rsid w:val="00CD5729"/>
    <w:rsid w:val="00CF4250"/>
    <w:rsid w:val="00D80B05"/>
    <w:rsid w:val="00D916AF"/>
    <w:rsid w:val="00DB2586"/>
    <w:rsid w:val="00DC18A9"/>
    <w:rsid w:val="00E02548"/>
    <w:rsid w:val="00E13174"/>
    <w:rsid w:val="00E30FF5"/>
    <w:rsid w:val="00E87322"/>
    <w:rsid w:val="00EC6F07"/>
    <w:rsid w:val="00EE2BF3"/>
    <w:rsid w:val="00EF00BB"/>
    <w:rsid w:val="00F120F4"/>
    <w:rsid w:val="00F174C9"/>
    <w:rsid w:val="00F9536F"/>
    <w:rsid w:val="00F97C71"/>
    <w:rsid w:val="00FC7E7B"/>
    <w:rsid w:val="00FD303B"/>
    <w:rsid w:val="00F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0F4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C18A9"/>
    <w:pPr>
      <w:widowControl w:val="0"/>
      <w:spacing w:after="0" w:line="240" w:lineRule="auto"/>
    </w:pPr>
    <w:rPr>
      <w:lang w:val="en-US"/>
    </w:rPr>
  </w:style>
  <w:style w:type="character" w:styleId="Enfasigrassetto">
    <w:name w:val="Strong"/>
    <w:basedOn w:val="Carpredefinitoparagrafo"/>
    <w:uiPriority w:val="22"/>
    <w:qFormat/>
    <w:rsid w:val="00A12DF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D24"/>
    <w:rPr>
      <w:rFonts w:ascii="Segoe UI" w:eastAsia="Calibri" w:hAnsi="Segoe UI" w:cs="Segoe UI"/>
      <w:sz w:val="18"/>
      <w:szCs w:val="18"/>
    </w:rPr>
  </w:style>
  <w:style w:type="character" w:customStyle="1" w:styleId="riferimento2">
    <w:name w:val="riferimento2"/>
    <w:basedOn w:val="Carpredefinitoparagrafo"/>
    <w:rsid w:val="005609E7"/>
    <w:rPr>
      <w:color w:val="4A970B"/>
    </w:rPr>
  </w:style>
  <w:style w:type="paragraph" w:customStyle="1" w:styleId="testocenter2">
    <w:name w:val="testocenter2"/>
    <w:basedOn w:val="Normale"/>
    <w:rsid w:val="00EF00BB"/>
    <w:pPr>
      <w:spacing w:before="75" w:after="180" w:line="240" w:lineRule="auto"/>
      <w:ind w:firstLine="240"/>
      <w:jc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00BB"/>
    <w:rPr>
      <w:color w:val="0000CC"/>
      <w:u w:val="single"/>
    </w:rPr>
  </w:style>
  <w:style w:type="paragraph" w:customStyle="1" w:styleId="grassetto1">
    <w:name w:val="grassetto1"/>
    <w:basedOn w:val="Normale"/>
    <w:rsid w:val="00EF00BB"/>
    <w:pPr>
      <w:spacing w:after="24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94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archivio.pubblica.istruzione.it/argomenti/autonomia/documenti/legge59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Insegnante2</cp:lastModifiedBy>
  <cp:revision>65</cp:revision>
  <cp:lastPrinted>2016-08-01T10:37:00Z</cp:lastPrinted>
  <dcterms:created xsi:type="dcterms:W3CDTF">2016-07-27T15:52:00Z</dcterms:created>
  <dcterms:modified xsi:type="dcterms:W3CDTF">2018-01-20T13:29:00Z</dcterms:modified>
</cp:coreProperties>
</file>