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37D" w:rsidRPr="003E137D" w:rsidRDefault="003E137D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3E137D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Allegato n. 1       </w:t>
      </w:r>
    </w:p>
    <w:p w:rsidR="003E137D" w:rsidRPr="003E137D" w:rsidRDefault="003E137D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3E137D"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               </w:t>
      </w:r>
      <w:r w:rsidRPr="003E137D">
        <w:rPr>
          <w:rFonts w:ascii="Arial" w:eastAsia="Times New Roman" w:hAnsi="Arial" w:cs="Arial"/>
          <w:b/>
          <w:sz w:val="24"/>
          <w:szCs w:val="24"/>
          <w:u w:val="single"/>
          <w:lang w:eastAsia="it-IT"/>
        </w:rPr>
        <w:t>GRIGLIA DI OSSERVAZIONE PER L’INDIVIDUAZIONE DI ALUNNI BES</w:t>
      </w:r>
      <w:r w:rsidRPr="003E137D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</w:t>
      </w:r>
    </w:p>
    <w:p w:rsidR="003E137D" w:rsidRDefault="003E137D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3E137D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  Barrare con una X le caselle  corrispondenti alle voci che specificano la situazione dell'alunno.</w:t>
      </w:r>
    </w:p>
    <w:p w:rsidR="00F316B1" w:rsidRPr="003E137D" w:rsidRDefault="00F316B1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9817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78"/>
        <w:gridCol w:w="6522"/>
        <w:gridCol w:w="617"/>
      </w:tblGrid>
      <w:tr w:rsidR="003E137D" w:rsidRPr="003E137D" w:rsidTr="00AB7DB9">
        <w:trPr>
          <w:trHeight w:val="727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E137D">
              <w:rPr>
                <w:rFonts w:ascii="Arial" w:eastAsia="Calibri" w:hAnsi="Arial" w:cs="Arial"/>
                <w:b/>
                <w:sz w:val="24"/>
                <w:szCs w:val="24"/>
              </w:rPr>
              <w:t>ALUNNO:                                                    CLASSE:                        A.S. 2014/15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3E137D" w:rsidRPr="003E137D" w:rsidTr="00AB7DB9">
        <w:trPr>
          <w:trHeight w:val="356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relazionale/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comportamentale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Mostra atteggiamenti di bullismo o minacce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Dimostra opposizione ai richiami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Non stabilisce buoni rapporti con i compagni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E’ poco accettato/ ricercato dai compagni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Mostra la tendenza a mentire e/o ingannare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Trasgredisce regole condivise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re</w:t>
            </w:r>
            <w:r w:rsidR="00417C8B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3E137D">
              <w:rPr>
                <w:rFonts w:ascii="Arial" w:eastAsia="Calibri" w:hAnsi="Arial" w:cs="Arial"/>
                <w:sz w:val="18"/>
                <w:szCs w:val="18"/>
              </w:rPr>
              <w:t>zioni violente con i compagni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Si isola dagli altri per lunghi periodi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Distrugge oggetti e/o compie atti di vandalismo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Compie gesti di autolesionismo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25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dello sviluppo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In molte attività mostra rilevante confusione mentale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comprensione verbale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Non si esprime verbalmente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Parla in continuazione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fonologiche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balbetta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425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cognitiva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832E2F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32E2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line id="Connettore 1 2" o:spid="_x0000_s1026" style="position:absolute;flip:x y;z-index:251659264;visibility:visible" from="-5.5pt,24.9pt" to="97.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"/>
              </w:pic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lastRenderedPageBreak/>
              <w:t>Sfera emozionale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E137D">
              <w:rPr>
                <w:rFonts w:ascii="Arial" w:eastAsia="Calibri" w:hAnsi="Arial" w:cs="Arial"/>
                <w:b/>
                <w:sz w:val="24"/>
                <w:szCs w:val="24"/>
              </w:rPr>
              <w:t>___________________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sociale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lastRenderedPageBreak/>
              <w:t>Si esprime con frasi poco chiare/poco strutturate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una rapida caduta dell’attenzione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a comprendere le regole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concentrazione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logiche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a memorizzare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Presenta ritardi nel linguaggio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apprendimento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3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improvvisi e significativi cambiamenti dell’umore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comportamenti bizzarri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Manifesta fissità nelle produzioni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3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Lamenta malesseri fisici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Attribuisce i propri successi/insuccessi a cause esterne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ad esprimersi di fronte al gruppo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propensione a biasimare se stesso o colpevolizzarsi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Rinuncia di fronte all’impegno, alle prime difficoltà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Dimostra scarsa autonomia personale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organizzazione spazio/temporale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coordinazione grosso/motoria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coordinazione fine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Si appropria di oggetti non suoi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scarsa cura degli oggetti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Non è collaborativo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un abbigliamento inappropriato all’età o alla stagione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una scarsa igiene personale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 xml:space="preserve">Presenta segni fisici di maltrattamento 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materiale scolastico/didattico insufficiente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20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 ambientale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*Specificare qui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Famiglia problematica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ind w:left="-138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48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Pregiudizi ed ostilità culturali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0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socioeconomiche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60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Ambienti deprivati/devianti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8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di comunicazione e o collaborazione tra scuola, servizi, enti operatori….) che intervengono nell’educazione e nella formazione*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1121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Bisogni espressi dal team degli insegnanti relativamente alle problematiche evidenziate (strumenti, informazioni, sussidi…)*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1139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480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Apprendimento lingue straniere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Pronuncia difficoltosa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4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di acquisizione degli automatismi grammaticali di base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0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nella scrittura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2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nell’acquisizione nuovo lessico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82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Notevoli differenza tra comprensione del  testo scritto e orale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739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Notevoli differenza tra la produzione scritta e orale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739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E137D">
              <w:rPr>
                <w:rFonts w:ascii="Calibri" w:eastAsia="Calibri" w:hAnsi="Calibri" w:cs="Times New Roman"/>
                <w:b/>
                <w:sz w:val="24"/>
                <w:szCs w:val="24"/>
              </w:rPr>
              <w:t>Abilità strumentali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  <w:t>La lettura si presenta: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  <w:t>La scrittura si presenta:</w:t>
            </w: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  <w:t>L’ortografia si presenta:</w:t>
            </w:r>
          </w:p>
          <w:p w:rsidR="003E137D" w:rsidRPr="003E137D" w:rsidRDefault="003E137D" w:rsidP="003E137D">
            <w:pPr>
              <w:spacing w:after="0" w:line="276" w:lineRule="auto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  <w:t>Il calcolo si presenta: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sostanzialmente corretta e regolare, ma lenta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sostanzialmente corretta, ma stentata e disarmonica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sostituzioni di intere parole (legge una parola per un’altra)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omissioni/aggiunte di sillabe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scambio costante di singoli grafemi (b-p, b-d, f-v, r-l, q-p, a-e)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errori quando grafia e pronuncia non coincidono (in particolare nelle lingue straniere)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Cs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</w:t>
            </w:r>
            <w:r w:rsidRPr="003E137D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solo in stampatello maiuscolo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difficoltà nel seguire la dettatura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difficoltà nella copiatura (lavagna/testo o testo/testo…)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problemi di lentezza nella stesura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problemi di realizzazione del tratto grafico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problemi di regolarità del tratto grafico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scarso rispetto dei margini, delle righe e/o dei quadretti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scambio di grafemi e/o fonemi simili (b-p, b-d, q-p, a-e, f-v, t-d, l-r, m-n)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omissioni di lettere e/o sillabe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inversioni di lettere e/o sillabe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sostituzioni di lettere e/o sillabe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errori quando grafia e pronuncia non coincidono (in particolare nelle lingue straniere)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difficoltà nel ragionamento logico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errori di processamento numerico (difficoltà nel leggere e scrivere i numeri, negli aspetti cardinali e ordinali e nella   corrispondenza tra numero e quantità)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difficoltà nell’utilizzo degli algoritmi di base del calcolo (scritto e mentale)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scarsa conoscenza e/o carente memorizzazione delle tabelline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difficoltà di memorizzazione di formule ed algoritmi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con evidenti difficoltà di comprensione del testo posto in forma di problema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739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 xml:space="preserve"> CARATTERISTICHE DEL PROCESSO DI APPRENDIMENTO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keepNext/>
              <w:spacing w:after="0" w:line="276" w:lineRule="auto"/>
              <w:outlineLvl w:val="0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</w:rPr>
              <w:t>Nel corso dell’attività didattica dimostra: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Strategie  e strumenti utilizzati nello studio domestico: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Strategie  e strumenti utilizzati nello svolgimento di un compito assegnato a scuola: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scarse capacità di concentrazione prolungata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facile stancabilità e lentezza nei tempi di recupero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utilizza schemi e/o mappe fatte da altri (insegnanti, tutor, genitori…)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elabora il testo scritto al computer, utilizzando il correttore ortografico e/o la sintesi vocale….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ricorre all’aiuto di un compagno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ricorre all’aiuto di un tutor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ricorre all’aiuto di un genitore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Cs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bCs/>
                <w:sz w:val="18"/>
                <w:szCs w:val="20"/>
              </w:rPr>
              <w:t>ha un livello di autonomia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>□ insufficiente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>□ scars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>o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ab/>
              <w:t xml:space="preserve">            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ricorre spesso all’aiuto dell’insegnante per ulteriori spiegazioni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utilizza strumenti compensativi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739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autoSpaceDE w:val="0"/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LIVELLI DI CONSAPEVOLEZZA, AUTOSTIMA ED AUTOEFFICACIA DELL’ALLIEVO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Di mostra una consapevolezza della propria situazione: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Dimostra un’autostima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Dimostra un’autoefficacia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 xml:space="preserve">□ scarsa  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>□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 xml:space="preserve"> da rafforzare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ab/>
              <w:t xml:space="preserve">  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nulla o scarsa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 xml:space="preserve">    □ sufficiente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 xml:space="preserve">    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>□ eccessiva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 xml:space="preserve">□ scarsa  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>□ da rafforzare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ab/>
              <w:t xml:space="preserve">      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</w:tbl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C720E6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lastRenderedPageBreak/>
        <w:t>Alle</w:t>
      </w: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eastAsia="it-IT"/>
        </w:rPr>
        <w:t>gato 2</w:t>
      </w: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P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>SCHEDA DI RILEVAZIONE DEI</w:t>
      </w:r>
    </w:p>
    <w:p w:rsidR="00AB7DB9" w:rsidRP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>BISOGNI EDUCATIVI SPECIALI(BES)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>Classe_____________sezione_____________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 n</w:t>
      </w:r>
      <w:r w:rsidR="00570DFC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° totale alunni _____    </w:t>
      </w: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>di cui</w:t>
      </w: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 w:rsidRPr="00AB7DB9">
        <w:rPr>
          <w:rFonts w:ascii="Arial" w:eastAsia="Times New Roman" w:hAnsi="Arial" w:cs="Arial"/>
          <w:b/>
          <w:lang w:eastAsia="it-IT"/>
        </w:rPr>
        <w:t>n° alunni con disabilità………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lang w:eastAsia="it-IT"/>
        </w:rPr>
        <w:t xml:space="preserve">                                     </w:t>
      </w:r>
      <w:r w:rsidR="00570DFC">
        <w:rPr>
          <w:rFonts w:ascii="Arial" w:eastAsia="Times New Roman" w:hAnsi="Arial" w:cs="Arial"/>
          <w:b/>
          <w:lang w:eastAsia="it-IT"/>
        </w:rPr>
        <w:t xml:space="preserve">                    </w:t>
      </w:r>
      <w:r w:rsidRPr="00AB7DB9">
        <w:rPr>
          <w:rFonts w:ascii="Arial" w:eastAsia="Times New Roman" w:hAnsi="Arial" w:cs="Arial"/>
          <w:b/>
          <w:lang w:eastAsia="it-IT"/>
        </w:rPr>
        <w:t xml:space="preserve"> n° alunni DSA……….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lang w:eastAsia="it-IT"/>
        </w:rPr>
        <w:t xml:space="preserve">                                </w:t>
      </w:r>
      <w:r w:rsidR="00570DFC">
        <w:rPr>
          <w:rFonts w:ascii="Arial" w:eastAsia="Times New Roman" w:hAnsi="Arial" w:cs="Arial"/>
          <w:b/>
          <w:lang w:eastAsia="it-IT"/>
        </w:rPr>
        <w:t xml:space="preserve">                         </w:t>
      </w:r>
      <w:r w:rsidRPr="00AB7DB9">
        <w:rPr>
          <w:rFonts w:ascii="Arial" w:eastAsia="Times New Roman" w:hAnsi="Arial" w:cs="Arial"/>
          <w:b/>
          <w:lang w:eastAsia="it-IT"/>
        </w:rPr>
        <w:t xml:space="preserve"> n  alunni BES </w:t>
      </w:r>
      <w:r w:rsidR="00570DFC">
        <w:rPr>
          <w:rFonts w:ascii="Arial" w:eastAsia="Times New Roman" w:hAnsi="Arial" w:cs="Arial"/>
          <w:b/>
          <w:lang w:eastAsia="it-IT"/>
        </w:rPr>
        <w:t xml:space="preserve">con disturbi evolutivi </w:t>
      </w:r>
      <w:r w:rsidRPr="00AB7DB9">
        <w:rPr>
          <w:rFonts w:ascii="Arial" w:eastAsia="Times New Roman" w:hAnsi="Arial" w:cs="Arial"/>
          <w:b/>
          <w:lang w:eastAsia="it-IT"/>
        </w:rPr>
        <w:t>diversi dai DSA……….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lang w:eastAsia="it-IT"/>
        </w:rPr>
        <w:t xml:space="preserve">                                     </w:t>
      </w:r>
      <w:r w:rsidR="00570DFC">
        <w:rPr>
          <w:rFonts w:ascii="Arial" w:eastAsia="Times New Roman" w:hAnsi="Arial" w:cs="Arial"/>
          <w:b/>
          <w:lang w:eastAsia="it-IT"/>
        </w:rPr>
        <w:t xml:space="preserve">                    </w:t>
      </w:r>
      <w:r w:rsidRPr="00AB7DB9">
        <w:rPr>
          <w:rFonts w:ascii="Arial" w:eastAsia="Times New Roman" w:hAnsi="Arial" w:cs="Arial"/>
          <w:b/>
          <w:lang w:eastAsia="it-IT"/>
        </w:rPr>
        <w:t xml:space="preserve"> n° alunni BES individuati  dal c.d.c ……..</w:t>
      </w:r>
    </w:p>
    <w:p w:rsidR="00AB7DB9" w:rsidRPr="00AB7DB9" w:rsidRDefault="00AB7DB9" w:rsidP="00AB7DB9">
      <w:pPr>
        <w:spacing w:after="0" w:line="240" w:lineRule="auto"/>
        <w:rPr>
          <w:rFonts w:ascii="Calibri" w:eastAsia="Times New Roman" w:hAnsi="Calibri" w:cs="Arial"/>
          <w:lang w:eastAsia="it-IT"/>
        </w:rPr>
      </w:pP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AB7DB9">
        <w:rPr>
          <w:rFonts w:ascii="Arial" w:eastAsia="Times New Roman" w:hAnsi="Arial" w:cs="Arial"/>
          <w:sz w:val="24"/>
          <w:szCs w:val="24"/>
          <w:lang w:eastAsia="it-IT"/>
        </w:rPr>
        <w:t>Descrizione dei casi di bisogno educativo speciale per cui vengono richiesti strumenti di flessibilità da impiegare nell’azione educativo-didattica:</w:t>
      </w:r>
    </w:p>
    <w:tbl>
      <w:tblPr>
        <w:tblW w:w="107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30"/>
        <w:gridCol w:w="1400"/>
        <w:gridCol w:w="1630"/>
        <w:gridCol w:w="2693"/>
        <w:gridCol w:w="1275"/>
        <w:gridCol w:w="1842"/>
      </w:tblGrid>
      <w:tr w:rsidR="00AB7DB9" w:rsidRPr="00AB7DB9" w:rsidTr="002E7839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Alunno/a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Alunni/e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AREA BES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INDIVIDUAZIONE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Modalità di intervento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Programmazione incontri</w:t>
            </w:r>
          </w:p>
        </w:tc>
      </w:tr>
      <w:tr w:rsidR="00AB7DB9" w:rsidRPr="00AB7DB9" w:rsidTr="002E7839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Disabilità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Legge 104/92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Art. 3 commi 1 e 3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(docente di sostegno)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  <w:t>Certificazione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Psicofisico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Sensoriale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Motorio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Autismo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PEI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24"/>
                <w:szCs w:val="24"/>
                <w:lang w:eastAsia="it-IT"/>
              </w:rPr>
              <w:t>Entro il mese di novembre</w:t>
            </w:r>
          </w:p>
        </w:tc>
      </w:tr>
      <w:tr w:rsidR="00AB7DB9" w:rsidRPr="00AB7DB9" w:rsidTr="002E7839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Disturbi Evolutivi Specifici</w:t>
            </w:r>
          </w:p>
          <w:p w:rsidR="00AB7DB9" w:rsidRPr="00AB7DB9" w:rsidRDefault="00AB7DB9" w:rsidP="00AB7DB9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DSA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Legge 170/2010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>Documentata con diagnosi clinica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Dislessia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Disgrafia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Disortografia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Discalculia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24"/>
                <w:szCs w:val="24"/>
                <w:lang w:eastAsia="it-IT"/>
              </w:rPr>
              <w:t>Entro  3 mesi dall’acquisizione della diagnosi</w:t>
            </w:r>
          </w:p>
        </w:tc>
      </w:tr>
      <w:tr w:rsidR="00AB7DB9" w:rsidRPr="00AB7DB9" w:rsidTr="002E7839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Disturbi Evolutivi Specifici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>Altra tipologia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 xml:space="preserve">Documentata con diagnosi clinica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Disturbi specifici del linguaggio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Disturbo della coordinazione motoria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Disprassia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Disturbo non verbale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Disturbo dello spettro autistico lieve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A.D.H.D.disturbo attenzione ed iperattività di tipo lieve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Funzionamento cognitivo limite(borderline cognitivo)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DOP (opposiivo provocatorio)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Intervento didattico pers.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24"/>
                <w:szCs w:val="24"/>
                <w:lang w:eastAsia="it-IT"/>
              </w:rPr>
              <w:t>Quando si ravvisa la difficoltà</w:t>
            </w:r>
          </w:p>
        </w:tc>
      </w:tr>
      <w:tr w:rsidR="00AB7DB9" w:rsidRPr="00AB7DB9" w:rsidTr="002E7839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  <w:t>Svantaggio Socio-economico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 Segnalazione sulla base di elementi oggettivi(es. segnalazione dei sevizi sociali)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 </w:t>
            </w: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>considerazioni pedag.e  did. verbalizzate dal cdc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Difficoltà psico-sociali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Intervento didattico pers.</w:t>
            </w: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DB9" w:rsidRPr="00AB7DB9" w:rsidRDefault="00AB7DB9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24"/>
                <w:szCs w:val="24"/>
                <w:lang w:eastAsia="it-IT"/>
              </w:rPr>
              <w:t>Quando si ravvisa la difficoltà</w:t>
            </w:r>
          </w:p>
        </w:tc>
      </w:tr>
    </w:tbl>
    <w:p w:rsidR="002E7839" w:rsidRDefault="002E7839" w:rsidP="002E7839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it-IT"/>
        </w:rPr>
      </w:pPr>
    </w:p>
    <w:p w:rsidR="002E7839" w:rsidRDefault="002E7839" w:rsidP="002E7839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it-IT"/>
        </w:rPr>
      </w:pPr>
    </w:p>
    <w:p w:rsidR="00D56B02" w:rsidRDefault="00D56B02" w:rsidP="002E7839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it-IT"/>
        </w:rPr>
      </w:pPr>
    </w:p>
    <w:p w:rsidR="002E7839" w:rsidRPr="00121A63" w:rsidRDefault="00C720E6" w:rsidP="002E783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121A63">
        <w:rPr>
          <w:rFonts w:ascii="Arial" w:eastAsia="Times New Roman" w:hAnsi="Arial" w:cs="Arial"/>
          <w:b/>
          <w:sz w:val="24"/>
          <w:szCs w:val="24"/>
          <w:lang w:eastAsia="it-IT"/>
        </w:rPr>
        <w:t>Allegato n.3</w:t>
      </w:r>
    </w:p>
    <w:p w:rsidR="002E7839" w:rsidRPr="002E7839" w:rsidRDefault="002E7839" w:rsidP="002E7839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it-IT"/>
        </w:rPr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20"/>
        <w:gridCol w:w="6820"/>
      </w:tblGrid>
      <w:tr w:rsidR="002E7839" w:rsidRPr="002E7839" w:rsidTr="002E7839">
        <w:trPr>
          <w:trHeight w:val="500"/>
        </w:trPr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2E7839">
              <w:rPr>
                <w:rFonts w:ascii="Calibri" w:eastAsia="Calibri" w:hAnsi="Calibri" w:cs="Arial"/>
                <w:b/>
                <w:sz w:val="24"/>
                <w:szCs w:val="24"/>
              </w:rPr>
              <w:t>Consiglio di classe</w:t>
            </w:r>
          </w:p>
        </w:tc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 xml:space="preserve">   COMPITI</w:t>
            </w:r>
          </w:p>
        </w:tc>
      </w:tr>
      <w:tr w:rsidR="002E7839" w:rsidRPr="002E7839" w:rsidTr="002E7839">
        <w:trPr>
          <w:trHeight w:val="27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839" w:rsidRPr="002E7839" w:rsidRDefault="002E7839" w:rsidP="002E7839">
            <w:pPr>
              <w:spacing w:after="0" w:line="276" w:lineRule="auto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sz w:val="20"/>
                <w:szCs w:val="20"/>
              </w:rPr>
              <w:t>-</w:t>
            </w: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legge e analizza la diagnosi clinica di DSA, certificazione l.104/92 e la segnalazione BES indicando il quali altri casi sia opportuna e necessaria l’adozione di una personalizzazione 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-incontra la famiglia per osservazioni particolari 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-redige per ogni alunno BES un Piano educativo individualizzato (PEI) o un Piano Didattico Personalizzato (PDP) a seconda del caso;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Batang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Batang" w:hAnsi="Calibri" w:cs="Arial"/>
                <w:b/>
                <w:sz w:val="20"/>
                <w:szCs w:val="20"/>
              </w:rPr>
              <w:t>- concorda il grado di individualizzazione/personalizzazione (adattamenti didattici in aula, interventi personalizzati in aula e fuori, personalizzazioni del percorso scolastico) e il raccordo con il programma comune;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Batang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Batang" w:hAnsi="Calibri" w:cs="Arial"/>
                <w:b/>
                <w:sz w:val="20"/>
                <w:szCs w:val="20"/>
              </w:rPr>
              <w:t>- adotta strategie di organizzazione delle attività in aula, modalità di trasmissione - elaborazione dei saperi, metodi di lavoro, modalità di verifica e valutazione che consentano la partecipazione di tutti gli studenti della classe, anche se in misura</w:t>
            </w:r>
            <w:r w:rsidRPr="002E7839">
              <w:rPr>
                <w:rFonts w:ascii="Calibri" w:eastAsia="Batang" w:hAnsi="Calibri" w:cs="Tahoma"/>
                <w:sz w:val="20"/>
                <w:szCs w:val="20"/>
              </w:rPr>
              <w:t xml:space="preserve"> </w:t>
            </w:r>
            <w:r w:rsidRPr="002E7839">
              <w:rPr>
                <w:rFonts w:ascii="Calibri" w:eastAsia="Batang" w:hAnsi="Calibri" w:cs="Arial"/>
                <w:b/>
                <w:sz w:val="20"/>
                <w:szCs w:val="20"/>
              </w:rPr>
              <w:t>diversa;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Batang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Batang" w:hAnsi="Calibri" w:cs="Arial"/>
                <w:b/>
                <w:sz w:val="20"/>
                <w:szCs w:val="20"/>
              </w:rPr>
              <w:t>-</w:t>
            </w:r>
            <w:r w:rsidRPr="002E7839">
              <w:rPr>
                <w:rFonts w:ascii="Calibri" w:eastAsia="Batang" w:hAnsi="Calibri" w:cs="Tahoma"/>
                <w:sz w:val="20"/>
                <w:szCs w:val="20"/>
              </w:rPr>
              <w:t xml:space="preserve"> </w:t>
            </w:r>
            <w:r w:rsidRPr="002E7839">
              <w:rPr>
                <w:rFonts w:ascii="Calibri" w:eastAsia="Batang" w:hAnsi="Calibri" w:cs="Arial"/>
                <w:b/>
                <w:sz w:val="20"/>
                <w:szCs w:val="20"/>
              </w:rPr>
              <w:t>individua le modalità di comunicazione e condivisione possibile dei percorsi attivati per gli studenti con BES con gli studenti stessi e le loro famiglie;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-condivide il PEI o il PDP con la famiglia;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-tutto il consiglio di classe sottoscrive il PEI o il PDP unitamente alla famiglia.</w:t>
            </w:r>
          </w:p>
        </w:tc>
      </w:tr>
      <w:tr w:rsidR="002E7839" w:rsidRPr="002E7839" w:rsidTr="002E7839">
        <w:trPr>
          <w:trHeight w:val="236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2E7839">
              <w:rPr>
                <w:rFonts w:ascii="Calibri" w:eastAsia="Calibri" w:hAnsi="Calibri" w:cs="Arial"/>
                <w:b/>
                <w:sz w:val="24"/>
                <w:szCs w:val="24"/>
              </w:rPr>
              <w:t>Coordinatori di classe</w:t>
            </w:r>
          </w:p>
        </w:tc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-Compilano la scheda di rilevazione BES in base ai risultati pervenuti dalle griglie di osservazione dei singoli docenti  (All. 1);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-tengono i contatti con la famiglia;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-tengono i contatti con i Referenti d’Istituto;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-eventualmente prendono contatti con la scuola precedente;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-coordinano le attività pianificate e la stesura del PEI e PDP, tenendo aggiornata la relativa documentazione;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-provvedono ad informare i colleghi su eventuali evoluzioni del problema;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-convocano la famiglia per eventuali segnalazioni di nuovi casi;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-valutano con la famiglia e il ragazzo con difficoltà  l’opportunità e le dovute modalità per affrontare in classe il problema.</w:t>
            </w:r>
          </w:p>
        </w:tc>
      </w:tr>
      <w:tr w:rsidR="002E7839" w:rsidRPr="002E7839" w:rsidTr="002E7839">
        <w:trPr>
          <w:trHeight w:val="150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 xml:space="preserve"> </w:t>
            </w:r>
            <w:r w:rsidRPr="002E7839">
              <w:rPr>
                <w:rFonts w:ascii="Calibri" w:eastAsia="Calibri" w:hAnsi="Calibri" w:cs="Arial"/>
                <w:b/>
                <w:sz w:val="24"/>
                <w:szCs w:val="24"/>
              </w:rPr>
              <w:t>singolo docente</w:t>
            </w:r>
          </w:p>
        </w:tc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Segnala al coordinatore eventuale nuovi casi;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-concorda con le famiglie la modalità di svolgimento dei compiti a casa;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-si accerta che i compiti vengano registrati opportunamente anche con l’aiuto dei compagni,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-fornisce strumenti più adatti e utilizza gli strumenti compensativi e dispensativi concordati con la famiglia (l.170/10- C.M. n. 8 del 06/03/2013;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-garantisce le modalità di verifica in rispetto del D.P.R. 122 del 22/06/09 –l.170/10- C.M. n. 8 del 06/03/13;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-modula gli obiettivi facendo riferimento ai saperi essenziali della propria disciplina;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-valuta lo studente in chiave formativa individuando le soglie di accettabilità (D.P.R. 122 del 22/06/09 –l.170/10- C.M. n. 8 del 06/03/13);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2E7839">
              <w:rPr>
                <w:rFonts w:ascii="Calibri" w:eastAsia="Calibri" w:hAnsi="Calibri" w:cs="Arial"/>
                <w:b/>
                <w:sz w:val="20"/>
                <w:szCs w:val="20"/>
              </w:rPr>
              <w:t>-favorisce l’autostima e il rinforzo positivo.</w:t>
            </w:r>
          </w:p>
          <w:p w:rsidR="002E7839" w:rsidRPr="002E7839" w:rsidRDefault="002E7839" w:rsidP="002E7839">
            <w:pPr>
              <w:spacing w:after="0" w:line="276" w:lineRule="auto"/>
              <w:jc w:val="both"/>
              <w:rPr>
                <w:rFonts w:ascii="Calibri" w:eastAsia="Calibri" w:hAnsi="Calibri" w:cs="Arial"/>
                <w:b/>
                <w:sz w:val="20"/>
                <w:szCs w:val="20"/>
              </w:rPr>
            </w:pPr>
          </w:p>
        </w:tc>
      </w:tr>
    </w:tbl>
    <w:p w:rsidR="00871D9F" w:rsidRDefault="00871D9F"/>
    <w:sectPr w:rsidR="00871D9F" w:rsidSect="000F4E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3732A"/>
    <w:rsid w:val="000849A4"/>
    <w:rsid w:val="000F4EF3"/>
    <w:rsid w:val="00121A63"/>
    <w:rsid w:val="002202CA"/>
    <w:rsid w:val="002E7839"/>
    <w:rsid w:val="003E137D"/>
    <w:rsid w:val="00417C8B"/>
    <w:rsid w:val="00570DFC"/>
    <w:rsid w:val="005A6F07"/>
    <w:rsid w:val="00832E2F"/>
    <w:rsid w:val="00871D9F"/>
    <w:rsid w:val="0093732A"/>
    <w:rsid w:val="00AB7DB9"/>
    <w:rsid w:val="00C56682"/>
    <w:rsid w:val="00C720E6"/>
    <w:rsid w:val="00D1190F"/>
    <w:rsid w:val="00D56B02"/>
    <w:rsid w:val="00F316B1"/>
    <w:rsid w:val="00FC3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4E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4E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1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alunno6</dc:creator>
  <cp:lastModifiedBy>LabPC5</cp:lastModifiedBy>
  <cp:revision>2</cp:revision>
  <dcterms:created xsi:type="dcterms:W3CDTF">2014-11-14T14:57:00Z</dcterms:created>
  <dcterms:modified xsi:type="dcterms:W3CDTF">2014-11-14T14:57:00Z</dcterms:modified>
</cp:coreProperties>
</file>