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338"/>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9294"/>
        <w:gridCol w:w="970"/>
      </w:tblGrid>
      <w:tr w:rsidR="006E6BFE" w:rsidRPr="006E6BFE" w:rsidTr="006E6BFE">
        <w:trPr>
          <w:trHeight w:val="1272"/>
        </w:trPr>
        <w:tc>
          <w:tcPr>
            <w:tcW w:w="1150" w:type="dxa"/>
            <w:tcBorders>
              <w:top w:val="single" w:sz="4" w:space="0" w:color="auto"/>
              <w:left w:val="single" w:sz="4" w:space="0" w:color="auto"/>
              <w:bottom w:val="single" w:sz="4" w:space="0" w:color="auto"/>
              <w:right w:val="single" w:sz="4" w:space="0" w:color="auto"/>
            </w:tcBorders>
          </w:tcPr>
          <w:p w:rsidR="006E6BFE" w:rsidRPr="006E6BFE" w:rsidRDefault="006E6BFE" w:rsidP="006E6BFE">
            <w:pPr>
              <w:spacing w:after="0" w:line="240" w:lineRule="auto"/>
              <w:jc w:val="both"/>
              <w:rPr>
                <w:rFonts w:ascii="Times New Roman" w:eastAsia="Times New Roman" w:hAnsi="Times New Roman" w:cs="Times New Roman"/>
                <w:b/>
                <w:sz w:val="26"/>
                <w:szCs w:val="26"/>
                <w:lang w:eastAsia="it-IT"/>
              </w:rPr>
            </w:pPr>
            <w:bookmarkStart w:id="0" w:name="_GoBack"/>
            <w:bookmarkEnd w:id="0"/>
            <w:r w:rsidRPr="006E6BFE">
              <w:rPr>
                <w:rFonts w:ascii="Times New Roman" w:eastAsia="Times New Roman" w:hAnsi="Times New Roman" w:cs="Times New Roman"/>
                <w:noProof/>
                <w:sz w:val="26"/>
                <w:szCs w:val="26"/>
                <w:lang w:eastAsia="it-IT"/>
              </w:rPr>
              <w:drawing>
                <wp:inline distT="0" distB="0" distL="0" distR="0" wp14:anchorId="0380D6DE" wp14:editId="073B970C">
                  <wp:extent cx="609600" cy="7048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6E6BFE" w:rsidRPr="006E6BFE" w:rsidRDefault="006E6BFE" w:rsidP="006E6BFE">
            <w:pPr>
              <w:spacing w:after="0" w:line="240" w:lineRule="auto"/>
              <w:jc w:val="both"/>
              <w:rPr>
                <w:rFonts w:ascii="Times New Roman" w:eastAsia="Times New Roman" w:hAnsi="Times New Roman" w:cs="Times New Roman"/>
                <w:sz w:val="26"/>
                <w:szCs w:val="26"/>
                <w:lang w:eastAsia="it-IT"/>
              </w:rPr>
            </w:pPr>
          </w:p>
        </w:tc>
        <w:tc>
          <w:tcPr>
            <w:tcW w:w="9290" w:type="dxa"/>
            <w:tcBorders>
              <w:top w:val="single" w:sz="4" w:space="0" w:color="auto"/>
              <w:left w:val="single" w:sz="4" w:space="0" w:color="auto"/>
              <w:bottom w:val="single" w:sz="4" w:space="0" w:color="auto"/>
              <w:right w:val="single" w:sz="4" w:space="0" w:color="auto"/>
            </w:tcBorders>
            <w:hideMark/>
          </w:tcPr>
          <w:p w:rsidR="006E6BFE" w:rsidRPr="006E6BFE" w:rsidRDefault="006E6BFE" w:rsidP="006E6BFE">
            <w:pPr>
              <w:keepNext/>
              <w:spacing w:after="0" w:line="240" w:lineRule="auto"/>
              <w:outlineLvl w:val="1"/>
              <w:rPr>
                <w:rFonts w:ascii="Times New Roman" w:eastAsia="Times New Roman" w:hAnsi="Times New Roman" w:cs="Times New Roman"/>
                <w:b/>
                <w:bCs/>
                <w:i/>
                <w:iCs/>
                <w:sz w:val="16"/>
                <w:szCs w:val="16"/>
                <w:lang w:eastAsia="it-IT"/>
              </w:rPr>
            </w:pPr>
            <w:r w:rsidRPr="006E6BFE">
              <w:rPr>
                <w:rFonts w:ascii="Times New Roman" w:eastAsia="Times New Roman" w:hAnsi="Times New Roman" w:cs="Times New Roman"/>
                <w:b/>
                <w:bCs/>
                <w:i/>
                <w:iCs/>
                <w:sz w:val="16"/>
                <w:szCs w:val="16"/>
                <w:lang w:eastAsia="it-IT"/>
              </w:rPr>
              <w:t xml:space="preserve">                      ISTITUTO </w:t>
            </w:r>
            <w:proofErr w:type="gramStart"/>
            <w:r w:rsidRPr="006E6BFE">
              <w:rPr>
                <w:rFonts w:ascii="Times New Roman" w:eastAsia="Times New Roman" w:hAnsi="Times New Roman" w:cs="Times New Roman"/>
                <w:b/>
                <w:bCs/>
                <w:i/>
                <w:iCs/>
                <w:sz w:val="16"/>
                <w:szCs w:val="16"/>
                <w:lang w:eastAsia="it-IT"/>
              </w:rPr>
              <w:t>STATALE  D’ISTRUZIONE</w:t>
            </w:r>
            <w:proofErr w:type="gramEnd"/>
            <w:r w:rsidRPr="006E6BFE">
              <w:rPr>
                <w:rFonts w:ascii="Times New Roman" w:eastAsia="Times New Roman" w:hAnsi="Times New Roman" w:cs="Times New Roman"/>
                <w:b/>
                <w:bCs/>
                <w:i/>
                <w:iCs/>
                <w:sz w:val="16"/>
                <w:szCs w:val="16"/>
                <w:lang w:eastAsia="it-IT"/>
              </w:rPr>
              <w:t xml:space="preserve"> SECONDARIA SUPERIORE    </w:t>
            </w:r>
            <w:r w:rsidRPr="006E6BFE">
              <w:rPr>
                <w:rFonts w:ascii="Times New Roman" w:eastAsia="Times New Roman" w:hAnsi="Times New Roman" w:cs="Times New Roman"/>
                <w:sz w:val="16"/>
                <w:szCs w:val="16"/>
                <w:lang w:eastAsia="it-IT"/>
              </w:rPr>
              <w:t xml:space="preserve">“ G. B.  </w:t>
            </w:r>
            <w:proofErr w:type="gramStart"/>
            <w:r w:rsidRPr="006E6BFE">
              <w:rPr>
                <w:rFonts w:ascii="Times New Roman" w:eastAsia="Times New Roman" w:hAnsi="Times New Roman" w:cs="Times New Roman"/>
                <w:sz w:val="16"/>
                <w:szCs w:val="16"/>
                <w:lang w:eastAsia="it-IT"/>
              </w:rPr>
              <w:t>NOVELLI ”</w:t>
            </w:r>
            <w:proofErr w:type="gramEnd"/>
          </w:p>
          <w:p w:rsidR="006E6BFE" w:rsidRPr="006E6BFE" w:rsidRDefault="006E6BFE" w:rsidP="006E6BFE">
            <w:pPr>
              <w:spacing w:after="0" w:line="240" w:lineRule="auto"/>
              <w:rPr>
                <w:rFonts w:ascii="Times New Roman" w:eastAsia="Times New Roman" w:hAnsi="Times New Roman" w:cs="Times New Roman"/>
                <w:sz w:val="16"/>
                <w:szCs w:val="16"/>
                <w:lang w:eastAsia="it-IT"/>
              </w:rPr>
            </w:pPr>
            <w:r w:rsidRPr="006E6BFE">
              <w:rPr>
                <w:rFonts w:ascii="Times New Roman" w:eastAsia="Times New Roman" w:hAnsi="Times New Roman" w:cs="Times New Roman"/>
                <w:sz w:val="16"/>
                <w:szCs w:val="16"/>
                <w:lang w:eastAsia="it-IT"/>
              </w:rPr>
              <w:t xml:space="preserve">                                Liceo delle Scienze Umane - Liceo </w:t>
            </w:r>
            <w:proofErr w:type="gramStart"/>
            <w:r w:rsidRPr="006E6BFE">
              <w:rPr>
                <w:rFonts w:ascii="Times New Roman" w:eastAsia="Times New Roman" w:hAnsi="Times New Roman" w:cs="Times New Roman"/>
                <w:sz w:val="16"/>
                <w:szCs w:val="16"/>
                <w:lang w:eastAsia="it-IT"/>
              </w:rPr>
              <w:t>Linguistico  -</w:t>
            </w:r>
            <w:proofErr w:type="gramEnd"/>
            <w:r w:rsidRPr="006E6BFE">
              <w:rPr>
                <w:rFonts w:ascii="Times New Roman" w:eastAsia="Times New Roman" w:hAnsi="Times New Roman" w:cs="Times New Roman"/>
                <w:sz w:val="16"/>
                <w:szCs w:val="16"/>
                <w:lang w:eastAsia="it-IT"/>
              </w:rPr>
              <w:t xml:space="preserve">  Liceo delle Scienze Umane opzione economico sociale</w:t>
            </w:r>
          </w:p>
          <w:p w:rsidR="006E6BFE" w:rsidRPr="006E6BFE" w:rsidRDefault="006E6BFE" w:rsidP="006E6BFE">
            <w:pPr>
              <w:keepNext/>
              <w:spacing w:after="0" w:line="240" w:lineRule="auto"/>
              <w:ind w:right="566"/>
              <w:jc w:val="center"/>
              <w:outlineLvl w:val="3"/>
              <w:rPr>
                <w:rFonts w:ascii="Times New Roman" w:eastAsia="Times New Roman" w:hAnsi="Times New Roman" w:cs="Times New Roman"/>
                <w:sz w:val="16"/>
                <w:szCs w:val="16"/>
                <w:lang w:eastAsia="it-IT"/>
              </w:rPr>
            </w:pPr>
            <w:r w:rsidRPr="006E6BFE">
              <w:rPr>
                <w:rFonts w:ascii="Times New Roman" w:eastAsia="Times New Roman" w:hAnsi="Times New Roman" w:cs="Times New Roman"/>
                <w:sz w:val="16"/>
                <w:szCs w:val="16"/>
                <w:lang w:eastAsia="it-IT"/>
              </w:rPr>
              <w:t xml:space="preserve">          Istituto Professionale Abbigliamento e Moda - Istituto Professionale per i Servizi Socio Sanitari</w:t>
            </w:r>
          </w:p>
          <w:p w:rsidR="006E6BFE" w:rsidRPr="006E6BFE" w:rsidRDefault="006E6BFE" w:rsidP="006E6BFE">
            <w:pPr>
              <w:spacing w:after="0" w:line="240" w:lineRule="auto"/>
              <w:rPr>
                <w:rFonts w:ascii="Times New Roman" w:eastAsia="Times New Roman" w:hAnsi="Times New Roman" w:cs="Times New Roman"/>
                <w:sz w:val="16"/>
                <w:szCs w:val="16"/>
                <w:lang w:eastAsia="it-IT"/>
              </w:rPr>
            </w:pPr>
            <w:r w:rsidRPr="006E6BFE">
              <w:rPr>
                <w:rFonts w:ascii="Times New Roman" w:eastAsia="Times New Roman" w:hAnsi="Times New Roman" w:cs="Times New Roman"/>
                <w:sz w:val="16"/>
                <w:szCs w:val="16"/>
                <w:lang w:eastAsia="it-IT"/>
              </w:rPr>
              <w:t xml:space="preserve">                                                        Istituto Professionale Servizi per l’Enogastronomia e l’Ospitalità Alberghiera</w:t>
            </w:r>
          </w:p>
          <w:p w:rsidR="006E6BFE" w:rsidRPr="006E6BFE" w:rsidRDefault="006E6BFE" w:rsidP="006E6BFE">
            <w:pPr>
              <w:spacing w:after="0" w:line="240" w:lineRule="auto"/>
              <w:rPr>
                <w:rFonts w:ascii="Times New Roman" w:eastAsia="Times New Roman" w:hAnsi="Times New Roman" w:cs="Times New Roman"/>
                <w:sz w:val="16"/>
                <w:szCs w:val="16"/>
                <w:lang w:eastAsia="it-IT"/>
              </w:rPr>
            </w:pPr>
            <w:r w:rsidRPr="006E6BFE">
              <w:rPr>
                <w:rFonts w:ascii="Times New Roman" w:eastAsia="Times New Roman" w:hAnsi="Times New Roman" w:cs="Times New Roman"/>
                <w:sz w:val="16"/>
                <w:szCs w:val="16"/>
                <w:lang w:eastAsia="it-IT"/>
              </w:rPr>
              <w:t xml:space="preserve">                     Via G.B. Novelli, N° 1  </w:t>
            </w:r>
            <w:r w:rsidRPr="006E6BFE">
              <w:rPr>
                <w:rFonts w:ascii="Times New Roman" w:eastAsia="Times New Roman" w:hAnsi="Times New Roman" w:cs="Times New Roman"/>
                <w:i/>
                <w:iCs/>
                <w:sz w:val="16"/>
                <w:szCs w:val="16"/>
                <w:lang w:eastAsia="it-IT"/>
              </w:rPr>
              <w:t xml:space="preserve">  </w:t>
            </w:r>
            <w:r w:rsidRPr="006E6BFE">
              <w:rPr>
                <w:rFonts w:ascii="Times New Roman" w:eastAsia="Times New Roman" w:hAnsi="Times New Roman" w:cs="Times New Roman"/>
                <w:sz w:val="16"/>
                <w:szCs w:val="16"/>
                <w:lang w:eastAsia="it-IT"/>
              </w:rPr>
              <w:t xml:space="preserve">81025 </w:t>
            </w:r>
            <w:r w:rsidRPr="006E6BFE">
              <w:rPr>
                <w:rFonts w:ascii="Times New Roman" w:eastAsia="Times New Roman" w:hAnsi="Times New Roman" w:cs="Times New Roman"/>
                <w:b/>
                <w:bCs/>
                <w:sz w:val="16"/>
                <w:szCs w:val="16"/>
                <w:lang w:eastAsia="it-IT"/>
              </w:rPr>
              <w:t>MARCIANISE</w:t>
            </w:r>
            <w:r w:rsidRPr="006E6BFE">
              <w:rPr>
                <w:rFonts w:ascii="Times New Roman" w:eastAsia="Times New Roman" w:hAnsi="Times New Roman" w:cs="Times New Roman"/>
                <w:sz w:val="16"/>
                <w:szCs w:val="16"/>
                <w:lang w:eastAsia="it-IT"/>
              </w:rPr>
              <w:t xml:space="preserve"> (</w:t>
            </w:r>
            <w:proofErr w:type="gramStart"/>
            <w:r w:rsidRPr="006E6BFE">
              <w:rPr>
                <w:rFonts w:ascii="Times New Roman" w:eastAsia="Times New Roman" w:hAnsi="Times New Roman" w:cs="Times New Roman"/>
                <w:sz w:val="16"/>
                <w:szCs w:val="16"/>
                <w:lang w:eastAsia="it-IT"/>
              </w:rPr>
              <w:t>CE</w:t>
            </w:r>
            <w:r w:rsidRPr="006E6BFE">
              <w:rPr>
                <w:rFonts w:ascii="Times New Roman" w:eastAsia="Times New Roman" w:hAnsi="Times New Roman" w:cs="Times New Roman"/>
                <w:b/>
                <w:bCs/>
                <w:sz w:val="16"/>
                <w:szCs w:val="16"/>
                <w:lang w:eastAsia="it-IT"/>
              </w:rPr>
              <w:t>)</w:t>
            </w:r>
            <w:r w:rsidRPr="006E6BFE">
              <w:rPr>
                <w:rFonts w:ascii="Times New Roman" w:eastAsia="Times New Roman" w:hAnsi="Times New Roman" w:cs="Times New Roman"/>
                <w:sz w:val="16"/>
                <w:szCs w:val="16"/>
                <w:lang w:eastAsia="it-IT"/>
              </w:rPr>
              <w:t xml:space="preserve">  Codice</w:t>
            </w:r>
            <w:proofErr w:type="gramEnd"/>
            <w:r w:rsidRPr="006E6BFE">
              <w:rPr>
                <w:rFonts w:ascii="Times New Roman" w:eastAsia="Times New Roman" w:hAnsi="Times New Roman" w:cs="Times New Roman"/>
                <w:sz w:val="16"/>
                <w:szCs w:val="16"/>
                <w:lang w:eastAsia="it-IT"/>
              </w:rPr>
              <w:t xml:space="preserve"> Fiscale : 80102490614 </w:t>
            </w:r>
            <w:r w:rsidRPr="006E6BFE">
              <w:rPr>
                <w:rFonts w:ascii="Times New Roman" w:eastAsia="Times New Roman" w:hAnsi="Times New Roman" w:cs="Times New Roman"/>
                <w:b/>
                <w:bCs/>
                <w:sz w:val="16"/>
                <w:szCs w:val="16"/>
                <w:lang w:eastAsia="it-IT"/>
              </w:rPr>
              <w:t>–</w:t>
            </w:r>
            <w:r w:rsidRPr="006E6BFE">
              <w:rPr>
                <w:rFonts w:ascii="Times New Roman" w:eastAsia="Times New Roman" w:hAnsi="Times New Roman" w:cs="Times New Roman"/>
                <w:sz w:val="16"/>
                <w:szCs w:val="16"/>
                <w:lang w:eastAsia="it-IT"/>
              </w:rPr>
              <w:t xml:space="preserve"> Distretto Scolastico  n° 14</w:t>
            </w:r>
          </w:p>
          <w:p w:rsidR="006E6BFE" w:rsidRPr="006E6BFE" w:rsidRDefault="006E6BFE" w:rsidP="006E6BFE">
            <w:pPr>
              <w:spacing w:after="0" w:line="240" w:lineRule="auto"/>
              <w:rPr>
                <w:rFonts w:ascii="Times New Roman" w:eastAsia="Times New Roman" w:hAnsi="Times New Roman" w:cs="Times New Roman"/>
                <w:sz w:val="16"/>
                <w:szCs w:val="16"/>
                <w:lang w:eastAsia="it-IT"/>
              </w:rPr>
            </w:pPr>
            <w:r w:rsidRPr="006E6BFE">
              <w:rPr>
                <w:rFonts w:ascii="Times New Roman" w:eastAsia="Times New Roman" w:hAnsi="Times New Roman" w:cs="Times New Roman"/>
                <w:sz w:val="16"/>
                <w:szCs w:val="16"/>
                <w:lang w:eastAsia="it-IT"/>
              </w:rPr>
              <w:t xml:space="preserve">              </w:t>
            </w:r>
            <w:proofErr w:type="spellStart"/>
            <w:r w:rsidRPr="006E6BFE">
              <w:rPr>
                <w:rFonts w:ascii="Times New Roman" w:eastAsia="Times New Roman" w:hAnsi="Times New Roman" w:cs="Times New Roman"/>
                <w:sz w:val="16"/>
                <w:szCs w:val="16"/>
                <w:lang w:eastAsia="it-IT"/>
              </w:rPr>
              <w:t>Segr</w:t>
            </w:r>
            <w:proofErr w:type="spellEnd"/>
            <w:r w:rsidRPr="006E6BFE">
              <w:rPr>
                <w:rFonts w:ascii="Times New Roman" w:eastAsia="Times New Roman" w:hAnsi="Times New Roman" w:cs="Times New Roman"/>
                <w:sz w:val="16"/>
                <w:szCs w:val="16"/>
                <w:lang w:eastAsia="it-IT"/>
              </w:rPr>
              <w:t>. </w:t>
            </w:r>
            <w:proofErr w:type="spellStart"/>
            <w:r w:rsidRPr="006E6BFE">
              <w:rPr>
                <w:rFonts w:ascii="Times New Roman" w:eastAsia="Times New Roman" w:hAnsi="Times New Roman" w:cs="Times New Roman"/>
                <w:sz w:val="16"/>
                <w:szCs w:val="16"/>
                <w:lang w:eastAsia="it-IT"/>
              </w:rPr>
              <w:t>Tel</w:t>
            </w:r>
            <w:proofErr w:type="spellEnd"/>
            <w:r w:rsidRPr="006E6BFE">
              <w:rPr>
                <w:rFonts w:ascii="Times New Roman" w:eastAsia="Times New Roman" w:hAnsi="Times New Roman" w:cs="Times New Roman"/>
                <w:sz w:val="16"/>
                <w:szCs w:val="16"/>
                <w:lang w:eastAsia="it-IT"/>
              </w:rPr>
              <w:t xml:space="preserve"> :0823/511909 – Fax 0823511834   </w:t>
            </w:r>
            <w:proofErr w:type="spellStart"/>
            <w:r w:rsidRPr="006E6BFE">
              <w:rPr>
                <w:rFonts w:ascii="Times New Roman" w:eastAsia="Times New Roman" w:hAnsi="Times New Roman" w:cs="Times New Roman"/>
                <w:sz w:val="16"/>
                <w:szCs w:val="16"/>
                <w:lang w:eastAsia="it-IT"/>
              </w:rPr>
              <w:t>Vicedirigenza</w:t>
            </w:r>
            <w:proofErr w:type="spellEnd"/>
            <w:r w:rsidRPr="006E6BFE">
              <w:rPr>
                <w:rFonts w:ascii="Times New Roman" w:eastAsia="Times New Roman" w:hAnsi="Times New Roman" w:cs="Times New Roman"/>
                <w:sz w:val="16"/>
                <w:szCs w:val="16"/>
                <w:lang w:eastAsia="it-IT"/>
              </w:rPr>
              <w:t xml:space="preserve"> </w:t>
            </w:r>
            <w:proofErr w:type="spellStart"/>
            <w:r w:rsidRPr="006E6BFE">
              <w:rPr>
                <w:rFonts w:ascii="Times New Roman" w:eastAsia="Times New Roman" w:hAnsi="Times New Roman" w:cs="Times New Roman"/>
                <w:sz w:val="16"/>
                <w:szCs w:val="16"/>
                <w:lang w:eastAsia="it-IT"/>
              </w:rPr>
              <w:t>Tel</w:t>
            </w:r>
            <w:proofErr w:type="spellEnd"/>
            <w:r w:rsidRPr="006E6BFE">
              <w:rPr>
                <w:rFonts w:ascii="Times New Roman" w:eastAsia="Times New Roman" w:hAnsi="Times New Roman" w:cs="Times New Roman"/>
                <w:sz w:val="16"/>
                <w:szCs w:val="16"/>
                <w:lang w:eastAsia="it-IT"/>
              </w:rPr>
              <w:t xml:space="preserve"> :0823-580019    </w:t>
            </w:r>
            <w:proofErr w:type="spellStart"/>
            <w:r w:rsidRPr="006E6BFE">
              <w:rPr>
                <w:rFonts w:ascii="Times New Roman" w:eastAsia="Times New Roman" w:hAnsi="Times New Roman" w:cs="Times New Roman"/>
                <w:sz w:val="16"/>
                <w:szCs w:val="16"/>
                <w:lang w:eastAsia="it-IT"/>
              </w:rPr>
              <w:t>Tel</w:t>
            </w:r>
            <w:proofErr w:type="spellEnd"/>
            <w:r w:rsidRPr="006E6BFE">
              <w:rPr>
                <w:rFonts w:ascii="Times New Roman" w:eastAsia="Times New Roman" w:hAnsi="Times New Roman" w:cs="Times New Roman"/>
                <w:sz w:val="16"/>
                <w:szCs w:val="16"/>
                <w:lang w:eastAsia="it-IT"/>
              </w:rPr>
              <w:t xml:space="preserve"> Dirigente </w:t>
            </w:r>
            <w:proofErr w:type="gramStart"/>
            <w:r w:rsidRPr="006E6BFE">
              <w:rPr>
                <w:rFonts w:ascii="Times New Roman" w:eastAsia="Times New Roman" w:hAnsi="Times New Roman" w:cs="Times New Roman"/>
                <w:sz w:val="16"/>
                <w:szCs w:val="16"/>
                <w:lang w:eastAsia="it-IT"/>
              </w:rPr>
              <w:t>Scolastico :</w:t>
            </w:r>
            <w:proofErr w:type="gramEnd"/>
            <w:r w:rsidRPr="006E6BFE">
              <w:rPr>
                <w:rFonts w:ascii="Times New Roman" w:eastAsia="Times New Roman" w:hAnsi="Times New Roman" w:cs="Times New Roman"/>
                <w:sz w:val="16"/>
                <w:szCs w:val="16"/>
                <w:lang w:eastAsia="it-IT"/>
              </w:rPr>
              <w:t xml:space="preserve"> 0823/511863</w:t>
            </w:r>
          </w:p>
          <w:p w:rsidR="006E6BFE" w:rsidRPr="006E6BFE" w:rsidRDefault="006E6BFE" w:rsidP="006E6BFE">
            <w:pPr>
              <w:tabs>
                <w:tab w:val="center" w:pos="4819"/>
                <w:tab w:val="right" w:pos="9638"/>
              </w:tabs>
              <w:spacing w:after="0" w:line="240" w:lineRule="auto"/>
              <w:rPr>
                <w:rFonts w:ascii="Times New Roman" w:eastAsia="Calibri" w:hAnsi="Times New Roman" w:cs="Times New Roman"/>
                <w:sz w:val="16"/>
                <w:szCs w:val="16"/>
              </w:rPr>
            </w:pPr>
            <w:r w:rsidRPr="006E6BFE">
              <w:rPr>
                <w:rFonts w:ascii="Times New Roman" w:eastAsia="Calibri" w:hAnsi="Times New Roman" w:cs="Times New Roman"/>
                <w:b/>
                <w:bCs/>
                <w:sz w:val="16"/>
                <w:szCs w:val="16"/>
              </w:rPr>
              <w:t xml:space="preserve">    </w:t>
            </w:r>
            <w:proofErr w:type="gramStart"/>
            <w:r w:rsidRPr="006E6BFE">
              <w:rPr>
                <w:rFonts w:ascii="Times New Roman" w:eastAsia="Calibri" w:hAnsi="Times New Roman" w:cs="Times New Roman"/>
                <w:b/>
                <w:bCs/>
                <w:sz w:val="16"/>
                <w:szCs w:val="16"/>
              </w:rPr>
              <w:t>E-mail :</w:t>
            </w:r>
            <w:proofErr w:type="gramEnd"/>
            <w:r w:rsidRPr="006E6BFE">
              <w:rPr>
                <w:rFonts w:ascii="Times New Roman" w:eastAsia="Calibri" w:hAnsi="Times New Roman" w:cs="Times New Roman"/>
                <w:sz w:val="16"/>
                <w:szCs w:val="16"/>
              </w:rPr>
              <w:t xml:space="preserve"> </w:t>
            </w:r>
            <w:hyperlink r:id="rId6" w:history="1">
              <w:r w:rsidRPr="006E6BFE">
                <w:rPr>
                  <w:rFonts w:ascii="Calibri" w:eastAsia="Calibri" w:hAnsi="Calibri" w:cs="Calibri"/>
                  <w:color w:val="0000FF"/>
                  <w:sz w:val="16"/>
                  <w:szCs w:val="16"/>
                  <w:u w:val="single"/>
                </w:rPr>
                <w:t>ceis01100n@istruzione.it</w:t>
              </w:r>
            </w:hyperlink>
            <w:r w:rsidRPr="006E6BFE">
              <w:rPr>
                <w:rFonts w:ascii="Times New Roman" w:eastAsia="Calibri" w:hAnsi="Times New Roman" w:cs="Times New Roman"/>
                <w:sz w:val="16"/>
                <w:szCs w:val="16"/>
              </w:rPr>
              <w:t xml:space="preserve">     </w:t>
            </w:r>
            <w:r w:rsidRPr="006E6BFE">
              <w:rPr>
                <w:rFonts w:ascii="Times New Roman" w:eastAsia="Calibri" w:hAnsi="Times New Roman" w:cs="Times New Roman"/>
                <w:b/>
                <w:bCs/>
                <w:sz w:val="16"/>
                <w:szCs w:val="16"/>
              </w:rPr>
              <w:t xml:space="preserve">E-mail certificata (PEC) : </w:t>
            </w:r>
            <w:hyperlink r:id="rId7" w:history="1">
              <w:r w:rsidRPr="006E6BFE">
                <w:rPr>
                  <w:rFonts w:ascii="Calibri" w:eastAsia="Calibri" w:hAnsi="Calibri" w:cs="Calibri"/>
                  <w:color w:val="0000FF"/>
                  <w:sz w:val="16"/>
                  <w:szCs w:val="16"/>
                  <w:u w:val="single"/>
                </w:rPr>
                <w:t>ceis01100n@pec.istruzione.it</w:t>
              </w:r>
            </w:hyperlink>
            <w:r w:rsidRPr="006E6BFE">
              <w:rPr>
                <w:rFonts w:ascii="Calibri" w:eastAsia="Calibri" w:hAnsi="Calibri" w:cs="Calibri"/>
              </w:rPr>
              <w:t xml:space="preserve">        </w:t>
            </w:r>
            <w:proofErr w:type="spellStart"/>
            <w:r w:rsidRPr="006E6BFE">
              <w:rPr>
                <w:rFonts w:ascii="Times New Roman" w:eastAsia="Calibri" w:hAnsi="Times New Roman" w:cs="Times New Roman"/>
                <w:b/>
                <w:bCs/>
                <w:sz w:val="16"/>
                <w:szCs w:val="16"/>
                <w:lang w:val="en-US"/>
              </w:rPr>
              <w:t>Sito</w:t>
            </w:r>
            <w:proofErr w:type="spellEnd"/>
            <w:r w:rsidRPr="006E6BFE">
              <w:rPr>
                <w:rFonts w:ascii="Times New Roman" w:eastAsia="Calibri" w:hAnsi="Times New Roman" w:cs="Times New Roman"/>
                <w:b/>
                <w:bCs/>
                <w:sz w:val="16"/>
                <w:szCs w:val="16"/>
                <w:lang w:val="en-US"/>
              </w:rPr>
              <w:t xml:space="preserve"> Web :</w:t>
            </w:r>
            <w:r w:rsidRPr="006E6BFE">
              <w:rPr>
                <w:rFonts w:ascii="Times New Roman" w:eastAsia="Calibri" w:hAnsi="Times New Roman" w:cs="Times New Roman"/>
                <w:sz w:val="16"/>
                <w:szCs w:val="16"/>
                <w:lang w:val="en-US"/>
              </w:rPr>
              <w:t xml:space="preserve"> </w:t>
            </w:r>
            <w:hyperlink r:id="rId8" w:history="1">
              <w:r w:rsidRPr="006E6BFE">
                <w:rPr>
                  <w:rFonts w:ascii="Calibri" w:eastAsia="Calibri" w:hAnsi="Calibri" w:cs="Calibri"/>
                  <w:color w:val="0000FF"/>
                  <w:sz w:val="16"/>
                  <w:szCs w:val="16"/>
                  <w:u w:val="single"/>
                  <w:lang w:val="en-US"/>
                </w:rPr>
                <w:t>www.istitutonovelli.it</w:t>
              </w:r>
            </w:hyperlink>
          </w:p>
        </w:tc>
        <w:tc>
          <w:tcPr>
            <w:tcW w:w="970" w:type="dxa"/>
            <w:tcBorders>
              <w:top w:val="single" w:sz="4" w:space="0" w:color="auto"/>
              <w:left w:val="single" w:sz="4" w:space="0" w:color="auto"/>
              <w:bottom w:val="single" w:sz="4" w:space="0" w:color="auto"/>
              <w:right w:val="single" w:sz="4" w:space="0" w:color="auto"/>
            </w:tcBorders>
          </w:tcPr>
          <w:p w:rsidR="006E6BFE" w:rsidRPr="006E6BFE" w:rsidRDefault="006E6BFE" w:rsidP="006E6BFE">
            <w:pPr>
              <w:spacing w:after="0" w:line="240" w:lineRule="auto"/>
              <w:jc w:val="both"/>
              <w:rPr>
                <w:rFonts w:ascii="Times New Roman" w:eastAsia="Times New Roman" w:hAnsi="Times New Roman" w:cs="Times New Roman"/>
                <w:b/>
                <w:sz w:val="26"/>
                <w:szCs w:val="26"/>
                <w:lang w:eastAsia="it-IT"/>
              </w:rPr>
            </w:pPr>
            <w:r w:rsidRPr="006E6BFE">
              <w:rPr>
                <w:rFonts w:ascii="Times New Roman" w:eastAsia="Times New Roman" w:hAnsi="Times New Roman" w:cs="Times New Roman"/>
                <w:noProof/>
                <w:sz w:val="26"/>
                <w:szCs w:val="26"/>
                <w:lang w:eastAsia="it-IT"/>
              </w:rPr>
              <w:drawing>
                <wp:inline distT="0" distB="0" distL="0" distR="0" wp14:anchorId="00BFBF58" wp14:editId="254C3524">
                  <wp:extent cx="66675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6E6BFE" w:rsidRPr="006E6BFE" w:rsidRDefault="006E6BFE" w:rsidP="006E6BFE">
            <w:pPr>
              <w:spacing w:after="0" w:line="240" w:lineRule="auto"/>
              <w:jc w:val="both"/>
              <w:rPr>
                <w:rFonts w:ascii="Times New Roman" w:eastAsia="Times New Roman" w:hAnsi="Times New Roman" w:cs="Times New Roman"/>
                <w:sz w:val="26"/>
                <w:szCs w:val="26"/>
                <w:lang w:eastAsia="it-IT"/>
              </w:rPr>
            </w:pPr>
          </w:p>
        </w:tc>
      </w:tr>
    </w:tbl>
    <w:p w:rsidR="004275E0" w:rsidRDefault="004275E0"/>
    <w:p w:rsidR="006E6BFE" w:rsidRDefault="006E6BFE">
      <w:proofErr w:type="spellStart"/>
      <w:r>
        <w:t>Prot</w:t>
      </w:r>
      <w:proofErr w:type="spellEnd"/>
      <w:r>
        <w:t xml:space="preserve">. N.                                                                                                Marcianise,  </w:t>
      </w:r>
    </w:p>
    <w:p w:rsidR="006E6BFE" w:rsidRDefault="006E6BFE"/>
    <w:p w:rsidR="006E6BFE" w:rsidRPr="006E6BFE" w:rsidRDefault="00555009" w:rsidP="006E6BFE">
      <w:pPr>
        <w:spacing w:after="0" w:line="240" w:lineRule="auto"/>
        <w:jc w:val="right"/>
        <w:rPr>
          <w:b/>
        </w:rPr>
      </w:pPr>
      <w:r>
        <w:rPr>
          <w:b/>
        </w:rPr>
        <w:t>Ai Docenti delle classi quinte</w:t>
      </w:r>
    </w:p>
    <w:p w:rsidR="006E6BFE" w:rsidRDefault="006E6BFE" w:rsidP="006E6BFE">
      <w:pPr>
        <w:spacing w:after="0" w:line="240" w:lineRule="auto"/>
        <w:jc w:val="right"/>
        <w:rPr>
          <w:b/>
        </w:rPr>
      </w:pPr>
      <w:r w:rsidRPr="006E6BFE">
        <w:rPr>
          <w:b/>
        </w:rPr>
        <w:t>dell’ISISS “G. B. Novelli”</w:t>
      </w:r>
    </w:p>
    <w:p w:rsidR="006E6BFE" w:rsidRDefault="006E6BFE" w:rsidP="006E6BFE">
      <w:pPr>
        <w:spacing w:after="0" w:line="240" w:lineRule="auto"/>
        <w:jc w:val="right"/>
        <w:rPr>
          <w:b/>
        </w:rPr>
      </w:pPr>
    </w:p>
    <w:p w:rsidR="006E6BFE" w:rsidRDefault="006E6BFE" w:rsidP="006E6BFE">
      <w:pPr>
        <w:spacing w:after="0" w:line="240" w:lineRule="auto"/>
        <w:jc w:val="right"/>
        <w:rPr>
          <w:b/>
        </w:rPr>
      </w:pPr>
    </w:p>
    <w:p w:rsidR="006E6BFE" w:rsidRDefault="006E6BFE" w:rsidP="006E6BFE">
      <w:pPr>
        <w:spacing w:after="0" w:line="240" w:lineRule="auto"/>
        <w:jc w:val="center"/>
        <w:rPr>
          <w:b/>
        </w:rPr>
      </w:pPr>
      <w:r>
        <w:rPr>
          <w:b/>
        </w:rPr>
        <w:t>COMUNICAZIONE N.</w:t>
      </w:r>
      <w:r w:rsidR="00CE12A1">
        <w:rPr>
          <w:b/>
        </w:rPr>
        <w:t xml:space="preserve"> 230</w:t>
      </w:r>
    </w:p>
    <w:p w:rsidR="006E6BFE" w:rsidRDefault="006E6BFE" w:rsidP="006E6BFE">
      <w:pPr>
        <w:spacing w:after="0" w:line="240" w:lineRule="auto"/>
        <w:jc w:val="center"/>
        <w:rPr>
          <w:b/>
        </w:rPr>
      </w:pPr>
    </w:p>
    <w:p w:rsidR="006E6BFE" w:rsidRDefault="006E6BFE" w:rsidP="006E6BFE">
      <w:pPr>
        <w:spacing w:after="0" w:line="240" w:lineRule="auto"/>
        <w:jc w:val="center"/>
        <w:rPr>
          <w:b/>
        </w:rPr>
      </w:pPr>
    </w:p>
    <w:p w:rsidR="006E6BFE" w:rsidRPr="00555009" w:rsidRDefault="006E6BFE" w:rsidP="006E6BFE">
      <w:pPr>
        <w:spacing w:after="0" w:line="240" w:lineRule="auto"/>
        <w:rPr>
          <w:rFonts w:ascii="Calibri" w:hAnsi="Calibri" w:cs="Calibri"/>
          <w:b/>
          <w:sz w:val="24"/>
          <w:szCs w:val="24"/>
        </w:rPr>
      </w:pPr>
      <w:r>
        <w:rPr>
          <w:b/>
        </w:rPr>
        <w:t xml:space="preserve">Oggetto: </w:t>
      </w:r>
      <w:r w:rsidR="00555009" w:rsidRPr="00555009">
        <w:rPr>
          <w:rFonts w:ascii="Calibri" w:hAnsi="Calibri" w:cs="Calibri"/>
          <w:b/>
          <w:sz w:val="24"/>
          <w:szCs w:val="24"/>
        </w:rPr>
        <w:t>Esempi di seconda prova scritta esame di Stato 2015-2016.</w:t>
      </w:r>
    </w:p>
    <w:p w:rsidR="00555009" w:rsidRPr="00555009" w:rsidRDefault="00555009" w:rsidP="006E6BFE">
      <w:pPr>
        <w:spacing w:after="0" w:line="240" w:lineRule="auto"/>
        <w:rPr>
          <w:rFonts w:ascii="Calibri" w:hAnsi="Calibri" w:cs="Calibri"/>
          <w:b/>
          <w:sz w:val="24"/>
          <w:szCs w:val="24"/>
        </w:rPr>
      </w:pPr>
    </w:p>
    <w:p w:rsidR="00555009" w:rsidRDefault="00555009" w:rsidP="006E6BFE">
      <w:pPr>
        <w:spacing w:after="0" w:line="240" w:lineRule="auto"/>
        <w:rPr>
          <w:b/>
        </w:rPr>
      </w:pPr>
    </w:p>
    <w:p w:rsidR="006E6BFE" w:rsidRDefault="006E6BFE" w:rsidP="00046B36">
      <w:pPr>
        <w:spacing w:after="0" w:line="276" w:lineRule="auto"/>
        <w:jc w:val="both"/>
        <w:rPr>
          <w:rFonts w:ascii="Calibri" w:hAnsi="Calibri" w:cs="Calibri"/>
          <w:sz w:val="24"/>
          <w:szCs w:val="24"/>
        </w:rPr>
      </w:pPr>
      <w:r w:rsidRPr="006E6BFE">
        <w:rPr>
          <w:sz w:val="24"/>
          <w:szCs w:val="24"/>
        </w:rPr>
        <w:t xml:space="preserve">Si comunica </w:t>
      </w:r>
      <w:r w:rsidR="00555009">
        <w:rPr>
          <w:sz w:val="24"/>
          <w:szCs w:val="24"/>
        </w:rPr>
        <w:t xml:space="preserve">ai </w:t>
      </w:r>
      <w:r w:rsidRPr="006E6BFE">
        <w:rPr>
          <w:sz w:val="24"/>
          <w:szCs w:val="24"/>
        </w:rPr>
        <w:t xml:space="preserve">docenti in intestazione </w:t>
      </w:r>
      <w:r w:rsidR="00555009">
        <w:rPr>
          <w:sz w:val="24"/>
          <w:szCs w:val="24"/>
        </w:rPr>
        <w:t xml:space="preserve">che con Nota del 21/03/2016 il MIUR ha comunicato che sono a </w:t>
      </w:r>
      <w:r w:rsidR="00555009">
        <w:rPr>
          <w:rFonts w:ascii="Calibri" w:hAnsi="Calibri" w:cs="Calibri"/>
          <w:sz w:val="24"/>
          <w:szCs w:val="24"/>
        </w:rPr>
        <w:t>disposizione delle Istituzioni scolastiche alcuni esempi di seconda prova scritta.</w:t>
      </w:r>
    </w:p>
    <w:p w:rsidR="00555009" w:rsidRDefault="00555009" w:rsidP="00046B36">
      <w:pPr>
        <w:autoSpaceDE w:val="0"/>
        <w:autoSpaceDN w:val="0"/>
        <w:adjustRightInd w:val="0"/>
        <w:spacing w:after="0" w:line="276" w:lineRule="auto"/>
        <w:jc w:val="both"/>
        <w:rPr>
          <w:rFonts w:ascii="Calibri" w:hAnsi="Calibri" w:cs="Calibri"/>
          <w:sz w:val="24"/>
          <w:szCs w:val="24"/>
        </w:rPr>
      </w:pPr>
      <w:r>
        <w:rPr>
          <w:rFonts w:ascii="Calibri" w:hAnsi="Calibri" w:cs="Calibri"/>
          <w:sz w:val="24"/>
          <w:szCs w:val="24"/>
        </w:rPr>
        <w:t xml:space="preserve">Al momento sono disponibili esempi di prova di alcuni degli indirizzi </w:t>
      </w:r>
      <w:proofErr w:type="gramStart"/>
      <w:r>
        <w:rPr>
          <w:rFonts w:ascii="Calibri" w:hAnsi="Calibri" w:cs="Calibri"/>
          <w:sz w:val="24"/>
          <w:szCs w:val="24"/>
        </w:rPr>
        <w:t>d’</w:t>
      </w:r>
      <w:r w:rsidR="008527C8">
        <w:rPr>
          <w:rFonts w:ascii="Calibri" w:hAnsi="Calibri" w:cs="Calibri"/>
          <w:sz w:val="24"/>
          <w:szCs w:val="24"/>
        </w:rPr>
        <w:t>esam</w:t>
      </w:r>
      <w:r>
        <w:rPr>
          <w:rFonts w:ascii="Calibri" w:hAnsi="Calibri" w:cs="Calibri"/>
          <w:sz w:val="24"/>
          <w:szCs w:val="24"/>
        </w:rPr>
        <w:t xml:space="preserve">e, </w:t>
      </w:r>
      <w:r w:rsidR="008527C8">
        <w:rPr>
          <w:rFonts w:ascii="Calibri" w:hAnsi="Calibri" w:cs="Calibri"/>
          <w:sz w:val="24"/>
          <w:szCs w:val="24"/>
        </w:rPr>
        <w:t xml:space="preserve"> </w:t>
      </w:r>
      <w:r>
        <w:rPr>
          <w:rFonts w:ascii="Calibri" w:hAnsi="Calibri" w:cs="Calibri"/>
          <w:sz w:val="24"/>
          <w:szCs w:val="24"/>
        </w:rPr>
        <w:t>soprattutto</w:t>
      </w:r>
      <w:proofErr w:type="gramEnd"/>
      <w:r>
        <w:rPr>
          <w:rFonts w:ascii="Calibri" w:hAnsi="Calibri" w:cs="Calibri"/>
          <w:sz w:val="24"/>
          <w:szCs w:val="24"/>
        </w:rPr>
        <w:t xml:space="preserve"> nelle</w:t>
      </w:r>
    </w:p>
    <w:p w:rsidR="00555009" w:rsidRDefault="00555009" w:rsidP="00046B36">
      <w:pPr>
        <w:autoSpaceDE w:val="0"/>
        <w:autoSpaceDN w:val="0"/>
        <w:adjustRightInd w:val="0"/>
        <w:spacing w:after="0" w:line="276" w:lineRule="auto"/>
        <w:jc w:val="both"/>
        <w:rPr>
          <w:rFonts w:ascii="Calibri" w:hAnsi="Calibri" w:cs="Calibri"/>
          <w:sz w:val="24"/>
          <w:szCs w:val="24"/>
        </w:rPr>
      </w:pPr>
      <w:proofErr w:type="gramStart"/>
      <w:r>
        <w:rPr>
          <w:rFonts w:ascii="Calibri" w:hAnsi="Calibri" w:cs="Calibri"/>
          <w:sz w:val="24"/>
          <w:szCs w:val="24"/>
        </w:rPr>
        <w:t>materie</w:t>
      </w:r>
      <w:proofErr w:type="gramEnd"/>
      <w:r>
        <w:rPr>
          <w:rFonts w:ascii="Calibri" w:hAnsi="Calibri" w:cs="Calibri"/>
          <w:sz w:val="24"/>
          <w:szCs w:val="24"/>
        </w:rPr>
        <w:t xml:space="preserve"> che sono state scelte per la prima volta come seconda prova scritta all’</w:t>
      </w:r>
      <w:r w:rsidR="008527C8">
        <w:rPr>
          <w:rFonts w:ascii="Calibri" w:hAnsi="Calibri" w:cs="Calibri"/>
          <w:sz w:val="24"/>
          <w:szCs w:val="24"/>
        </w:rPr>
        <w:t xml:space="preserve">esame di Stato 2016 </w:t>
      </w:r>
      <w:r>
        <w:rPr>
          <w:rFonts w:ascii="Calibri" w:hAnsi="Calibri" w:cs="Calibri"/>
          <w:sz w:val="24"/>
          <w:szCs w:val="24"/>
        </w:rPr>
        <w:t>da quando la riforma dei nuovi ordinamenti è a regime.</w:t>
      </w:r>
    </w:p>
    <w:p w:rsidR="008527C8" w:rsidRDefault="008527C8" w:rsidP="00046B36">
      <w:pPr>
        <w:autoSpaceDE w:val="0"/>
        <w:autoSpaceDN w:val="0"/>
        <w:adjustRightInd w:val="0"/>
        <w:spacing w:after="0" w:line="276" w:lineRule="auto"/>
        <w:jc w:val="both"/>
        <w:rPr>
          <w:rFonts w:ascii="Calibri" w:hAnsi="Calibri" w:cs="Calibri"/>
          <w:sz w:val="24"/>
          <w:szCs w:val="24"/>
        </w:rPr>
      </w:pPr>
    </w:p>
    <w:p w:rsidR="008527C8" w:rsidRDefault="00046B36" w:rsidP="00046B36">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Al fine di consentire ai docenti di avere orientamenti ed indicazioni per preparare gli allievi ed effettuare esercitazioni relative agli Esami di Stato 2015/</w:t>
      </w:r>
      <w:proofErr w:type="gramStart"/>
      <w:r>
        <w:rPr>
          <w:rFonts w:ascii="Calibri" w:hAnsi="Calibri" w:cs="Calibri"/>
          <w:sz w:val="24"/>
          <w:szCs w:val="24"/>
        </w:rPr>
        <w:t xml:space="preserve">16, </w:t>
      </w:r>
      <w:r w:rsidR="008527C8">
        <w:rPr>
          <w:rFonts w:ascii="Calibri" w:hAnsi="Calibri" w:cs="Calibri"/>
          <w:sz w:val="24"/>
          <w:szCs w:val="24"/>
        </w:rPr>
        <w:t xml:space="preserve"> </w:t>
      </w:r>
      <w:r>
        <w:rPr>
          <w:rFonts w:ascii="Calibri" w:hAnsi="Calibri" w:cs="Calibri"/>
          <w:sz w:val="24"/>
          <w:szCs w:val="24"/>
        </w:rPr>
        <w:t>di</w:t>
      </w:r>
      <w:proofErr w:type="gramEnd"/>
      <w:r>
        <w:rPr>
          <w:rFonts w:ascii="Calibri" w:hAnsi="Calibri" w:cs="Calibri"/>
          <w:sz w:val="24"/>
          <w:szCs w:val="24"/>
        </w:rPr>
        <w:t xml:space="preserve"> seguito si riportano  </w:t>
      </w:r>
      <w:r w:rsidR="008527C8">
        <w:rPr>
          <w:rFonts w:ascii="Calibri" w:hAnsi="Calibri" w:cs="Calibri"/>
          <w:sz w:val="24"/>
          <w:szCs w:val="24"/>
        </w:rPr>
        <w:t>in allegato  gli esempi forniti relativamente agli  indirizzi di studio presenti presso questa Istituzione Scolastica.</w:t>
      </w:r>
    </w:p>
    <w:p w:rsidR="008527C8" w:rsidRDefault="008527C8" w:rsidP="00046B36">
      <w:pPr>
        <w:autoSpaceDE w:val="0"/>
        <w:autoSpaceDN w:val="0"/>
        <w:adjustRightInd w:val="0"/>
        <w:spacing w:after="0" w:line="276" w:lineRule="auto"/>
        <w:jc w:val="both"/>
        <w:rPr>
          <w:rFonts w:ascii="Calibri" w:hAnsi="Calibri" w:cs="Calibri"/>
          <w:sz w:val="24"/>
          <w:szCs w:val="24"/>
        </w:rPr>
      </w:pPr>
    </w:p>
    <w:p w:rsidR="008527C8" w:rsidRPr="008527C8" w:rsidRDefault="008527C8" w:rsidP="008527C8">
      <w:pPr>
        <w:autoSpaceDE w:val="0"/>
        <w:autoSpaceDN w:val="0"/>
        <w:adjustRightInd w:val="0"/>
        <w:spacing w:after="0" w:line="276" w:lineRule="auto"/>
        <w:jc w:val="both"/>
        <w:rPr>
          <w:rFonts w:ascii="Calibri" w:hAnsi="Calibri" w:cs="Calibri"/>
          <w:sz w:val="24"/>
          <w:szCs w:val="24"/>
        </w:rPr>
      </w:pPr>
    </w:p>
    <w:p w:rsidR="006E6BFE" w:rsidRDefault="006E6BFE" w:rsidP="006E6BFE">
      <w:pPr>
        <w:spacing w:after="0" w:line="240" w:lineRule="auto"/>
        <w:jc w:val="right"/>
        <w:rPr>
          <w:sz w:val="24"/>
          <w:szCs w:val="24"/>
        </w:rPr>
      </w:pPr>
      <w:r>
        <w:rPr>
          <w:sz w:val="24"/>
          <w:szCs w:val="24"/>
        </w:rPr>
        <w:t>IL DIRIGENTE SCOLASTICO</w:t>
      </w:r>
    </w:p>
    <w:p w:rsidR="006E6BFE" w:rsidRDefault="006E6BFE" w:rsidP="006E6BFE">
      <w:pPr>
        <w:spacing w:after="0" w:line="240" w:lineRule="auto"/>
        <w:jc w:val="right"/>
        <w:rPr>
          <w:sz w:val="24"/>
          <w:szCs w:val="24"/>
        </w:rPr>
      </w:pPr>
      <w:r>
        <w:rPr>
          <w:sz w:val="24"/>
          <w:szCs w:val="24"/>
        </w:rPr>
        <w:t>Prof.ssa Emma Marchitto</w:t>
      </w:r>
    </w:p>
    <w:p w:rsidR="008527C8" w:rsidRDefault="008527C8" w:rsidP="006E6BFE">
      <w:pPr>
        <w:spacing w:after="0" w:line="240" w:lineRule="auto"/>
        <w:jc w:val="right"/>
        <w:rPr>
          <w:sz w:val="24"/>
          <w:szCs w:val="24"/>
        </w:rPr>
      </w:pPr>
    </w:p>
    <w:p w:rsidR="008527C8" w:rsidRDefault="008527C8" w:rsidP="006E6BFE">
      <w:pPr>
        <w:spacing w:after="0" w:line="240" w:lineRule="auto"/>
        <w:jc w:val="right"/>
        <w:rPr>
          <w:sz w:val="24"/>
          <w:szCs w:val="24"/>
        </w:rPr>
      </w:pPr>
    </w:p>
    <w:p w:rsidR="008527C8" w:rsidRDefault="008527C8" w:rsidP="006E6BFE">
      <w:pPr>
        <w:spacing w:after="0" w:line="240" w:lineRule="auto"/>
        <w:jc w:val="right"/>
        <w:rPr>
          <w:sz w:val="24"/>
          <w:szCs w:val="24"/>
        </w:rPr>
      </w:pPr>
    </w:p>
    <w:p w:rsidR="008527C8" w:rsidRDefault="008527C8" w:rsidP="006E6BFE">
      <w:pPr>
        <w:spacing w:after="0" w:line="240" w:lineRule="auto"/>
        <w:jc w:val="right"/>
        <w:rPr>
          <w:sz w:val="24"/>
          <w:szCs w:val="24"/>
        </w:rPr>
      </w:pPr>
    </w:p>
    <w:p w:rsidR="008527C8" w:rsidRDefault="008527C8" w:rsidP="006E6BFE">
      <w:pPr>
        <w:spacing w:after="0" w:line="240" w:lineRule="auto"/>
        <w:jc w:val="right"/>
        <w:rPr>
          <w:sz w:val="24"/>
          <w:szCs w:val="24"/>
        </w:rPr>
      </w:pPr>
    </w:p>
    <w:p w:rsidR="008527C8" w:rsidRDefault="008527C8" w:rsidP="006E6BFE">
      <w:pPr>
        <w:spacing w:after="0" w:line="240" w:lineRule="auto"/>
        <w:jc w:val="right"/>
        <w:rPr>
          <w:sz w:val="24"/>
          <w:szCs w:val="24"/>
        </w:rPr>
      </w:pPr>
    </w:p>
    <w:p w:rsidR="008527C8" w:rsidRDefault="008527C8" w:rsidP="006E6BFE">
      <w:pPr>
        <w:spacing w:after="0" w:line="240" w:lineRule="auto"/>
        <w:jc w:val="right"/>
        <w:rPr>
          <w:sz w:val="24"/>
          <w:szCs w:val="24"/>
        </w:rPr>
      </w:pPr>
    </w:p>
    <w:p w:rsidR="008527C8" w:rsidRDefault="008527C8" w:rsidP="006E6BFE">
      <w:pPr>
        <w:spacing w:after="0" w:line="240" w:lineRule="auto"/>
        <w:jc w:val="right"/>
        <w:rPr>
          <w:sz w:val="24"/>
          <w:szCs w:val="24"/>
        </w:rPr>
      </w:pPr>
    </w:p>
    <w:p w:rsidR="008527C8" w:rsidRDefault="008527C8" w:rsidP="006E6BFE">
      <w:pPr>
        <w:spacing w:after="0" w:line="240" w:lineRule="auto"/>
        <w:jc w:val="right"/>
        <w:rPr>
          <w:sz w:val="24"/>
          <w:szCs w:val="24"/>
        </w:rPr>
      </w:pPr>
    </w:p>
    <w:p w:rsidR="008527C8" w:rsidRDefault="008527C8" w:rsidP="006E6BFE">
      <w:pPr>
        <w:spacing w:after="0" w:line="240" w:lineRule="auto"/>
        <w:jc w:val="right"/>
        <w:rPr>
          <w:sz w:val="24"/>
          <w:szCs w:val="24"/>
        </w:rPr>
      </w:pPr>
    </w:p>
    <w:p w:rsidR="008527C8" w:rsidRDefault="008527C8" w:rsidP="006E6BFE">
      <w:pPr>
        <w:spacing w:after="0" w:line="240" w:lineRule="auto"/>
        <w:jc w:val="right"/>
        <w:rPr>
          <w:sz w:val="24"/>
          <w:szCs w:val="24"/>
        </w:rPr>
      </w:pPr>
    </w:p>
    <w:p w:rsidR="008527C8" w:rsidRDefault="008527C8" w:rsidP="006E6BFE">
      <w:pPr>
        <w:spacing w:after="0" w:line="240" w:lineRule="auto"/>
        <w:jc w:val="right"/>
        <w:rPr>
          <w:sz w:val="24"/>
          <w:szCs w:val="24"/>
        </w:rPr>
      </w:pPr>
    </w:p>
    <w:p w:rsidR="008527C8" w:rsidRDefault="008527C8" w:rsidP="006E6BFE">
      <w:pPr>
        <w:spacing w:after="0" w:line="240" w:lineRule="auto"/>
        <w:jc w:val="right"/>
        <w:rPr>
          <w:sz w:val="24"/>
          <w:szCs w:val="24"/>
        </w:rPr>
      </w:pPr>
    </w:p>
    <w:p w:rsidR="008527C8" w:rsidRDefault="008527C8" w:rsidP="006E6BFE">
      <w:pPr>
        <w:spacing w:after="0" w:line="240" w:lineRule="auto"/>
        <w:jc w:val="right"/>
        <w:rPr>
          <w:sz w:val="24"/>
          <w:szCs w:val="24"/>
        </w:rPr>
      </w:pPr>
    </w:p>
    <w:p w:rsidR="008527C8" w:rsidRDefault="008527C8" w:rsidP="006E6BFE">
      <w:pPr>
        <w:spacing w:after="0" w:line="240" w:lineRule="auto"/>
        <w:jc w:val="right"/>
        <w:rPr>
          <w:sz w:val="24"/>
          <w:szCs w:val="24"/>
        </w:rPr>
      </w:pPr>
    </w:p>
    <w:p w:rsidR="008527C8" w:rsidRDefault="008527C8" w:rsidP="006E6BFE">
      <w:pPr>
        <w:spacing w:after="0" w:line="240" w:lineRule="auto"/>
        <w:jc w:val="right"/>
        <w:rPr>
          <w:sz w:val="24"/>
          <w:szCs w:val="24"/>
        </w:rPr>
      </w:pPr>
    </w:p>
    <w:p w:rsidR="008527C8" w:rsidRDefault="008527C8" w:rsidP="006E6BFE">
      <w:pPr>
        <w:spacing w:after="0" w:line="240" w:lineRule="auto"/>
        <w:jc w:val="right"/>
        <w:rPr>
          <w:sz w:val="24"/>
          <w:szCs w:val="24"/>
        </w:rPr>
      </w:pPr>
    </w:p>
    <w:p w:rsidR="008527C8" w:rsidRDefault="008527C8" w:rsidP="006E6BFE">
      <w:pPr>
        <w:spacing w:after="0" w:line="240" w:lineRule="auto"/>
        <w:jc w:val="right"/>
        <w:rPr>
          <w:sz w:val="24"/>
          <w:szCs w:val="24"/>
        </w:rPr>
      </w:pPr>
    </w:p>
    <w:p w:rsidR="008527C8" w:rsidRDefault="008527C8" w:rsidP="006E6BFE">
      <w:pPr>
        <w:spacing w:after="0" w:line="240" w:lineRule="auto"/>
        <w:jc w:val="right"/>
        <w:rPr>
          <w:sz w:val="24"/>
          <w:szCs w:val="24"/>
        </w:rPr>
      </w:pPr>
    </w:p>
    <w:p w:rsidR="008527C8" w:rsidRDefault="008527C8" w:rsidP="006E6BFE">
      <w:pPr>
        <w:spacing w:after="0" w:line="240" w:lineRule="auto"/>
        <w:jc w:val="right"/>
        <w:rPr>
          <w:sz w:val="24"/>
          <w:szCs w:val="24"/>
        </w:rPr>
      </w:pPr>
    </w:p>
    <w:p w:rsidR="008527C8" w:rsidRPr="008527C8" w:rsidRDefault="008527C8" w:rsidP="008527C8">
      <w:pPr>
        <w:autoSpaceDE w:val="0"/>
        <w:autoSpaceDN w:val="0"/>
        <w:spacing w:after="0" w:line="240" w:lineRule="auto"/>
        <w:ind w:left="-567"/>
        <w:jc w:val="center"/>
        <w:rPr>
          <w:rFonts w:ascii="Palace Script MT" w:eastAsia="NanumGothic" w:hAnsi="Palace Script MT" w:cs="Times New Roman"/>
          <w:i/>
          <w:sz w:val="72"/>
          <w:szCs w:val="72"/>
          <w:lang w:eastAsia="it-IT"/>
        </w:rPr>
      </w:pPr>
      <w:r w:rsidRPr="008527C8">
        <w:rPr>
          <w:rFonts w:ascii="Palace Script MT" w:eastAsia="NanumGothic" w:hAnsi="Palace Script MT" w:cs="Times New Roman"/>
          <w:i/>
          <w:sz w:val="72"/>
          <w:szCs w:val="72"/>
          <w:lang w:eastAsia="it-IT"/>
        </w:rPr>
        <w:t>Ministero dell’Istruzione dell’’Università e della Ricerca</w:t>
      </w:r>
    </w:p>
    <w:p w:rsidR="008527C8" w:rsidRPr="008527C8" w:rsidRDefault="008527C8" w:rsidP="008527C8">
      <w:pPr>
        <w:autoSpaceDE w:val="0"/>
        <w:autoSpaceDN w:val="0"/>
        <w:spacing w:after="0" w:line="240" w:lineRule="auto"/>
        <w:ind w:right="-568"/>
        <w:jc w:val="center"/>
        <w:rPr>
          <w:rFonts w:ascii="Times New Roman" w:eastAsia="NanumGothic" w:hAnsi="Times New Roman" w:cs="Times New Roman"/>
          <w:b/>
          <w:sz w:val="28"/>
          <w:szCs w:val="24"/>
          <w:u w:val="single"/>
          <w:lang w:eastAsia="it-IT"/>
        </w:rPr>
      </w:pPr>
      <w:r w:rsidRPr="008527C8">
        <w:rPr>
          <w:rFonts w:ascii="Times New Roman" w:eastAsia="NanumGothic" w:hAnsi="Times New Roman" w:cs="Times New Roman"/>
          <w:b/>
          <w:sz w:val="28"/>
          <w:szCs w:val="24"/>
          <w:u w:val="single"/>
          <w:lang w:eastAsia="it-IT"/>
        </w:rPr>
        <w:t>ESAME DI STATO DI ISTRUZIONE SECONDARIA SUPERIORE</w:t>
      </w:r>
    </w:p>
    <w:p w:rsidR="008527C8" w:rsidRPr="008527C8" w:rsidRDefault="008527C8" w:rsidP="008527C8">
      <w:pPr>
        <w:autoSpaceDE w:val="0"/>
        <w:autoSpaceDN w:val="0"/>
        <w:spacing w:before="120" w:after="0" w:line="240" w:lineRule="auto"/>
        <w:ind w:left="-284" w:right="-568"/>
        <w:jc w:val="center"/>
        <w:rPr>
          <w:rFonts w:ascii="Times New Roman" w:eastAsia="NanumGothic" w:hAnsi="Times New Roman" w:cs="Times New Roman"/>
          <w:caps/>
          <w:sz w:val="24"/>
          <w:szCs w:val="24"/>
          <w:lang w:eastAsia="it-IT"/>
        </w:rPr>
      </w:pPr>
      <w:r w:rsidRPr="008527C8">
        <w:rPr>
          <w:rFonts w:ascii="Times New Roman" w:eastAsia="NanumGothic" w:hAnsi="Times New Roman" w:cs="Times New Roman"/>
          <w:b/>
          <w:sz w:val="24"/>
          <w:szCs w:val="24"/>
          <w:lang w:eastAsia="it-IT"/>
        </w:rPr>
        <w:t>Indirizzo:</w:t>
      </w:r>
      <w:r w:rsidRPr="008527C8">
        <w:rPr>
          <w:rFonts w:ascii="Times New Roman" w:eastAsia="NanumGothic" w:hAnsi="Times New Roman" w:cs="Times New Roman"/>
          <w:sz w:val="24"/>
          <w:szCs w:val="24"/>
          <w:lang w:eastAsia="it-IT"/>
        </w:rPr>
        <w:t xml:space="preserve"> LI11 – </w:t>
      </w:r>
      <w:r w:rsidRPr="008527C8">
        <w:rPr>
          <w:rFonts w:ascii="Times New Roman" w:eastAsia="NanumGothic" w:hAnsi="Times New Roman" w:cs="Times New Roman"/>
          <w:caps/>
          <w:sz w:val="24"/>
          <w:szCs w:val="24"/>
          <w:lang w:eastAsia="it-IT"/>
        </w:rPr>
        <w:t>SCIENZE UMANE</w:t>
      </w:r>
    </w:p>
    <w:p w:rsidR="008527C8" w:rsidRPr="008527C8" w:rsidRDefault="008527C8" w:rsidP="008527C8">
      <w:pPr>
        <w:autoSpaceDE w:val="0"/>
        <w:autoSpaceDN w:val="0"/>
        <w:spacing w:before="120" w:after="0" w:line="360" w:lineRule="auto"/>
        <w:ind w:left="-284" w:right="-568"/>
        <w:jc w:val="center"/>
        <w:rPr>
          <w:rFonts w:ascii="Times New Roman" w:eastAsia="NanumGothic" w:hAnsi="Times New Roman" w:cs="Times New Roman"/>
          <w:b/>
          <w:sz w:val="10"/>
          <w:szCs w:val="24"/>
          <w:lang w:eastAsia="it-IT"/>
        </w:rPr>
      </w:pPr>
    </w:p>
    <w:p w:rsidR="008527C8" w:rsidRPr="008527C8" w:rsidRDefault="008527C8" w:rsidP="008527C8">
      <w:pPr>
        <w:autoSpaceDE w:val="0"/>
        <w:autoSpaceDN w:val="0"/>
        <w:spacing w:after="0" w:line="360" w:lineRule="auto"/>
        <w:ind w:left="360"/>
        <w:jc w:val="center"/>
        <w:rPr>
          <w:rFonts w:ascii="Times New Roman" w:eastAsia="NanumGothic" w:hAnsi="Times New Roman" w:cs="Times New Roman"/>
          <w:sz w:val="24"/>
          <w:lang w:eastAsia="it-IT"/>
        </w:rPr>
      </w:pPr>
      <w:r w:rsidRPr="008527C8">
        <w:rPr>
          <w:rFonts w:ascii="Times New Roman" w:eastAsia="NanumGothic" w:hAnsi="Times New Roman" w:cs="Times New Roman"/>
          <w:b/>
          <w:sz w:val="24"/>
          <w:szCs w:val="24"/>
          <w:lang w:eastAsia="it-IT"/>
        </w:rPr>
        <w:t xml:space="preserve">Tema di: </w:t>
      </w:r>
      <w:r w:rsidRPr="008527C8">
        <w:rPr>
          <w:rFonts w:ascii="Times New Roman" w:eastAsia="NanumGothic" w:hAnsi="Times New Roman" w:cs="Times New Roman"/>
          <w:sz w:val="24"/>
          <w:lang w:eastAsia="it-IT"/>
        </w:rPr>
        <w:t>SCIENZE UMANE</w:t>
      </w:r>
    </w:p>
    <w:p w:rsidR="008527C8" w:rsidRPr="008527C8" w:rsidRDefault="008527C8" w:rsidP="008527C8">
      <w:pPr>
        <w:autoSpaceDE w:val="0"/>
        <w:autoSpaceDN w:val="0"/>
        <w:spacing w:after="0" w:line="360" w:lineRule="auto"/>
        <w:ind w:left="360"/>
        <w:jc w:val="center"/>
        <w:rPr>
          <w:rFonts w:ascii="Times New Roman" w:eastAsia="NanumGothic" w:hAnsi="Times New Roman" w:cs="Times New Roman"/>
          <w:sz w:val="24"/>
          <w:lang w:eastAsia="it-IT"/>
        </w:rPr>
      </w:pPr>
      <w:r w:rsidRPr="008527C8">
        <w:rPr>
          <w:rFonts w:ascii="Times New Roman" w:eastAsia="NanumGothic" w:hAnsi="Times New Roman" w:cs="Times New Roman"/>
          <w:sz w:val="24"/>
          <w:szCs w:val="24"/>
          <w:lang w:eastAsia="it-IT"/>
        </w:rPr>
        <w:t>(ANTROPOLOGIA-PEDAGOGIA-PSICOLOGIA-SOCIOLOGIA)</w:t>
      </w:r>
    </w:p>
    <w:p w:rsidR="008527C8" w:rsidRPr="008527C8" w:rsidRDefault="008527C8" w:rsidP="008527C8">
      <w:pPr>
        <w:autoSpaceDE w:val="0"/>
        <w:autoSpaceDN w:val="0"/>
        <w:spacing w:after="0" w:line="240" w:lineRule="auto"/>
        <w:ind w:left="360"/>
        <w:jc w:val="center"/>
        <w:rPr>
          <w:rFonts w:ascii="Times New Roman" w:eastAsia="NanumGothic" w:hAnsi="Times New Roman" w:cs="Times New Roman"/>
          <w:sz w:val="24"/>
          <w:lang w:eastAsia="it-IT"/>
        </w:rPr>
      </w:pPr>
    </w:p>
    <w:p w:rsidR="008527C8" w:rsidRPr="008527C8" w:rsidRDefault="008527C8" w:rsidP="008527C8">
      <w:pPr>
        <w:autoSpaceDE w:val="0"/>
        <w:autoSpaceDN w:val="0"/>
        <w:spacing w:after="0" w:line="240" w:lineRule="auto"/>
        <w:jc w:val="center"/>
        <w:rPr>
          <w:rFonts w:ascii="Times New Roman" w:eastAsia="NanumGothic" w:hAnsi="Times New Roman" w:cs="Times New Roman"/>
          <w:b/>
          <w:bCs/>
          <w:sz w:val="24"/>
          <w:szCs w:val="24"/>
          <w:lang w:eastAsia="zh-CN"/>
        </w:rPr>
      </w:pPr>
      <w:r w:rsidRPr="008527C8">
        <w:rPr>
          <w:rFonts w:ascii="Times New Roman" w:eastAsia="NanumGothic" w:hAnsi="Times New Roman" w:cs="Times New Roman"/>
          <w:b/>
          <w:bCs/>
          <w:sz w:val="24"/>
          <w:szCs w:val="24"/>
          <w:lang w:eastAsia="zh-CN"/>
        </w:rPr>
        <w:t>ESEMPIO PROVA</w:t>
      </w:r>
    </w:p>
    <w:p w:rsidR="008527C8" w:rsidRPr="008527C8" w:rsidRDefault="008527C8" w:rsidP="008527C8">
      <w:pP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spacing w:after="0" w:line="240" w:lineRule="auto"/>
        <w:jc w:val="both"/>
        <w:rPr>
          <w:rFonts w:ascii="Times New Roman" w:eastAsia="NanumGothic" w:hAnsi="Times New Roman" w:cs="Times New Roman"/>
          <w:b/>
          <w:bCs/>
          <w:i/>
          <w:iCs/>
          <w:sz w:val="24"/>
          <w:szCs w:val="24"/>
          <w:lang w:eastAsia="it-IT"/>
        </w:rPr>
      </w:pPr>
    </w:p>
    <w:p w:rsidR="008527C8" w:rsidRPr="008527C8" w:rsidRDefault="008527C8" w:rsidP="008527C8">
      <w:pP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spacing w:after="0" w:line="240" w:lineRule="auto"/>
        <w:jc w:val="both"/>
        <w:rPr>
          <w:rFonts w:ascii="Times New Roman" w:eastAsia="NanumGothic" w:hAnsi="Times New Roman" w:cs="Times New Roman"/>
          <w:b/>
          <w:bCs/>
          <w:iCs/>
          <w:sz w:val="8"/>
          <w:szCs w:val="24"/>
          <w:lang w:eastAsia="it-IT"/>
        </w:rPr>
      </w:pPr>
    </w:p>
    <w:p w:rsidR="008527C8" w:rsidRPr="008527C8" w:rsidRDefault="008527C8" w:rsidP="008527C8">
      <w:pPr>
        <w:tabs>
          <w:tab w:val="left" w:pos="-284"/>
        </w:tabs>
        <w:autoSpaceDE w:val="0"/>
        <w:autoSpaceDN w:val="0"/>
        <w:spacing w:after="0" w:line="240" w:lineRule="auto"/>
        <w:ind w:left="-284" w:right="-731"/>
        <w:jc w:val="center"/>
        <w:rPr>
          <w:rFonts w:ascii="Times New Roman" w:eastAsia="NanumGothic" w:hAnsi="Times New Roman" w:cs="Times New Roman"/>
          <w:b/>
          <w:sz w:val="24"/>
          <w:szCs w:val="24"/>
          <w:lang w:eastAsia="it-IT"/>
        </w:rPr>
      </w:pPr>
    </w:p>
    <w:p w:rsidR="008527C8" w:rsidRPr="008527C8" w:rsidRDefault="008527C8" w:rsidP="008527C8">
      <w:pPr>
        <w:tabs>
          <w:tab w:val="left" w:pos="-284"/>
        </w:tabs>
        <w:autoSpaceDE w:val="0"/>
        <w:autoSpaceDN w:val="0"/>
        <w:spacing w:after="0" w:line="240" w:lineRule="auto"/>
        <w:ind w:left="-284" w:right="-731"/>
        <w:jc w:val="center"/>
        <w:rPr>
          <w:rFonts w:ascii="Times New Roman" w:eastAsia="NanumGothic" w:hAnsi="Times New Roman" w:cs="Times New Roman"/>
          <w:b/>
          <w:sz w:val="24"/>
          <w:szCs w:val="24"/>
          <w:lang w:eastAsia="it-IT"/>
        </w:rPr>
      </w:pPr>
      <w:r w:rsidRPr="008527C8">
        <w:rPr>
          <w:rFonts w:ascii="Times New Roman" w:eastAsia="NanumGothic" w:hAnsi="Times New Roman" w:cs="Times New Roman"/>
          <w:b/>
          <w:sz w:val="24"/>
          <w:szCs w:val="24"/>
          <w:lang w:eastAsia="it-IT"/>
        </w:rPr>
        <w:t>Universalità dei valori e relativismo culturale</w:t>
      </w:r>
    </w:p>
    <w:p w:rsidR="008527C8" w:rsidRPr="008527C8" w:rsidRDefault="008527C8" w:rsidP="008527C8">
      <w:pPr>
        <w:tabs>
          <w:tab w:val="left" w:pos="-284"/>
        </w:tabs>
        <w:autoSpaceDE w:val="0"/>
        <w:autoSpaceDN w:val="0"/>
        <w:spacing w:after="0" w:line="240" w:lineRule="auto"/>
        <w:ind w:left="-284" w:right="-731"/>
        <w:jc w:val="both"/>
        <w:rPr>
          <w:rFonts w:ascii="Times New Roman" w:eastAsia="NanumGothic" w:hAnsi="Times New Roman" w:cs="Times New Roman"/>
          <w:b/>
          <w:i/>
          <w:sz w:val="24"/>
          <w:szCs w:val="24"/>
          <w:lang w:eastAsia="it-IT"/>
        </w:rPr>
      </w:pPr>
    </w:p>
    <w:p w:rsidR="008527C8" w:rsidRPr="008527C8" w:rsidRDefault="008527C8" w:rsidP="008527C8">
      <w:pPr>
        <w:tabs>
          <w:tab w:val="left" w:pos="-284"/>
        </w:tabs>
        <w:autoSpaceDE w:val="0"/>
        <w:autoSpaceDN w:val="0"/>
        <w:spacing w:after="0" w:line="240" w:lineRule="auto"/>
        <w:ind w:left="-284" w:right="-731"/>
        <w:jc w:val="both"/>
        <w:rPr>
          <w:rFonts w:ascii="Times New Roman" w:eastAsia="NanumGothic" w:hAnsi="Times New Roman" w:cs="Times New Roman"/>
          <w:b/>
          <w:i/>
          <w:sz w:val="24"/>
          <w:szCs w:val="24"/>
          <w:lang w:eastAsia="it-IT"/>
        </w:rPr>
      </w:pPr>
      <w:r w:rsidRPr="008527C8">
        <w:rPr>
          <w:rFonts w:ascii="Times New Roman" w:eastAsia="NanumGothic" w:hAnsi="Times New Roman" w:cs="Times New Roman"/>
          <w:b/>
          <w:i/>
          <w:sz w:val="24"/>
          <w:szCs w:val="24"/>
          <w:lang w:eastAsia="it-IT"/>
        </w:rPr>
        <w:t>PRIMA PARTE</w:t>
      </w:r>
    </w:p>
    <w:p w:rsidR="008527C8" w:rsidRPr="008527C8" w:rsidRDefault="008527C8" w:rsidP="008527C8">
      <w:pPr>
        <w:tabs>
          <w:tab w:val="left" w:pos="-284"/>
        </w:tabs>
        <w:autoSpaceDE w:val="0"/>
        <w:autoSpaceDN w:val="0"/>
        <w:spacing w:after="0" w:line="240" w:lineRule="auto"/>
        <w:ind w:left="-284" w:right="-731"/>
        <w:jc w:val="both"/>
        <w:rPr>
          <w:rFonts w:ascii="Times New Roman" w:eastAsia="NanumGothic" w:hAnsi="Times New Roman" w:cs="Times New Roman"/>
          <w:sz w:val="24"/>
          <w:szCs w:val="24"/>
          <w:lang w:eastAsia="it-IT"/>
        </w:rPr>
      </w:pPr>
    </w:p>
    <w:p w:rsidR="008527C8" w:rsidRPr="008527C8" w:rsidRDefault="008527C8" w:rsidP="008527C8">
      <w:pPr>
        <w:tabs>
          <w:tab w:val="left" w:pos="-284"/>
        </w:tabs>
        <w:autoSpaceDE w:val="0"/>
        <w:autoSpaceDN w:val="0"/>
        <w:spacing w:after="0" w:line="240" w:lineRule="auto"/>
        <w:ind w:left="-284" w:right="-731"/>
        <w:jc w:val="both"/>
        <w:rPr>
          <w:rFonts w:ascii="Times New Roman" w:eastAsia="NanumGothic" w:hAnsi="Times New Roman" w:cs="Times New Roman"/>
          <w:sz w:val="2"/>
          <w:szCs w:val="24"/>
          <w:lang w:eastAsia="it-IT"/>
        </w:rPr>
      </w:pPr>
    </w:p>
    <w:p w:rsidR="008527C8" w:rsidRPr="008527C8" w:rsidRDefault="008527C8" w:rsidP="008527C8">
      <w:pPr>
        <w:tabs>
          <w:tab w:val="left" w:pos="-284"/>
        </w:tabs>
        <w:autoSpaceDE w:val="0"/>
        <w:autoSpaceDN w:val="0"/>
        <w:spacing w:after="0" w:line="360" w:lineRule="auto"/>
        <w:ind w:left="-284" w:right="-731"/>
        <w:jc w:val="both"/>
        <w:rPr>
          <w:rFonts w:ascii="Times New Roman" w:eastAsia="NanumGothic" w:hAnsi="Times New Roman" w:cs="Times New Roman"/>
          <w:sz w:val="24"/>
          <w:szCs w:val="24"/>
          <w:lang w:eastAsia="it-IT"/>
        </w:rPr>
      </w:pPr>
      <w:r w:rsidRPr="008527C8">
        <w:rPr>
          <w:rFonts w:ascii="Times New Roman" w:eastAsia="NanumGothic" w:hAnsi="Times New Roman" w:cs="Times New Roman"/>
          <w:sz w:val="24"/>
          <w:szCs w:val="24"/>
          <w:lang w:eastAsia="it-IT"/>
        </w:rPr>
        <w:t>Si propongono alla riflessione del candidato i seguenti brani:</w:t>
      </w:r>
    </w:p>
    <w:p w:rsidR="008527C8" w:rsidRPr="008527C8" w:rsidRDefault="008527C8" w:rsidP="008527C8">
      <w:pPr>
        <w:tabs>
          <w:tab w:val="left" w:pos="-284"/>
        </w:tabs>
        <w:autoSpaceDE w:val="0"/>
        <w:autoSpaceDN w:val="0"/>
        <w:spacing w:after="0" w:line="360" w:lineRule="auto"/>
        <w:ind w:left="-284" w:right="-731"/>
        <w:jc w:val="both"/>
        <w:rPr>
          <w:rFonts w:ascii="Times New Roman" w:eastAsia="NanumGothic" w:hAnsi="Times New Roman" w:cs="Times New Roman"/>
          <w:sz w:val="24"/>
          <w:szCs w:val="24"/>
          <w:lang w:eastAsia="it-IT"/>
        </w:rPr>
      </w:pPr>
      <w:r w:rsidRPr="008527C8">
        <w:rPr>
          <w:rFonts w:ascii="Times New Roman" w:eastAsia="NanumGothic" w:hAnsi="Times New Roman" w:cs="Times New Roman"/>
          <w:sz w:val="24"/>
          <w:szCs w:val="24"/>
          <w:lang w:eastAsia="it-IT"/>
        </w:rPr>
        <w:t>-</w:t>
      </w:r>
      <w:proofErr w:type="gramStart"/>
      <w:r w:rsidRPr="008527C8">
        <w:rPr>
          <w:rFonts w:ascii="Times New Roman" w:eastAsia="NanumGothic" w:hAnsi="Times New Roman" w:cs="Times New Roman"/>
          <w:sz w:val="24"/>
          <w:szCs w:val="24"/>
          <w:lang w:eastAsia="it-IT"/>
        </w:rPr>
        <w:tab/>
        <w:t>“</w:t>
      </w:r>
      <w:proofErr w:type="gramEnd"/>
      <w:r w:rsidRPr="008527C8">
        <w:rPr>
          <w:rFonts w:ascii="Times New Roman" w:eastAsia="NanumGothic" w:hAnsi="Times New Roman" w:cs="Times New Roman"/>
          <w:sz w:val="24"/>
          <w:szCs w:val="24"/>
          <w:lang w:eastAsia="it-IT"/>
        </w:rPr>
        <w:t>…Basta un brevissimo contatto con più di una cultura per rendersi conto che le differenze fra le culture possono essere infinite.  E’ molto più difficile invece trovare tratti comuni a tutte le culture, ossia universali culturali, come ben sanno gli antropologi che per decenni ne sono andati alla ricerca.</w:t>
      </w:r>
    </w:p>
    <w:p w:rsidR="008527C8" w:rsidRPr="008527C8" w:rsidRDefault="008527C8" w:rsidP="008527C8">
      <w:pPr>
        <w:tabs>
          <w:tab w:val="left" w:pos="-284"/>
        </w:tabs>
        <w:autoSpaceDE w:val="0"/>
        <w:autoSpaceDN w:val="0"/>
        <w:spacing w:after="0" w:line="360" w:lineRule="auto"/>
        <w:ind w:left="-284" w:right="-731"/>
        <w:jc w:val="both"/>
        <w:rPr>
          <w:rFonts w:ascii="Times New Roman" w:eastAsia="NanumGothic" w:hAnsi="Times New Roman" w:cs="Times New Roman"/>
          <w:sz w:val="24"/>
          <w:szCs w:val="24"/>
          <w:lang w:eastAsia="it-IT"/>
        </w:rPr>
      </w:pPr>
      <w:r w:rsidRPr="008527C8">
        <w:rPr>
          <w:rFonts w:ascii="Times New Roman" w:eastAsia="NanumGothic" w:hAnsi="Times New Roman" w:cs="Times New Roman"/>
          <w:sz w:val="24"/>
          <w:szCs w:val="24"/>
          <w:lang w:eastAsia="it-IT"/>
        </w:rPr>
        <w:t xml:space="preserve">George </w:t>
      </w:r>
      <w:proofErr w:type="spellStart"/>
      <w:r w:rsidRPr="008527C8">
        <w:rPr>
          <w:rFonts w:ascii="Times New Roman" w:eastAsia="NanumGothic" w:hAnsi="Times New Roman" w:cs="Times New Roman"/>
          <w:sz w:val="24"/>
          <w:szCs w:val="24"/>
          <w:lang w:eastAsia="it-IT"/>
        </w:rPr>
        <w:t>Murdock</w:t>
      </w:r>
      <w:proofErr w:type="spellEnd"/>
      <w:r w:rsidRPr="008527C8">
        <w:rPr>
          <w:rFonts w:ascii="Times New Roman" w:eastAsia="NanumGothic" w:hAnsi="Times New Roman" w:cs="Times New Roman"/>
          <w:sz w:val="24"/>
          <w:szCs w:val="24"/>
          <w:lang w:eastAsia="it-IT"/>
        </w:rPr>
        <w:t xml:space="preserve"> (1965) ha elencato un numero enorme di universali; tra questi ha annoverato lo sport, l’ornamento del corpo, il lavoro cooperativo, la danza, l’istruzione, i riti funebri, la distribuzione di doni, l’ospitalità, il tabù dell’incesto, lo scherzo, il linguaggio, i rituali religiosi, le limitazioni sessuali, la fabbricazione di utensili e i tentativi di controllare le condizioni atmosferiche.  In tutto </w:t>
      </w:r>
      <w:proofErr w:type="spellStart"/>
      <w:r w:rsidRPr="008527C8">
        <w:rPr>
          <w:rFonts w:ascii="Times New Roman" w:eastAsia="NanumGothic" w:hAnsi="Times New Roman" w:cs="Times New Roman"/>
          <w:sz w:val="24"/>
          <w:szCs w:val="24"/>
          <w:lang w:eastAsia="it-IT"/>
        </w:rPr>
        <w:t>Murdock</w:t>
      </w:r>
      <w:proofErr w:type="spellEnd"/>
      <w:r w:rsidRPr="008527C8">
        <w:rPr>
          <w:rFonts w:ascii="Times New Roman" w:eastAsia="NanumGothic" w:hAnsi="Times New Roman" w:cs="Times New Roman"/>
          <w:sz w:val="24"/>
          <w:szCs w:val="24"/>
          <w:lang w:eastAsia="it-IT"/>
        </w:rPr>
        <w:t xml:space="preserve"> ha elencato oltre sessanta elementi che riteneva fossero comuni a tutte le culture…</w:t>
      </w:r>
    </w:p>
    <w:p w:rsidR="008527C8" w:rsidRPr="008527C8" w:rsidRDefault="008527C8" w:rsidP="008527C8">
      <w:pPr>
        <w:tabs>
          <w:tab w:val="left" w:pos="-284"/>
        </w:tabs>
        <w:autoSpaceDE w:val="0"/>
        <w:autoSpaceDN w:val="0"/>
        <w:spacing w:after="0" w:line="360" w:lineRule="auto"/>
        <w:ind w:left="-284" w:right="-731"/>
        <w:jc w:val="both"/>
        <w:rPr>
          <w:rFonts w:ascii="Times New Roman" w:eastAsia="NanumGothic" w:hAnsi="Times New Roman" w:cs="Times New Roman"/>
          <w:sz w:val="24"/>
          <w:szCs w:val="24"/>
          <w:lang w:eastAsia="it-IT"/>
        </w:rPr>
      </w:pPr>
      <w:r w:rsidRPr="008527C8">
        <w:rPr>
          <w:rFonts w:ascii="Times New Roman" w:eastAsia="NanumGothic" w:hAnsi="Times New Roman" w:cs="Times New Roman"/>
          <w:sz w:val="24"/>
          <w:szCs w:val="24"/>
          <w:lang w:eastAsia="it-IT"/>
        </w:rPr>
        <w:t xml:space="preserve">…Perché esistono gli universali </w:t>
      </w:r>
      <w:proofErr w:type="gramStart"/>
      <w:r w:rsidRPr="008527C8">
        <w:rPr>
          <w:rFonts w:ascii="Times New Roman" w:eastAsia="NanumGothic" w:hAnsi="Times New Roman" w:cs="Times New Roman"/>
          <w:sz w:val="24"/>
          <w:szCs w:val="24"/>
          <w:lang w:eastAsia="it-IT"/>
        </w:rPr>
        <w:t>culturali?...</w:t>
      </w:r>
      <w:proofErr w:type="gramEnd"/>
      <w:r w:rsidRPr="008527C8">
        <w:rPr>
          <w:rFonts w:ascii="Times New Roman" w:eastAsia="NanumGothic" w:hAnsi="Times New Roman" w:cs="Times New Roman"/>
          <w:sz w:val="24"/>
          <w:szCs w:val="24"/>
          <w:lang w:eastAsia="it-IT"/>
        </w:rPr>
        <w:t xml:space="preserve">” (N. J. SMELSER, Manuale di Sociologia, </w:t>
      </w:r>
      <w:proofErr w:type="spellStart"/>
      <w:r w:rsidRPr="008527C8">
        <w:rPr>
          <w:rFonts w:ascii="Times New Roman" w:eastAsia="NanumGothic" w:hAnsi="Times New Roman" w:cs="Times New Roman"/>
          <w:sz w:val="24"/>
          <w:szCs w:val="24"/>
          <w:lang w:eastAsia="it-IT"/>
        </w:rPr>
        <w:t>trad</w:t>
      </w:r>
      <w:proofErr w:type="spellEnd"/>
      <w:r w:rsidRPr="008527C8">
        <w:rPr>
          <w:rFonts w:ascii="Times New Roman" w:eastAsia="NanumGothic" w:hAnsi="Times New Roman" w:cs="Times New Roman"/>
          <w:sz w:val="24"/>
          <w:szCs w:val="24"/>
          <w:lang w:eastAsia="it-IT"/>
        </w:rPr>
        <w:t xml:space="preserve">. </w:t>
      </w:r>
      <w:proofErr w:type="spellStart"/>
      <w:proofErr w:type="gramStart"/>
      <w:r w:rsidRPr="008527C8">
        <w:rPr>
          <w:rFonts w:ascii="Times New Roman" w:eastAsia="NanumGothic" w:hAnsi="Times New Roman" w:cs="Times New Roman"/>
          <w:sz w:val="24"/>
          <w:szCs w:val="24"/>
          <w:lang w:eastAsia="it-IT"/>
        </w:rPr>
        <w:t>ital</w:t>
      </w:r>
      <w:proofErr w:type="spellEnd"/>
      <w:proofErr w:type="gramEnd"/>
      <w:r w:rsidRPr="008527C8">
        <w:rPr>
          <w:rFonts w:ascii="Times New Roman" w:eastAsia="NanumGothic" w:hAnsi="Times New Roman" w:cs="Times New Roman"/>
          <w:sz w:val="24"/>
          <w:szCs w:val="24"/>
          <w:lang w:eastAsia="it-IT"/>
        </w:rPr>
        <w:t>. A. Savio, Bologna, Il Mulino, 1984, p. 255).</w:t>
      </w:r>
    </w:p>
    <w:p w:rsidR="008527C8" w:rsidRPr="008527C8" w:rsidRDefault="008527C8" w:rsidP="008527C8">
      <w:pPr>
        <w:tabs>
          <w:tab w:val="left" w:pos="-284"/>
        </w:tabs>
        <w:autoSpaceDE w:val="0"/>
        <w:autoSpaceDN w:val="0"/>
        <w:spacing w:after="0" w:line="360" w:lineRule="auto"/>
        <w:ind w:left="-284" w:right="-731"/>
        <w:jc w:val="both"/>
        <w:rPr>
          <w:rFonts w:ascii="Times New Roman" w:eastAsia="NanumGothic" w:hAnsi="Times New Roman" w:cs="Times New Roman"/>
          <w:sz w:val="10"/>
          <w:szCs w:val="24"/>
          <w:lang w:eastAsia="it-IT"/>
        </w:rPr>
      </w:pPr>
    </w:p>
    <w:p w:rsidR="008527C8" w:rsidRPr="008527C8" w:rsidRDefault="008527C8" w:rsidP="008527C8">
      <w:pPr>
        <w:tabs>
          <w:tab w:val="left" w:pos="-284"/>
        </w:tabs>
        <w:autoSpaceDE w:val="0"/>
        <w:autoSpaceDN w:val="0"/>
        <w:spacing w:after="0" w:line="360" w:lineRule="auto"/>
        <w:ind w:left="-284" w:right="-731"/>
        <w:jc w:val="both"/>
        <w:rPr>
          <w:rFonts w:ascii="Times New Roman" w:eastAsia="NanumGothic" w:hAnsi="Times New Roman" w:cs="Times New Roman"/>
          <w:sz w:val="24"/>
          <w:szCs w:val="24"/>
          <w:lang w:eastAsia="it-IT"/>
        </w:rPr>
      </w:pPr>
      <w:r w:rsidRPr="008527C8">
        <w:rPr>
          <w:rFonts w:ascii="Times New Roman" w:eastAsia="NanumGothic" w:hAnsi="Times New Roman" w:cs="Times New Roman"/>
          <w:sz w:val="24"/>
          <w:szCs w:val="24"/>
          <w:lang w:eastAsia="it-IT"/>
        </w:rPr>
        <w:t>-</w:t>
      </w:r>
      <w:proofErr w:type="gramStart"/>
      <w:r w:rsidRPr="008527C8">
        <w:rPr>
          <w:rFonts w:ascii="Times New Roman" w:eastAsia="NanumGothic" w:hAnsi="Times New Roman" w:cs="Times New Roman"/>
          <w:sz w:val="24"/>
          <w:szCs w:val="24"/>
          <w:lang w:eastAsia="it-IT"/>
        </w:rPr>
        <w:tab/>
        <w:t>“</w:t>
      </w:r>
      <w:proofErr w:type="gramEnd"/>
      <w:r w:rsidRPr="008527C8">
        <w:rPr>
          <w:rFonts w:ascii="Times New Roman" w:eastAsia="NanumGothic" w:hAnsi="Times New Roman" w:cs="Times New Roman"/>
          <w:sz w:val="24"/>
          <w:szCs w:val="24"/>
          <w:lang w:eastAsia="it-IT"/>
        </w:rPr>
        <w:t>…Spesso si ha l’impressione di non riuscire a evitare un eccesso senza subito cadere in un altro.</w:t>
      </w:r>
    </w:p>
    <w:p w:rsidR="008527C8" w:rsidRPr="008527C8" w:rsidRDefault="008527C8" w:rsidP="008527C8">
      <w:pPr>
        <w:tabs>
          <w:tab w:val="left" w:pos="-284"/>
        </w:tabs>
        <w:autoSpaceDE w:val="0"/>
        <w:autoSpaceDN w:val="0"/>
        <w:spacing w:after="0" w:line="360" w:lineRule="auto"/>
        <w:ind w:left="-284" w:right="-731"/>
        <w:jc w:val="both"/>
        <w:rPr>
          <w:rFonts w:ascii="Times New Roman" w:eastAsia="NanumGothic" w:hAnsi="Times New Roman" w:cs="Times New Roman"/>
          <w:sz w:val="24"/>
          <w:szCs w:val="24"/>
          <w:lang w:eastAsia="it-IT"/>
        </w:rPr>
      </w:pPr>
      <w:r w:rsidRPr="008527C8">
        <w:rPr>
          <w:rFonts w:ascii="Times New Roman" w:eastAsia="NanumGothic" w:hAnsi="Times New Roman" w:cs="Times New Roman"/>
          <w:sz w:val="24"/>
          <w:szCs w:val="24"/>
          <w:lang w:eastAsia="it-IT"/>
        </w:rPr>
        <w:t xml:space="preserve">Chi crede nei giudizi assoluti, e dunque transculturali, rischia di considerare come valori universali quelli ai quali è abituato, di praticare un ingenuo etnocentrismo e un cieco dogmatismo, convinto di conoscere una volta per tutte ciò che è vero e ciò che è giusto.  Rischia di diventare molto pericoloso il giorno in cui decide che il mondo intero deve godere dei vantaggi che caratterizzano la sua società e che, per portare la civiltà agli abitanti degli altri paesi, ha il diritto di invaderli.  E’ questo il ragionamento adottato dagli ideologi della colonizzazione…Tuttavia, chi crede che tutti i giudizi siano relativi – a una cultura, a un luogo, a un momento della storia – è a sua volta minacciato, anche se dal pericolo opposto.  Se ogni giudizio di valore è sottoposto alle circostanze, non si finisce per accettare ogni cosa, </w:t>
      </w:r>
      <w:proofErr w:type="spellStart"/>
      <w:r w:rsidRPr="008527C8">
        <w:rPr>
          <w:rFonts w:ascii="Times New Roman" w:eastAsia="NanumGothic" w:hAnsi="Times New Roman" w:cs="Times New Roman"/>
          <w:sz w:val="24"/>
          <w:szCs w:val="24"/>
          <w:lang w:eastAsia="it-IT"/>
        </w:rPr>
        <w:t>purchè</w:t>
      </w:r>
      <w:proofErr w:type="spellEnd"/>
      <w:r w:rsidRPr="008527C8">
        <w:rPr>
          <w:rFonts w:ascii="Times New Roman" w:eastAsia="NanumGothic" w:hAnsi="Times New Roman" w:cs="Times New Roman"/>
          <w:sz w:val="24"/>
          <w:szCs w:val="24"/>
          <w:lang w:eastAsia="it-IT"/>
        </w:rPr>
        <w:t xml:space="preserve"> accada a casa degli altri?  Ammettere, per esempio, che il sacrificio umano non è necessariamente da condannare, perché alcune società lo praticano; o la tortura o la schiavitù.  Decidere che un popolo è maturo per la libertà e un altro no, per poi lasciare tutti al proprio destino, </w:t>
      </w:r>
      <w:r w:rsidRPr="008527C8">
        <w:rPr>
          <w:rFonts w:ascii="Times New Roman" w:eastAsia="NanumGothic" w:hAnsi="Times New Roman" w:cs="Times New Roman"/>
          <w:sz w:val="24"/>
          <w:szCs w:val="24"/>
          <w:lang w:eastAsia="it-IT"/>
        </w:rPr>
        <w:lastRenderedPageBreak/>
        <w:t xml:space="preserve">compresi sé stessi – perché i miei valori non sono necessariamente migliori di quelli altrui.  A forza di sistematizzarsi, questo relativismo finisce nel nichilismo e se ciascuno, per principio uguale a chiunque altro, sceglie arbitrariamente i valori in cui credere, l’unità della specie è nuovamente negata, anche se in modo diverso, perché gli uomini non hanno più un mondo spirituale in comune…” (T. TODOROV, La paura dei barbari, </w:t>
      </w:r>
      <w:proofErr w:type="spellStart"/>
      <w:r w:rsidRPr="008527C8">
        <w:rPr>
          <w:rFonts w:ascii="Times New Roman" w:eastAsia="NanumGothic" w:hAnsi="Times New Roman" w:cs="Times New Roman"/>
          <w:sz w:val="24"/>
          <w:szCs w:val="24"/>
          <w:lang w:eastAsia="it-IT"/>
        </w:rPr>
        <w:t>trad</w:t>
      </w:r>
      <w:proofErr w:type="spellEnd"/>
      <w:r w:rsidRPr="008527C8">
        <w:rPr>
          <w:rFonts w:ascii="Times New Roman" w:eastAsia="NanumGothic" w:hAnsi="Times New Roman" w:cs="Times New Roman"/>
          <w:sz w:val="24"/>
          <w:szCs w:val="24"/>
          <w:lang w:eastAsia="it-IT"/>
        </w:rPr>
        <w:t xml:space="preserve">. </w:t>
      </w:r>
      <w:proofErr w:type="spellStart"/>
      <w:proofErr w:type="gramStart"/>
      <w:r w:rsidRPr="008527C8">
        <w:rPr>
          <w:rFonts w:ascii="Times New Roman" w:eastAsia="NanumGothic" w:hAnsi="Times New Roman" w:cs="Times New Roman"/>
          <w:sz w:val="24"/>
          <w:szCs w:val="24"/>
          <w:lang w:eastAsia="it-IT"/>
        </w:rPr>
        <w:t>ital</w:t>
      </w:r>
      <w:proofErr w:type="spellEnd"/>
      <w:proofErr w:type="gramEnd"/>
      <w:r w:rsidRPr="008527C8">
        <w:rPr>
          <w:rFonts w:ascii="Times New Roman" w:eastAsia="NanumGothic" w:hAnsi="Times New Roman" w:cs="Times New Roman"/>
          <w:sz w:val="24"/>
          <w:szCs w:val="24"/>
          <w:lang w:eastAsia="it-IT"/>
        </w:rPr>
        <w:t>. E. Lana, Milano, Garzanti Libri, 2009, pp. 25-26).</w:t>
      </w:r>
    </w:p>
    <w:p w:rsidR="008527C8" w:rsidRPr="008527C8" w:rsidRDefault="008527C8" w:rsidP="008527C8">
      <w:pPr>
        <w:tabs>
          <w:tab w:val="left" w:pos="-284"/>
        </w:tabs>
        <w:autoSpaceDE w:val="0"/>
        <w:autoSpaceDN w:val="0"/>
        <w:spacing w:after="0" w:line="360" w:lineRule="auto"/>
        <w:ind w:left="-284" w:right="-731"/>
        <w:jc w:val="both"/>
        <w:rPr>
          <w:rFonts w:ascii="Times New Roman" w:eastAsia="NanumGothic" w:hAnsi="Times New Roman" w:cs="Times New Roman"/>
          <w:sz w:val="24"/>
          <w:szCs w:val="24"/>
          <w:lang w:eastAsia="it-IT"/>
        </w:rPr>
      </w:pPr>
    </w:p>
    <w:p w:rsidR="008527C8" w:rsidRPr="008527C8" w:rsidRDefault="008527C8" w:rsidP="008527C8">
      <w:pPr>
        <w:tabs>
          <w:tab w:val="left" w:pos="-284"/>
        </w:tabs>
        <w:autoSpaceDE w:val="0"/>
        <w:autoSpaceDN w:val="0"/>
        <w:spacing w:after="0" w:line="360" w:lineRule="auto"/>
        <w:ind w:left="-284" w:right="-731"/>
        <w:jc w:val="both"/>
        <w:rPr>
          <w:rFonts w:ascii="Times New Roman" w:eastAsia="NanumGothic" w:hAnsi="Times New Roman" w:cs="Times New Roman"/>
          <w:sz w:val="24"/>
          <w:szCs w:val="24"/>
          <w:lang w:eastAsia="it-IT"/>
        </w:rPr>
      </w:pPr>
      <w:r w:rsidRPr="008527C8">
        <w:rPr>
          <w:rFonts w:ascii="Times New Roman" w:eastAsia="NanumGothic" w:hAnsi="Times New Roman" w:cs="Times New Roman"/>
          <w:sz w:val="24"/>
          <w:szCs w:val="24"/>
          <w:lang w:eastAsia="it-IT"/>
        </w:rPr>
        <w:t>Il candidato, anche avvalendosi degli elementi offerti dai brani sopra riportati, esprima le sue riflessioni sull’argomento.</w:t>
      </w:r>
    </w:p>
    <w:p w:rsidR="008527C8" w:rsidRPr="008527C8" w:rsidRDefault="008527C8" w:rsidP="008527C8">
      <w:pPr>
        <w:tabs>
          <w:tab w:val="left" w:pos="-284"/>
        </w:tabs>
        <w:autoSpaceDE w:val="0"/>
        <w:autoSpaceDN w:val="0"/>
        <w:spacing w:after="0" w:line="360" w:lineRule="auto"/>
        <w:ind w:left="-284" w:right="-731"/>
        <w:jc w:val="both"/>
        <w:rPr>
          <w:rFonts w:ascii="Times New Roman" w:eastAsia="NanumGothic" w:hAnsi="Times New Roman" w:cs="Times New Roman"/>
          <w:sz w:val="24"/>
          <w:szCs w:val="24"/>
          <w:lang w:eastAsia="it-IT"/>
        </w:rPr>
      </w:pPr>
    </w:p>
    <w:p w:rsidR="008527C8" w:rsidRPr="008527C8" w:rsidRDefault="008527C8" w:rsidP="008527C8">
      <w:pPr>
        <w:tabs>
          <w:tab w:val="left" w:pos="-284"/>
        </w:tabs>
        <w:autoSpaceDE w:val="0"/>
        <w:autoSpaceDN w:val="0"/>
        <w:spacing w:after="0" w:line="360" w:lineRule="auto"/>
        <w:ind w:left="-284" w:right="-731"/>
        <w:jc w:val="both"/>
        <w:rPr>
          <w:rFonts w:ascii="Times New Roman" w:eastAsia="NanumGothic" w:hAnsi="Times New Roman" w:cs="Times New Roman"/>
          <w:sz w:val="24"/>
          <w:szCs w:val="24"/>
          <w:lang w:eastAsia="it-IT"/>
        </w:rPr>
      </w:pPr>
    </w:p>
    <w:p w:rsidR="008527C8" w:rsidRPr="008527C8" w:rsidRDefault="008527C8" w:rsidP="008527C8">
      <w:pPr>
        <w:tabs>
          <w:tab w:val="left" w:pos="-284"/>
        </w:tabs>
        <w:autoSpaceDE w:val="0"/>
        <w:autoSpaceDN w:val="0"/>
        <w:spacing w:after="0" w:line="360" w:lineRule="auto"/>
        <w:ind w:left="-284" w:right="-731"/>
        <w:jc w:val="both"/>
        <w:rPr>
          <w:rFonts w:ascii="Times New Roman" w:eastAsia="NanumGothic" w:hAnsi="Times New Roman" w:cs="Times New Roman"/>
          <w:b/>
          <w:i/>
          <w:sz w:val="24"/>
          <w:szCs w:val="24"/>
          <w:lang w:eastAsia="it-IT"/>
        </w:rPr>
      </w:pPr>
      <w:r w:rsidRPr="008527C8">
        <w:rPr>
          <w:rFonts w:ascii="Times New Roman" w:eastAsia="NanumGothic" w:hAnsi="Times New Roman" w:cs="Times New Roman"/>
          <w:b/>
          <w:i/>
          <w:sz w:val="24"/>
          <w:szCs w:val="24"/>
          <w:lang w:eastAsia="it-IT"/>
        </w:rPr>
        <w:t>SECONDA PARTE</w:t>
      </w:r>
    </w:p>
    <w:p w:rsidR="008527C8" w:rsidRPr="008527C8" w:rsidRDefault="008527C8" w:rsidP="008527C8">
      <w:pPr>
        <w:tabs>
          <w:tab w:val="left" w:pos="-284"/>
        </w:tabs>
        <w:autoSpaceDE w:val="0"/>
        <w:autoSpaceDN w:val="0"/>
        <w:spacing w:after="0" w:line="360" w:lineRule="auto"/>
        <w:ind w:left="-284" w:right="-731"/>
        <w:jc w:val="both"/>
        <w:rPr>
          <w:rFonts w:ascii="Times New Roman" w:eastAsia="NanumGothic" w:hAnsi="Times New Roman" w:cs="Times New Roman"/>
          <w:b/>
          <w:i/>
          <w:sz w:val="4"/>
          <w:szCs w:val="24"/>
          <w:lang w:eastAsia="it-IT"/>
        </w:rPr>
      </w:pPr>
    </w:p>
    <w:p w:rsidR="008527C8" w:rsidRPr="008527C8" w:rsidRDefault="008527C8" w:rsidP="008527C8">
      <w:pPr>
        <w:tabs>
          <w:tab w:val="left" w:pos="-284"/>
        </w:tabs>
        <w:autoSpaceDE w:val="0"/>
        <w:autoSpaceDN w:val="0"/>
        <w:spacing w:after="0" w:line="360" w:lineRule="auto"/>
        <w:ind w:left="-284" w:right="-731"/>
        <w:jc w:val="both"/>
        <w:rPr>
          <w:rFonts w:ascii="Times New Roman" w:eastAsia="NanumGothic" w:hAnsi="Times New Roman" w:cs="Times New Roman"/>
          <w:b/>
          <w:i/>
          <w:sz w:val="24"/>
          <w:szCs w:val="24"/>
          <w:lang w:eastAsia="it-IT"/>
        </w:rPr>
      </w:pPr>
      <w:r w:rsidRPr="008527C8">
        <w:rPr>
          <w:rFonts w:ascii="Times New Roman" w:eastAsia="NanumGothic" w:hAnsi="Times New Roman" w:cs="Times New Roman"/>
          <w:b/>
          <w:i/>
          <w:sz w:val="24"/>
          <w:szCs w:val="24"/>
          <w:lang w:eastAsia="it-IT"/>
        </w:rPr>
        <w:t>Il candidato risponda a due dei seguenti quesiti</w:t>
      </w:r>
    </w:p>
    <w:p w:rsidR="008527C8" w:rsidRPr="008527C8" w:rsidRDefault="008527C8" w:rsidP="008527C8">
      <w:pPr>
        <w:tabs>
          <w:tab w:val="left" w:pos="-284"/>
        </w:tabs>
        <w:autoSpaceDE w:val="0"/>
        <w:autoSpaceDN w:val="0"/>
        <w:spacing w:after="0" w:line="360" w:lineRule="auto"/>
        <w:ind w:left="-284" w:right="-731"/>
        <w:jc w:val="both"/>
        <w:rPr>
          <w:rFonts w:ascii="Times New Roman" w:eastAsia="NanumGothic" w:hAnsi="Times New Roman" w:cs="Times New Roman"/>
          <w:b/>
          <w:i/>
          <w:sz w:val="8"/>
          <w:szCs w:val="24"/>
          <w:lang w:eastAsia="it-IT"/>
        </w:rPr>
      </w:pPr>
    </w:p>
    <w:p w:rsidR="008527C8" w:rsidRPr="008527C8" w:rsidRDefault="008527C8" w:rsidP="008527C8">
      <w:pPr>
        <w:numPr>
          <w:ilvl w:val="0"/>
          <w:numId w:val="1"/>
        </w:numPr>
        <w:tabs>
          <w:tab w:val="left" w:pos="142"/>
        </w:tabs>
        <w:autoSpaceDE w:val="0"/>
        <w:autoSpaceDN w:val="0"/>
        <w:spacing w:after="0" w:line="360" w:lineRule="auto"/>
        <w:ind w:left="142" w:right="-731" w:hanging="426"/>
        <w:jc w:val="both"/>
        <w:rPr>
          <w:rFonts w:ascii="Times New Roman" w:eastAsia="NanumGothic" w:hAnsi="Times New Roman" w:cs="Times New Roman"/>
          <w:sz w:val="24"/>
          <w:szCs w:val="24"/>
          <w:lang w:eastAsia="it-IT"/>
        </w:rPr>
      </w:pPr>
      <w:r w:rsidRPr="008527C8">
        <w:rPr>
          <w:rFonts w:ascii="Times New Roman" w:eastAsia="NanumGothic" w:hAnsi="Times New Roman" w:cs="Times New Roman"/>
          <w:sz w:val="24"/>
          <w:szCs w:val="24"/>
          <w:lang w:eastAsia="it-IT"/>
        </w:rPr>
        <w:t>Quale rapporto intercorre fra processo educativo e valori?</w:t>
      </w:r>
    </w:p>
    <w:p w:rsidR="008527C8" w:rsidRPr="008527C8" w:rsidRDefault="008527C8" w:rsidP="008527C8">
      <w:pPr>
        <w:numPr>
          <w:ilvl w:val="0"/>
          <w:numId w:val="1"/>
        </w:numPr>
        <w:tabs>
          <w:tab w:val="left" w:pos="142"/>
        </w:tabs>
        <w:autoSpaceDE w:val="0"/>
        <w:autoSpaceDN w:val="0"/>
        <w:spacing w:after="0" w:line="360" w:lineRule="auto"/>
        <w:ind w:left="142" w:right="-731" w:hanging="426"/>
        <w:jc w:val="both"/>
        <w:rPr>
          <w:rFonts w:ascii="Times New Roman" w:eastAsia="NanumGothic" w:hAnsi="Times New Roman" w:cs="Times New Roman"/>
          <w:sz w:val="24"/>
          <w:szCs w:val="24"/>
          <w:lang w:eastAsia="it-IT"/>
        </w:rPr>
      </w:pPr>
      <w:r w:rsidRPr="008527C8">
        <w:rPr>
          <w:rFonts w:ascii="Times New Roman" w:eastAsia="NanumGothic" w:hAnsi="Times New Roman" w:cs="Times New Roman"/>
          <w:sz w:val="24"/>
          <w:szCs w:val="24"/>
          <w:lang w:eastAsia="it-IT"/>
        </w:rPr>
        <w:t>Che cosa si intende per secolarizzazione?</w:t>
      </w:r>
    </w:p>
    <w:p w:rsidR="008527C8" w:rsidRPr="008527C8" w:rsidRDefault="008527C8" w:rsidP="008527C8">
      <w:pPr>
        <w:numPr>
          <w:ilvl w:val="0"/>
          <w:numId w:val="1"/>
        </w:numPr>
        <w:tabs>
          <w:tab w:val="left" w:pos="142"/>
        </w:tabs>
        <w:autoSpaceDE w:val="0"/>
        <w:autoSpaceDN w:val="0"/>
        <w:spacing w:after="0" w:line="360" w:lineRule="auto"/>
        <w:ind w:left="142" w:right="-731" w:hanging="426"/>
        <w:jc w:val="both"/>
        <w:rPr>
          <w:rFonts w:ascii="Times New Roman" w:eastAsia="NanumGothic" w:hAnsi="Times New Roman" w:cs="Times New Roman"/>
          <w:sz w:val="24"/>
          <w:szCs w:val="24"/>
          <w:lang w:eastAsia="it-IT"/>
        </w:rPr>
      </w:pPr>
      <w:r w:rsidRPr="008527C8">
        <w:rPr>
          <w:rFonts w:ascii="Times New Roman" w:eastAsia="NanumGothic" w:hAnsi="Times New Roman" w:cs="Times New Roman"/>
          <w:sz w:val="24"/>
          <w:szCs w:val="24"/>
          <w:lang w:eastAsia="it-IT"/>
        </w:rPr>
        <w:t>Quale ruolo ha la famiglia nel processo formativo?</w:t>
      </w:r>
    </w:p>
    <w:p w:rsidR="008527C8" w:rsidRPr="008527C8" w:rsidRDefault="008527C8" w:rsidP="008527C8">
      <w:pPr>
        <w:numPr>
          <w:ilvl w:val="0"/>
          <w:numId w:val="1"/>
        </w:numPr>
        <w:tabs>
          <w:tab w:val="left" w:pos="-284"/>
          <w:tab w:val="left" w:pos="142"/>
        </w:tabs>
        <w:autoSpaceDE w:val="0"/>
        <w:autoSpaceDN w:val="0"/>
        <w:spacing w:after="0" w:line="360" w:lineRule="auto"/>
        <w:ind w:left="142" w:right="-731" w:hanging="426"/>
        <w:jc w:val="both"/>
        <w:rPr>
          <w:rFonts w:ascii="Times New Roman" w:eastAsia="NanumGothic" w:hAnsi="Times New Roman" w:cs="Times New Roman"/>
          <w:sz w:val="24"/>
          <w:szCs w:val="24"/>
          <w:lang w:eastAsia="it-IT"/>
        </w:rPr>
      </w:pPr>
      <w:r w:rsidRPr="008527C8">
        <w:rPr>
          <w:rFonts w:ascii="Times New Roman" w:eastAsia="NanumGothic" w:hAnsi="Times New Roman" w:cs="Times New Roman"/>
          <w:sz w:val="24"/>
          <w:szCs w:val="24"/>
          <w:lang w:eastAsia="it-IT"/>
        </w:rPr>
        <w:t>Quali sono, oltre alla famiglia, le altre agenzie educative e quale ruolo esse hanno nel processo formativo?</w:t>
      </w:r>
    </w:p>
    <w:p w:rsidR="008527C8" w:rsidRPr="008527C8" w:rsidRDefault="008527C8" w:rsidP="008527C8">
      <w:pPr>
        <w:tabs>
          <w:tab w:val="left" w:pos="0"/>
        </w:tabs>
        <w:autoSpaceDE w:val="0"/>
        <w:autoSpaceDN w:val="0"/>
        <w:spacing w:after="0" w:line="360" w:lineRule="auto"/>
        <w:jc w:val="both"/>
        <w:rPr>
          <w:rFonts w:ascii="Times New Roman" w:eastAsia="NanumGothic" w:hAnsi="Times New Roman" w:cs="Times New Roman"/>
          <w:sz w:val="24"/>
          <w:szCs w:val="24"/>
          <w:lang w:eastAsia="it-IT"/>
        </w:rPr>
      </w:pPr>
      <w:r w:rsidRPr="008527C8">
        <w:rPr>
          <w:rFonts w:ascii="Times New Roman" w:eastAsia="NanumGothic" w:hAnsi="Times New Roman" w:cs="Times New Roman"/>
          <w:sz w:val="24"/>
          <w:szCs w:val="24"/>
          <w:lang w:eastAsia="it-IT"/>
        </w:rPr>
        <w:tab/>
      </w: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ind w:left="-567"/>
        <w:jc w:val="both"/>
        <w:rPr>
          <w:rFonts w:ascii="Times New Roman" w:eastAsia="NanumGothic" w:hAnsi="Times New Roman" w:cs="Times New Roman"/>
          <w:sz w:val="24"/>
          <w:szCs w:val="24"/>
          <w:lang w:eastAsia="it-IT"/>
        </w:rPr>
      </w:pPr>
      <w:r w:rsidRPr="008527C8">
        <w:rPr>
          <w:rFonts w:ascii="Times New Roman" w:eastAsia="NanumGothic" w:hAnsi="Times New Roman" w:cs="Times New Roman"/>
          <w:sz w:val="24"/>
          <w:szCs w:val="24"/>
          <w:lang w:eastAsia="it-IT"/>
        </w:rPr>
        <w:t>__________________</w:t>
      </w:r>
    </w:p>
    <w:p w:rsidR="008527C8" w:rsidRPr="008527C8" w:rsidRDefault="008527C8" w:rsidP="008527C8">
      <w:pPr>
        <w:tabs>
          <w:tab w:val="left" w:pos="0"/>
        </w:tabs>
        <w:autoSpaceDE w:val="0"/>
        <w:autoSpaceDN w:val="0"/>
        <w:spacing w:after="0" w:line="240" w:lineRule="auto"/>
        <w:ind w:left="-567" w:right="-731"/>
        <w:jc w:val="both"/>
        <w:rPr>
          <w:rFonts w:ascii="Times New Roman" w:eastAsia="NanumGothic" w:hAnsi="Times New Roman" w:cs="Times New Roman"/>
          <w:sz w:val="20"/>
          <w:szCs w:val="24"/>
          <w:lang w:eastAsia="it-IT"/>
        </w:rPr>
      </w:pPr>
      <w:r w:rsidRPr="008527C8">
        <w:rPr>
          <w:rFonts w:ascii="Times New Roman" w:eastAsia="NanumGothic" w:hAnsi="Times New Roman" w:cs="Times New Roman"/>
          <w:sz w:val="20"/>
          <w:szCs w:val="24"/>
          <w:lang w:eastAsia="it-IT"/>
        </w:rPr>
        <w:t>Durata massima della prova: 6 ore.</w:t>
      </w:r>
      <w:r w:rsidRPr="008527C8">
        <w:rPr>
          <w:rFonts w:ascii="Times New Roman" w:eastAsia="NanumGothic" w:hAnsi="Times New Roman" w:cs="Times New Roman"/>
          <w:sz w:val="20"/>
          <w:szCs w:val="24"/>
          <w:lang w:eastAsia="it-IT"/>
        </w:rPr>
        <w:br/>
        <w:t>È consentito l’uso del dizionario di italiano.</w:t>
      </w:r>
    </w:p>
    <w:p w:rsidR="008527C8" w:rsidRPr="008527C8" w:rsidRDefault="008527C8" w:rsidP="008527C8">
      <w:pPr>
        <w:tabs>
          <w:tab w:val="left" w:pos="0"/>
        </w:tabs>
        <w:autoSpaceDE w:val="0"/>
        <w:autoSpaceDN w:val="0"/>
        <w:spacing w:after="0" w:line="240" w:lineRule="auto"/>
        <w:ind w:left="-567" w:right="-731"/>
        <w:jc w:val="both"/>
        <w:rPr>
          <w:rFonts w:ascii="Times New Roman" w:eastAsia="NanumGothic" w:hAnsi="Times New Roman" w:cs="Times New Roman"/>
          <w:sz w:val="20"/>
          <w:szCs w:val="24"/>
          <w:lang w:eastAsia="it-IT"/>
        </w:rPr>
      </w:pPr>
      <w:r w:rsidRPr="008527C8">
        <w:rPr>
          <w:rFonts w:ascii="Times New Roman" w:eastAsia="NanumGothic" w:hAnsi="Times New Roman" w:cs="Times New Roman"/>
          <w:sz w:val="20"/>
          <w:szCs w:val="24"/>
          <w:lang w:eastAsia="it-IT"/>
        </w:rPr>
        <w:t>È consentito l’uso del dizionario bilingue (italiano-lingua del paese di provenienza) per i candidati di madrelingua non italiana.</w:t>
      </w:r>
    </w:p>
    <w:p w:rsidR="008527C8" w:rsidRPr="008527C8" w:rsidRDefault="008527C8" w:rsidP="008527C8">
      <w:pPr>
        <w:tabs>
          <w:tab w:val="left" w:pos="0"/>
        </w:tabs>
        <w:autoSpaceDE w:val="0"/>
        <w:autoSpaceDN w:val="0"/>
        <w:spacing w:after="0" w:line="240" w:lineRule="auto"/>
        <w:ind w:left="-567" w:right="-731"/>
        <w:jc w:val="both"/>
        <w:rPr>
          <w:rFonts w:ascii="Times New Roman" w:eastAsia="NanumGothic" w:hAnsi="Times New Roman" w:cs="Times New Roman"/>
          <w:sz w:val="20"/>
          <w:szCs w:val="24"/>
          <w:lang w:eastAsia="it-IT"/>
        </w:rPr>
      </w:pPr>
      <w:r w:rsidRPr="008527C8">
        <w:rPr>
          <w:rFonts w:ascii="Times New Roman" w:eastAsia="NanumGothic" w:hAnsi="Times New Roman" w:cs="Times New Roman"/>
          <w:sz w:val="20"/>
          <w:szCs w:val="24"/>
          <w:lang w:eastAsia="it-IT"/>
        </w:rPr>
        <w:t>Non è consentito lasciare l’Istituto prima che siano trascorse 3 ore dalla dettatura del tema.</w:t>
      </w:r>
    </w:p>
    <w:p w:rsidR="008527C8" w:rsidRDefault="008527C8" w:rsidP="006E6BFE">
      <w:pPr>
        <w:spacing w:after="0" w:line="240" w:lineRule="auto"/>
        <w:jc w:val="right"/>
        <w:rPr>
          <w:sz w:val="24"/>
          <w:szCs w:val="24"/>
        </w:rPr>
      </w:pPr>
    </w:p>
    <w:p w:rsidR="008527C8" w:rsidRDefault="008527C8" w:rsidP="006E6BFE">
      <w:pPr>
        <w:spacing w:after="0" w:line="240" w:lineRule="auto"/>
        <w:jc w:val="right"/>
        <w:rPr>
          <w:sz w:val="24"/>
          <w:szCs w:val="24"/>
        </w:rPr>
      </w:pPr>
    </w:p>
    <w:p w:rsidR="008527C8" w:rsidRDefault="008527C8" w:rsidP="006E6BFE">
      <w:pPr>
        <w:spacing w:after="0" w:line="240" w:lineRule="auto"/>
        <w:jc w:val="right"/>
        <w:rPr>
          <w:sz w:val="24"/>
          <w:szCs w:val="24"/>
        </w:rPr>
      </w:pPr>
    </w:p>
    <w:p w:rsidR="008527C8" w:rsidRPr="008527C8" w:rsidRDefault="008527C8" w:rsidP="008527C8">
      <w:pPr>
        <w:autoSpaceDE w:val="0"/>
        <w:autoSpaceDN w:val="0"/>
        <w:spacing w:after="0" w:line="240" w:lineRule="auto"/>
        <w:ind w:left="-567"/>
        <w:jc w:val="center"/>
        <w:rPr>
          <w:rFonts w:ascii="Palace Script MT" w:eastAsia="NanumGothic" w:hAnsi="Palace Script MT" w:cs="Times New Roman"/>
          <w:i/>
          <w:sz w:val="72"/>
          <w:szCs w:val="72"/>
          <w:lang w:eastAsia="it-IT"/>
        </w:rPr>
      </w:pPr>
      <w:r w:rsidRPr="008527C8">
        <w:rPr>
          <w:rFonts w:ascii="Palace Script MT" w:eastAsia="NanumGothic" w:hAnsi="Palace Script MT" w:cs="Times New Roman"/>
          <w:i/>
          <w:sz w:val="72"/>
          <w:szCs w:val="72"/>
          <w:lang w:eastAsia="it-IT"/>
        </w:rPr>
        <w:lastRenderedPageBreak/>
        <w:t>Ministero dell’Istruzione dell’’Università e della Ricerca</w:t>
      </w:r>
    </w:p>
    <w:p w:rsidR="008527C8" w:rsidRPr="008527C8" w:rsidRDefault="008527C8" w:rsidP="008527C8">
      <w:pPr>
        <w:autoSpaceDE w:val="0"/>
        <w:autoSpaceDN w:val="0"/>
        <w:spacing w:after="0" w:line="240" w:lineRule="auto"/>
        <w:ind w:right="-568"/>
        <w:jc w:val="center"/>
        <w:rPr>
          <w:rFonts w:ascii="Times New Roman" w:eastAsia="NanumGothic" w:hAnsi="Times New Roman" w:cs="Times New Roman"/>
          <w:b/>
          <w:sz w:val="28"/>
          <w:szCs w:val="24"/>
          <w:u w:val="single"/>
          <w:lang w:eastAsia="it-IT"/>
        </w:rPr>
      </w:pPr>
      <w:r w:rsidRPr="008527C8">
        <w:rPr>
          <w:rFonts w:ascii="Times New Roman" w:eastAsia="NanumGothic" w:hAnsi="Times New Roman" w:cs="Times New Roman"/>
          <w:b/>
          <w:sz w:val="28"/>
          <w:szCs w:val="24"/>
          <w:u w:val="single"/>
          <w:lang w:eastAsia="it-IT"/>
        </w:rPr>
        <w:t>ESAME DI STATO DI ISTRUZIONE SECONDARIA SUPERIORE</w:t>
      </w:r>
    </w:p>
    <w:p w:rsidR="008527C8" w:rsidRPr="008527C8" w:rsidRDefault="008527C8" w:rsidP="008527C8">
      <w:pPr>
        <w:autoSpaceDE w:val="0"/>
        <w:autoSpaceDN w:val="0"/>
        <w:spacing w:before="120" w:after="0" w:line="240" w:lineRule="auto"/>
        <w:ind w:left="-284" w:right="-568"/>
        <w:jc w:val="center"/>
        <w:rPr>
          <w:rFonts w:ascii="Times New Roman" w:eastAsia="NanumGothic" w:hAnsi="Times New Roman" w:cs="Times New Roman"/>
          <w:caps/>
          <w:sz w:val="24"/>
          <w:szCs w:val="24"/>
          <w:lang w:eastAsia="it-IT"/>
        </w:rPr>
      </w:pPr>
      <w:r w:rsidRPr="008527C8">
        <w:rPr>
          <w:rFonts w:ascii="Times New Roman" w:eastAsia="NanumGothic" w:hAnsi="Times New Roman" w:cs="Times New Roman"/>
          <w:b/>
          <w:sz w:val="24"/>
          <w:szCs w:val="24"/>
          <w:lang w:eastAsia="it-IT"/>
        </w:rPr>
        <w:t>Indirizzo:</w:t>
      </w:r>
      <w:r w:rsidRPr="008527C8">
        <w:rPr>
          <w:rFonts w:ascii="Times New Roman" w:eastAsia="NanumGothic" w:hAnsi="Times New Roman" w:cs="Times New Roman"/>
          <w:sz w:val="24"/>
          <w:szCs w:val="24"/>
          <w:lang w:eastAsia="it-IT"/>
        </w:rPr>
        <w:t xml:space="preserve"> LI12 – </w:t>
      </w:r>
      <w:r w:rsidRPr="008527C8">
        <w:rPr>
          <w:rFonts w:ascii="Times New Roman" w:eastAsia="NanumGothic" w:hAnsi="Times New Roman" w:cs="Times New Roman"/>
          <w:caps/>
          <w:sz w:val="24"/>
          <w:szCs w:val="24"/>
          <w:lang w:eastAsia="it-IT"/>
        </w:rPr>
        <w:t>SCIENZE UMANE - OPZIONE ECONOMICO SOCIALE</w:t>
      </w:r>
    </w:p>
    <w:p w:rsidR="008527C8" w:rsidRPr="008527C8" w:rsidRDefault="008527C8" w:rsidP="008527C8">
      <w:pPr>
        <w:autoSpaceDE w:val="0"/>
        <w:autoSpaceDN w:val="0"/>
        <w:spacing w:before="120" w:after="0" w:line="360" w:lineRule="auto"/>
        <w:ind w:left="-284" w:right="-568"/>
        <w:jc w:val="center"/>
        <w:rPr>
          <w:rFonts w:ascii="Times New Roman" w:eastAsia="NanumGothic" w:hAnsi="Times New Roman" w:cs="Times New Roman"/>
          <w:b/>
          <w:sz w:val="10"/>
          <w:szCs w:val="24"/>
          <w:lang w:eastAsia="it-IT"/>
        </w:rPr>
      </w:pPr>
    </w:p>
    <w:p w:rsidR="008527C8" w:rsidRPr="008527C8" w:rsidRDefault="008527C8" w:rsidP="008527C8">
      <w:pPr>
        <w:autoSpaceDE w:val="0"/>
        <w:autoSpaceDN w:val="0"/>
        <w:spacing w:after="0" w:line="360" w:lineRule="auto"/>
        <w:ind w:left="360"/>
        <w:jc w:val="center"/>
        <w:rPr>
          <w:rFonts w:ascii="Times New Roman" w:eastAsia="NanumGothic" w:hAnsi="Times New Roman" w:cs="Times New Roman"/>
          <w:sz w:val="24"/>
          <w:lang w:eastAsia="it-IT"/>
        </w:rPr>
      </w:pPr>
      <w:r w:rsidRPr="008527C8">
        <w:rPr>
          <w:rFonts w:ascii="Times New Roman" w:eastAsia="NanumGothic" w:hAnsi="Times New Roman" w:cs="Times New Roman"/>
          <w:b/>
          <w:sz w:val="24"/>
          <w:szCs w:val="24"/>
          <w:lang w:eastAsia="it-IT"/>
        </w:rPr>
        <w:t xml:space="preserve">Tema di: </w:t>
      </w:r>
      <w:r w:rsidRPr="008527C8">
        <w:rPr>
          <w:rFonts w:ascii="Times New Roman" w:eastAsia="NanumGothic" w:hAnsi="Times New Roman" w:cs="Times New Roman"/>
          <w:sz w:val="24"/>
          <w:lang w:eastAsia="it-IT"/>
        </w:rPr>
        <w:t>DIRITTO ED ECONOMIA POLITICA</w:t>
      </w:r>
    </w:p>
    <w:p w:rsidR="008527C8" w:rsidRPr="008527C8" w:rsidRDefault="008527C8" w:rsidP="008527C8">
      <w:pPr>
        <w:autoSpaceDE w:val="0"/>
        <w:autoSpaceDN w:val="0"/>
        <w:spacing w:after="0" w:line="360" w:lineRule="auto"/>
        <w:ind w:right="-731"/>
        <w:rPr>
          <w:rFonts w:ascii="Times New Roman" w:eastAsia="NanumGothic" w:hAnsi="Times New Roman" w:cs="Times New Roman"/>
          <w:b/>
          <w:sz w:val="36"/>
          <w:lang w:eastAsia="it-IT"/>
        </w:rPr>
      </w:pPr>
    </w:p>
    <w:p w:rsidR="008527C8" w:rsidRPr="008527C8" w:rsidRDefault="008527C8" w:rsidP="008527C8">
      <w:pPr>
        <w:autoSpaceDE w:val="0"/>
        <w:autoSpaceDN w:val="0"/>
        <w:spacing w:after="0" w:line="360" w:lineRule="auto"/>
        <w:ind w:left="-567" w:right="-731"/>
        <w:jc w:val="center"/>
        <w:rPr>
          <w:rFonts w:ascii="Times New Roman" w:eastAsia="NanumGothic" w:hAnsi="Times New Roman" w:cs="Times New Roman"/>
          <w:b/>
          <w:sz w:val="36"/>
          <w:lang w:eastAsia="it-IT"/>
        </w:rPr>
      </w:pPr>
      <w:r w:rsidRPr="008527C8">
        <w:rPr>
          <w:rFonts w:ascii="Times New Roman" w:eastAsia="NanumGothic" w:hAnsi="Times New Roman" w:cs="Times New Roman"/>
          <w:b/>
          <w:sz w:val="36"/>
          <w:lang w:eastAsia="it-IT"/>
        </w:rPr>
        <w:t>ATTENZIONE</w:t>
      </w:r>
    </w:p>
    <w:p w:rsidR="008527C8" w:rsidRPr="008527C8" w:rsidRDefault="008527C8" w:rsidP="008527C8">
      <w:pPr>
        <w:autoSpaceDE w:val="0"/>
        <w:autoSpaceDN w:val="0"/>
        <w:spacing w:after="0" w:line="360" w:lineRule="auto"/>
        <w:ind w:left="-567" w:right="-731"/>
        <w:jc w:val="center"/>
        <w:rPr>
          <w:rFonts w:ascii="Times New Roman" w:eastAsia="NanumGothic" w:hAnsi="Times New Roman" w:cs="Times New Roman"/>
          <w:b/>
          <w:sz w:val="36"/>
          <w:lang w:eastAsia="it-IT"/>
        </w:rPr>
      </w:pPr>
    </w:p>
    <w:p w:rsidR="008527C8" w:rsidRPr="008527C8" w:rsidRDefault="008527C8" w:rsidP="008527C8">
      <w:pPr>
        <w:autoSpaceDE w:val="0"/>
        <w:autoSpaceDN w:val="0"/>
        <w:spacing w:after="0" w:line="360" w:lineRule="auto"/>
        <w:ind w:left="-567" w:right="-731"/>
        <w:jc w:val="center"/>
        <w:rPr>
          <w:rFonts w:ascii="Times New Roman" w:eastAsia="NanumGothic" w:hAnsi="Times New Roman" w:cs="Times New Roman"/>
          <w:b/>
          <w:sz w:val="36"/>
          <w:lang w:eastAsia="it-IT"/>
        </w:rPr>
      </w:pPr>
      <w:r w:rsidRPr="008527C8">
        <w:rPr>
          <w:rFonts w:ascii="Times New Roman" w:eastAsia="NanumGothic" w:hAnsi="Times New Roman" w:cs="Times New Roman"/>
          <w:b/>
          <w:sz w:val="36"/>
          <w:lang w:eastAsia="it-IT"/>
        </w:rPr>
        <w:t>All’interno sono presenti due “</w:t>
      </w:r>
      <w:r w:rsidRPr="008527C8">
        <w:rPr>
          <w:rFonts w:ascii="Times New Roman" w:eastAsia="NanumGothic" w:hAnsi="Times New Roman" w:cs="Times New Roman"/>
          <w:b/>
          <w:i/>
          <w:sz w:val="36"/>
          <w:lang w:eastAsia="it-IT"/>
        </w:rPr>
        <w:t>Esempi di prova</w:t>
      </w:r>
      <w:r w:rsidRPr="008527C8">
        <w:rPr>
          <w:rFonts w:ascii="Times New Roman" w:eastAsia="NanumGothic" w:hAnsi="Times New Roman" w:cs="Times New Roman"/>
          <w:b/>
          <w:sz w:val="36"/>
          <w:lang w:eastAsia="it-IT"/>
        </w:rPr>
        <w:t>”</w:t>
      </w:r>
    </w:p>
    <w:p w:rsidR="008527C8" w:rsidRPr="008527C8" w:rsidRDefault="008527C8" w:rsidP="008527C8">
      <w:pPr>
        <w:autoSpaceDE w:val="0"/>
        <w:autoSpaceDN w:val="0"/>
        <w:spacing w:after="0" w:line="240" w:lineRule="auto"/>
        <w:ind w:right="-568"/>
        <w:rPr>
          <w:rFonts w:ascii="Times New Roman" w:eastAsia="NanumGothic" w:hAnsi="Times New Roman" w:cs="Times New Roman"/>
          <w:b/>
          <w:sz w:val="28"/>
          <w:szCs w:val="24"/>
          <w:u w:val="single"/>
          <w:lang w:eastAsia="it-IT"/>
        </w:rPr>
      </w:pPr>
      <w:r>
        <w:rPr>
          <w:rFonts w:ascii="Times New Roman" w:eastAsia="NanumGothic" w:hAnsi="Times New Roman" w:cs="Times New Roman"/>
          <w:sz w:val="24"/>
          <w:lang w:eastAsia="it-IT"/>
        </w:rPr>
        <w:t xml:space="preserve">          </w:t>
      </w:r>
      <w:r w:rsidRPr="008527C8">
        <w:rPr>
          <w:rFonts w:ascii="Times New Roman" w:eastAsia="NanumGothic" w:hAnsi="Times New Roman" w:cs="Times New Roman"/>
          <w:b/>
          <w:sz w:val="28"/>
          <w:szCs w:val="24"/>
          <w:u w:val="single"/>
          <w:lang w:eastAsia="it-IT"/>
        </w:rPr>
        <w:t>ESAME DI STATO DI ISTRUZIONE SECONDARIA SUPERIORE</w:t>
      </w:r>
    </w:p>
    <w:p w:rsidR="008527C8" w:rsidRPr="008527C8" w:rsidRDefault="008527C8" w:rsidP="008527C8">
      <w:pPr>
        <w:autoSpaceDE w:val="0"/>
        <w:autoSpaceDN w:val="0"/>
        <w:spacing w:before="120" w:after="0" w:line="240" w:lineRule="auto"/>
        <w:ind w:left="-284" w:right="-568"/>
        <w:jc w:val="center"/>
        <w:rPr>
          <w:rFonts w:ascii="Times New Roman" w:eastAsia="NanumGothic" w:hAnsi="Times New Roman" w:cs="Times New Roman"/>
          <w:caps/>
          <w:sz w:val="24"/>
          <w:szCs w:val="24"/>
          <w:lang w:eastAsia="it-IT"/>
        </w:rPr>
      </w:pPr>
      <w:r w:rsidRPr="008527C8">
        <w:rPr>
          <w:rFonts w:ascii="Times New Roman" w:eastAsia="NanumGothic" w:hAnsi="Times New Roman" w:cs="Times New Roman"/>
          <w:b/>
          <w:sz w:val="24"/>
          <w:szCs w:val="24"/>
          <w:lang w:eastAsia="it-IT"/>
        </w:rPr>
        <w:t>Indirizzo:</w:t>
      </w:r>
      <w:r w:rsidRPr="008527C8">
        <w:rPr>
          <w:rFonts w:ascii="Times New Roman" w:eastAsia="NanumGothic" w:hAnsi="Times New Roman" w:cs="Times New Roman"/>
          <w:sz w:val="24"/>
          <w:szCs w:val="24"/>
          <w:lang w:eastAsia="it-IT"/>
        </w:rPr>
        <w:t xml:space="preserve"> LI12 – </w:t>
      </w:r>
      <w:r w:rsidRPr="008527C8">
        <w:rPr>
          <w:rFonts w:ascii="Times New Roman" w:eastAsia="NanumGothic" w:hAnsi="Times New Roman" w:cs="Times New Roman"/>
          <w:caps/>
          <w:sz w:val="24"/>
          <w:szCs w:val="24"/>
          <w:lang w:eastAsia="it-IT"/>
        </w:rPr>
        <w:t>SCIENZE UMANE - OPZIONE ECONOMICO SOCIALE</w:t>
      </w:r>
    </w:p>
    <w:p w:rsidR="008527C8" w:rsidRPr="008527C8" w:rsidRDefault="008527C8" w:rsidP="008527C8">
      <w:pPr>
        <w:autoSpaceDE w:val="0"/>
        <w:autoSpaceDN w:val="0"/>
        <w:spacing w:before="120" w:after="0" w:line="360" w:lineRule="auto"/>
        <w:ind w:left="-284" w:right="-568"/>
        <w:jc w:val="center"/>
        <w:rPr>
          <w:rFonts w:ascii="Times New Roman" w:eastAsia="NanumGothic" w:hAnsi="Times New Roman" w:cs="Times New Roman"/>
          <w:b/>
          <w:sz w:val="10"/>
          <w:szCs w:val="24"/>
          <w:lang w:eastAsia="it-IT"/>
        </w:rPr>
      </w:pPr>
    </w:p>
    <w:p w:rsidR="008527C8" w:rsidRPr="008527C8" w:rsidRDefault="008527C8" w:rsidP="008527C8">
      <w:pPr>
        <w:autoSpaceDE w:val="0"/>
        <w:autoSpaceDN w:val="0"/>
        <w:spacing w:after="0" w:line="360" w:lineRule="auto"/>
        <w:ind w:left="360"/>
        <w:jc w:val="center"/>
        <w:rPr>
          <w:rFonts w:ascii="Times New Roman" w:eastAsia="NanumGothic" w:hAnsi="Times New Roman" w:cs="Times New Roman"/>
          <w:sz w:val="24"/>
          <w:lang w:eastAsia="it-IT"/>
        </w:rPr>
      </w:pPr>
      <w:r w:rsidRPr="008527C8">
        <w:rPr>
          <w:rFonts w:ascii="Times New Roman" w:eastAsia="NanumGothic" w:hAnsi="Times New Roman" w:cs="Times New Roman"/>
          <w:b/>
          <w:sz w:val="24"/>
          <w:szCs w:val="24"/>
          <w:lang w:eastAsia="it-IT"/>
        </w:rPr>
        <w:t xml:space="preserve">Tema di: </w:t>
      </w:r>
      <w:r w:rsidRPr="008527C8">
        <w:rPr>
          <w:rFonts w:ascii="Times New Roman" w:eastAsia="NanumGothic" w:hAnsi="Times New Roman" w:cs="Times New Roman"/>
          <w:sz w:val="24"/>
          <w:lang w:eastAsia="it-IT"/>
        </w:rPr>
        <w:t>DIRITTO ED ECONOMIA POLITICA</w:t>
      </w:r>
    </w:p>
    <w:p w:rsidR="008527C8" w:rsidRPr="008527C8" w:rsidRDefault="008527C8" w:rsidP="008527C8">
      <w:pPr>
        <w:autoSpaceDE w:val="0"/>
        <w:autoSpaceDN w:val="0"/>
        <w:spacing w:after="0" w:line="240" w:lineRule="auto"/>
        <w:ind w:left="-567" w:right="-731"/>
        <w:jc w:val="center"/>
        <w:rPr>
          <w:rFonts w:ascii="Times New Roman" w:eastAsia="NanumGothic" w:hAnsi="Times New Roman" w:cs="Times New Roman"/>
          <w:sz w:val="12"/>
          <w:lang w:eastAsia="it-IT"/>
        </w:rPr>
      </w:pPr>
    </w:p>
    <w:p w:rsidR="008527C8" w:rsidRPr="008527C8" w:rsidRDefault="008527C8" w:rsidP="008527C8">
      <w:pPr>
        <w:autoSpaceDE w:val="0"/>
        <w:autoSpaceDN w:val="0"/>
        <w:spacing w:after="0" w:line="360" w:lineRule="auto"/>
        <w:ind w:left="-567" w:right="-731"/>
        <w:jc w:val="center"/>
        <w:rPr>
          <w:rFonts w:ascii="Times New Roman" w:eastAsia="NanumGothic" w:hAnsi="Times New Roman" w:cs="Times New Roman"/>
          <w:b/>
          <w:sz w:val="24"/>
          <w:lang w:eastAsia="it-IT"/>
        </w:rPr>
      </w:pPr>
      <w:r w:rsidRPr="008527C8">
        <w:rPr>
          <w:rFonts w:ascii="Times New Roman" w:eastAsia="NanumGothic" w:hAnsi="Times New Roman" w:cs="Times New Roman"/>
          <w:b/>
          <w:sz w:val="24"/>
          <w:lang w:eastAsia="it-IT"/>
        </w:rPr>
        <w:t>ESEMPIO 1</w:t>
      </w:r>
    </w:p>
    <w:p w:rsidR="008527C8" w:rsidRPr="008527C8" w:rsidRDefault="008527C8" w:rsidP="008527C8">
      <w:pPr>
        <w:autoSpaceDE w:val="0"/>
        <w:autoSpaceDN w:val="0"/>
        <w:spacing w:after="0" w:line="360" w:lineRule="auto"/>
        <w:ind w:left="-567" w:right="-731"/>
        <w:jc w:val="center"/>
        <w:rPr>
          <w:rFonts w:ascii="Times New Roman" w:eastAsia="NanumGothic" w:hAnsi="Times New Roman" w:cs="Times New Roman"/>
          <w:b/>
          <w:sz w:val="24"/>
          <w:lang w:eastAsia="it-IT"/>
        </w:rPr>
      </w:pPr>
    </w:p>
    <w:p w:rsidR="008527C8" w:rsidRPr="008527C8" w:rsidRDefault="008527C8" w:rsidP="008527C8">
      <w:p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spacing w:after="0" w:line="360" w:lineRule="auto"/>
        <w:ind w:left="-426" w:right="-731"/>
        <w:jc w:val="center"/>
        <w:rPr>
          <w:rFonts w:ascii="Times New Roman" w:eastAsia="NanumGothic" w:hAnsi="Times New Roman" w:cs="Times New Roman"/>
          <w:b/>
          <w:bCs/>
          <w:iCs/>
          <w:sz w:val="24"/>
          <w:szCs w:val="24"/>
          <w:lang w:eastAsia="it-IT"/>
        </w:rPr>
      </w:pPr>
      <w:r w:rsidRPr="008527C8">
        <w:rPr>
          <w:rFonts w:ascii="Times New Roman" w:eastAsia="NanumGothic" w:hAnsi="Times New Roman" w:cs="Times New Roman"/>
          <w:b/>
          <w:bCs/>
          <w:iCs/>
          <w:sz w:val="24"/>
          <w:szCs w:val="24"/>
          <w:lang w:eastAsia="it-IT"/>
        </w:rPr>
        <w:t>Il rapporto tra i principi costituzionali e l’economia</w:t>
      </w:r>
    </w:p>
    <w:p w:rsidR="008527C8" w:rsidRPr="008527C8" w:rsidRDefault="008527C8" w:rsidP="008527C8">
      <w:p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spacing w:after="0" w:line="360" w:lineRule="auto"/>
        <w:ind w:left="-426" w:right="-731"/>
        <w:jc w:val="center"/>
        <w:rPr>
          <w:rFonts w:ascii="Times New Roman" w:eastAsia="NanumGothic" w:hAnsi="Times New Roman" w:cs="Times New Roman"/>
          <w:b/>
          <w:bCs/>
          <w:iCs/>
          <w:sz w:val="10"/>
          <w:szCs w:val="24"/>
          <w:lang w:eastAsia="it-IT"/>
        </w:rPr>
      </w:pPr>
    </w:p>
    <w:p w:rsidR="008527C8" w:rsidRPr="008527C8" w:rsidRDefault="008527C8" w:rsidP="008527C8">
      <w:p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spacing w:after="0" w:line="360" w:lineRule="auto"/>
        <w:ind w:left="-426" w:right="-731"/>
        <w:jc w:val="both"/>
        <w:rPr>
          <w:rFonts w:ascii="Times New Roman" w:eastAsia="NanumGothic" w:hAnsi="Times New Roman" w:cs="Times New Roman"/>
          <w:b/>
          <w:bCs/>
          <w:i/>
          <w:iCs/>
          <w:sz w:val="24"/>
          <w:szCs w:val="24"/>
          <w:lang w:eastAsia="it-IT"/>
        </w:rPr>
      </w:pPr>
      <w:r w:rsidRPr="008527C8">
        <w:rPr>
          <w:rFonts w:ascii="Times New Roman" w:eastAsia="NanumGothic" w:hAnsi="Times New Roman" w:cs="Times New Roman"/>
          <w:b/>
          <w:bCs/>
          <w:i/>
          <w:iCs/>
          <w:sz w:val="24"/>
          <w:szCs w:val="24"/>
          <w:lang w:eastAsia="it-IT"/>
        </w:rPr>
        <w:t>PRIMA PARTE</w:t>
      </w:r>
    </w:p>
    <w:p w:rsidR="008527C8" w:rsidRPr="008527C8" w:rsidRDefault="008527C8" w:rsidP="008527C8">
      <w:p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spacing w:after="0" w:line="360" w:lineRule="auto"/>
        <w:ind w:left="-426" w:right="-731"/>
        <w:jc w:val="both"/>
        <w:rPr>
          <w:rFonts w:ascii="Times New Roman" w:eastAsia="NanumGothic" w:hAnsi="Times New Roman" w:cs="Times New Roman"/>
          <w:b/>
          <w:bCs/>
          <w:i/>
          <w:iCs/>
          <w:sz w:val="6"/>
          <w:szCs w:val="24"/>
          <w:lang w:eastAsia="it-IT"/>
        </w:rPr>
      </w:pPr>
    </w:p>
    <w:p w:rsidR="008527C8" w:rsidRPr="008527C8" w:rsidRDefault="008527C8" w:rsidP="008527C8">
      <w:p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spacing w:after="0" w:line="360" w:lineRule="auto"/>
        <w:ind w:left="-426" w:right="-731"/>
        <w:jc w:val="both"/>
        <w:rPr>
          <w:rFonts w:ascii="Times New Roman" w:eastAsia="NanumGothic" w:hAnsi="Times New Roman" w:cs="Times New Roman"/>
          <w:b/>
          <w:bCs/>
          <w:i/>
          <w:iCs/>
          <w:sz w:val="24"/>
          <w:szCs w:val="24"/>
          <w:lang w:eastAsia="it-IT"/>
        </w:rPr>
      </w:pPr>
      <w:r w:rsidRPr="008527C8">
        <w:rPr>
          <w:rFonts w:ascii="Times New Roman" w:eastAsia="NanumGothic" w:hAnsi="Times New Roman" w:cs="Times New Roman"/>
          <w:b/>
          <w:bCs/>
          <w:i/>
          <w:iCs/>
          <w:sz w:val="24"/>
          <w:szCs w:val="24"/>
          <w:lang w:eastAsia="it-IT"/>
        </w:rPr>
        <w:t xml:space="preserve">La Costituzione repubblicana impostò le questioni dell’economia, dell’attività delle imprese e della regolamentazione della proprietà privata sulla base di un compromesso tra le principali correnti di pensiero, quella cattolica-personalista, quella social-comunista e quella liberale. </w:t>
      </w:r>
    </w:p>
    <w:p w:rsidR="008527C8" w:rsidRPr="008527C8" w:rsidRDefault="008527C8" w:rsidP="008527C8">
      <w:p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spacing w:after="0" w:line="360" w:lineRule="auto"/>
        <w:ind w:left="-426" w:right="-731"/>
        <w:jc w:val="both"/>
        <w:rPr>
          <w:rFonts w:ascii="Times New Roman" w:eastAsia="NanumGothic" w:hAnsi="Times New Roman" w:cs="Times New Roman"/>
          <w:b/>
          <w:bCs/>
          <w:i/>
          <w:iCs/>
          <w:sz w:val="24"/>
          <w:szCs w:val="24"/>
          <w:lang w:eastAsia="it-IT"/>
        </w:rPr>
      </w:pPr>
      <w:r w:rsidRPr="008527C8">
        <w:rPr>
          <w:rFonts w:ascii="Times New Roman" w:eastAsia="NanumGothic" w:hAnsi="Times New Roman" w:cs="Times New Roman"/>
          <w:b/>
          <w:bCs/>
          <w:i/>
          <w:iCs/>
          <w:sz w:val="24"/>
          <w:szCs w:val="24"/>
          <w:lang w:eastAsia="it-IT"/>
        </w:rPr>
        <w:t>Facendo riferimento ai due brani allegati, il candidato individui nei Principi fondamentali e nella Parte I^ - Diritti e doveri dei cittadini del testo costituzionale le modalità con le quali si realizzò questo compromesso.</w:t>
      </w:r>
    </w:p>
    <w:p w:rsidR="008527C8" w:rsidRPr="008527C8" w:rsidRDefault="008527C8" w:rsidP="008527C8">
      <w:p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spacing w:after="0" w:line="360" w:lineRule="auto"/>
        <w:ind w:left="-426" w:right="-731"/>
        <w:jc w:val="both"/>
        <w:rPr>
          <w:rFonts w:ascii="Times New Roman" w:eastAsia="NanumGothic" w:hAnsi="Times New Roman" w:cs="Times New Roman"/>
          <w:b/>
          <w:bCs/>
          <w:i/>
          <w:iCs/>
          <w:sz w:val="12"/>
          <w:szCs w:val="24"/>
          <w:lang w:eastAsia="it-IT"/>
        </w:rPr>
      </w:pPr>
    </w:p>
    <w:p w:rsidR="008527C8" w:rsidRPr="008527C8" w:rsidRDefault="008527C8" w:rsidP="008527C8">
      <w:p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spacing w:after="0" w:line="360" w:lineRule="auto"/>
        <w:ind w:left="-426" w:right="-731"/>
        <w:jc w:val="both"/>
        <w:rPr>
          <w:rFonts w:ascii="Times New Roman" w:eastAsia="NanumGothic" w:hAnsi="Times New Roman" w:cs="Times New Roman"/>
          <w:bCs/>
          <w:iCs/>
          <w:sz w:val="24"/>
          <w:szCs w:val="24"/>
          <w:lang w:eastAsia="it-IT"/>
        </w:rPr>
      </w:pPr>
      <w:r w:rsidRPr="008527C8">
        <w:rPr>
          <w:rFonts w:ascii="Times New Roman" w:eastAsia="NanumGothic" w:hAnsi="Times New Roman" w:cs="Times New Roman"/>
          <w:bCs/>
          <w:iCs/>
          <w:sz w:val="24"/>
          <w:szCs w:val="24"/>
          <w:lang w:eastAsia="it-IT"/>
        </w:rPr>
        <w:t>“Nell’Assemblea Costituente non ci fu nessuno scontro frontale fra i sostenitori del mercato, i “</w:t>
      </w:r>
      <w:proofErr w:type="spellStart"/>
      <w:r w:rsidRPr="008527C8">
        <w:rPr>
          <w:rFonts w:ascii="Times New Roman" w:eastAsia="NanumGothic" w:hAnsi="Times New Roman" w:cs="Times New Roman"/>
          <w:bCs/>
          <w:iCs/>
          <w:sz w:val="24"/>
          <w:szCs w:val="24"/>
          <w:lang w:eastAsia="it-IT"/>
        </w:rPr>
        <w:t>mercatisti</w:t>
      </w:r>
      <w:proofErr w:type="spellEnd"/>
      <w:r w:rsidRPr="008527C8">
        <w:rPr>
          <w:rFonts w:ascii="Times New Roman" w:eastAsia="NanumGothic" w:hAnsi="Times New Roman" w:cs="Times New Roman"/>
          <w:bCs/>
          <w:iCs/>
          <w:sz w:val="24"/>
          <w:szCs w:val="24"/>
          <w:lang w:eastAsia="it-IT"/>
        </w:rPr>
        <w:t xml:space="preserve">”, e i sostenitori dello Stato, gli statalisti, per giungere ad una buona definizione delle regole da dare al sistema economico italiano. I liberisti […] non erano fondamentalisti, ma riconoscevano la necessità di buone regole per dare vita ad un mercato aperto, vivace e concorrenziale. I dirigisti, fra i quali si trovavano non soltanto i comunisti, ma anche molti socialisti, non furono mai estremisti, consapevoli che la pianificazione totale dell’economia italiana non soltanto era impossibile, ma correva il rischio di comprimere e di ridurre gli spazi di libertà personale. […] I punti di approdo furono convenientemente e complessivamente forniti dalle elaborazioni riscontrabili nella dottrina sociale della Chiesa con opportuni adattamenti. Dati i tempi, gli adattamenti non poterono che giungere </w:t>
      </w:r>
      <w:r w:rsidRPr="008527C8">
        <w:rPr>
          <w:rFonts w:ascii="Times New Roman" w:eastAsia="NanumGothic" w:hAnsi="Times New Roman" w:cs="Times New Roman"/>
          <w:bCs/>
          <w:iCs/>
          <w:sz w:val="24"/>
          <w:szCs w:val="24"/>
          <w:lang w:eastAsia="it-IT"/>
        </w:rPr>
        <w:lastRenderedPageBreak/>
        <w:t>dalle politiche keynesiane variamente applicate dal New Deal di Roosevelt, dai socialdemocratici svedesi e, naturalmente, anche dai laburisti inglesi.”</w:t>
      </w:r>
    </w:p>
    <w:p w:rsidR="008527C8" w:rsidRPr="008527C8" w:rsidRDefault="008527C8" w:rsidP="008527C8">
      <w:p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spacing w:after="0" w:line="360" w:lineRule="auto"/>
        <w:ind w:left="-426" w:right="-731"/>
        <w:jc w:val="both"/>
        <w:rPr>
          <w:rFonts w:ascii="Times New Roman" w:eastAsia="NanumGothic" w:hAnsi="Times New Roman" w:cs="Times New Roman"/>
          <w:bCs/>
          <w:iCs/>
          <w:sz w:val="24"/>
          <w:szCs w:val="24"/>
          <w:lang w:eastAsia="it-IT"/>
        </w:rPr>
      </w:pPr>
      <w:r w:rsidRPr="008527C8">
        <w:rPr>
          <w:rFonts w:ascii="Times New Roman" w:eastAsia="NanumGothic" w:hAnsi="Times New Roman" w:cs="Times New Roman"/>
          <w:bCs/>
          <w:iCs/>
          <w:sz w:val="24"/>
          <w:szCs w:val="24"/>
          <w:lang w:eastAsia="it-IT"/>
        </w:rPr>
        <w:t>(</w:t>
      </w:r>
      <w:proofErr w:type="gramStart"/>
      <w:r w:rsidRPr="008527C8">
        <w:rPr>
          <w:rFonts w:ascii="Times New Roman" w:eastAsia="NanumGothic" w:hAnsi="Times New Roman" w:cs="Times New Roman"/>
          <w:bCs/>
          <w:iCs/>
          <w:sz w:val="24"/>
          <w:szCs w:val="24"/>
          <w:lang w:eastAsia="it-IT"/>
        </w:rPr>
        <w:t>fonte</w:t>
      </w:r>
      <w:proofErr w:type="gramEnd"/>
      <w:r w:rsidRPr="008527C8">
        <w:rPr>
          <w:rFonts w:ascii="Times New Roman" w:eastAsia="NanumGothic" w:hAnsi="Times New Roman" w:cs="Times New Roman"/>
          <w:bCs/>
          <w:iCs/>
          <w:sz w:val="24"/>
          <w:szCs w:val="24"/>
          <w:lang w:eastAsia="it-IT"/>
        </w:rPr>
        <w:t>: G. Pasquino, La Costituzione in trenta lezioni, UTET, 2015, p. 67)</w:t>
      </w:r>
    </w:p>
    <w:p w:rsidR="008527C8" w:rsidRPr="008527C8" w:rsidRDefault="008527C8" w:rsidP="008527C8">
      <w:p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spacing w:after="0" w:line="360" w:lineRule="auto"/>
        <w:ind w:left="-426" w:right="-731"/>
        <w:jc w:val="both"/>
        <w:rPr>
          <w:rFonts w:ascii="Times New Roman" w:eastAsia="NanumGothic" w:hAnsi="Times New Roman" w:cs="Times New Roman"/>
          <w:bCs/>
          <w:iCs/>
          <w:sz w:val="24"/>
          <w:szCs w:val="24"/>
          <w:lang w:eastAsia="it-IT"/>
        </w:rPr>
      </w:pPr>
      <w:r w:rsidRPr="008527C8">
        <w:rPr>
          <w:rFonts w:ascii="Times New Roman" w:eastAsia="NanumGothic" w:hAnsi="Times New Roman" w:cs="Times New Roman"/>
          <w:bCs/>
          <w:iCs/>
          <w:sz w:val="24"/>
          <w:szCs w:val="24"/>
          <w:lang w:eastAsia="it-IT"/>
        </w:rPr>
        <w:t xml:space="preserve">“La ragione del successo della Costituente è che i singoli partiti non concepirono la Costituzione secondo il loro immediato vantaggio particolare. Ciò avrebbe reso impossibile ogni accordo. L’Assemblea costituente lavorò invece con lo sguardo rivolto al futuro: fu –secondo l’espressione di Piero </w:t>
      </w:r>
      <w:proofErr w:type="spellStart"/>
      <w:r w:rsidRPr="008527C8">
        <w:rPr>
          <w:rFonts w:ascii="Times New Roman" w:eastAsia="NanumGothic" w:hAnsi="Times New Roman" w:cs="Times New Roman"/>
          <w:bCs/>
          <w:iCs/>
          <w:sz w:val="24"/>
          <w:szCs w:val="24"/>
          <w:lang w:eastAsia="it-IT"/>
        </w:rPr>
        <w:t>Calamandrei</w:t>
      </w:r>
      <w:proofErr w:type="spellEnd"/>
      <w:r w:rsidRPr="008527C8">
        <w:rPr>
          <w:rFonts w:ascii="Times New Roman" w:eastAsia="NanumGothic" w:hAnsi="Times New Roman" w:cs="Times New Roman"/>
          <w:bCs/>
          <w:iCs/>
          <w:sz w:val="24"/>
          <w:szCs w:val="24"/>
          <w:lang w:eastAsia="it-IT"/>
        </w:rPr>
        <w:t>, esponente del Partito d’azione e uno dei maggiori artefici della Costituzione – un’Assemblea “presbite”. Ciò fu possibile a causa di quello che la scienza politica denomina il “velo dell’ignoranza”, cioè il fatto che nessun partito politico allora, all’inizio della esperienza costituzionale, era in grado di sapere se, nel futuro, sarebbe stato danneggiato o favorito da questa o quella norma costituzionale. Il problema costituzionale non dipendeva dagli interessi immediati di partito e perciò si poteva ragionare in generale.”</w:t>
      </w:r>
    </w:p>
    <w:p w:rsidR="008527C8" w:rsidRPr="008527C8" w:rsidRDefault="008527C8" w:rsidP="008527C8">
      <w:p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spacing w:after="0" w:line="360" w:lineRule="auto"/>
        <w:ind w:left="-426" w:right="-731"/>
        <w:jc w:val="both"/>
        <w:rPr>
          <w:rFonts w:ascii="Times New Roman" w:eastAsia="NanumGothic" w:hAnsi="Times New Roman" w:cs="Times New Roman"/>
          <w:bCs/>
          <w:iCs/>
          <w:sz w:val="24"/>
          <w:szCs w:val="24"/>
          <w:lang w:eastAsia="it-IT"/>
        </w:rPr>
      </w:pPr>
      <w:r w:rsidRPr="008527C8">
        <w:rPr>
          <w:rFonts w:ascii="Times New Roman" w:eastAsia="NanumGothic" w:hAnsi="Times New Roman" w:cs="Times New Roman"/>
          <w:bCs/>
          <w:iCs/>
          <w:sz w:val="24"/>
          <w:szCs w:val="24"/>
          <w:lang w:eastAsia="it-IT"/>
        </w:rPr>
        <w:t>(</w:t>
      </w:r>
      <w:proofErr w:type="gramStart"/>
      <w:r w:rsidRPr="008527C8">
        <w:rPr>
          <w:rFonts w:ascii="Times New Roman" w:eastAsia="NanumGothic" w:hAnsi="Times New Roman" w:cs="Times New Roman"/>
          <w:bCs/>
          <w:iCs/>
          <w:sz w:val="24"/>
          <w:szCs w:val="24"/>
          <w:lang w:eastAsia="it-IT"/>
        </w:rPr>
        <w:t>fonte</w:t>
      </w:r>
      <w:proofErr w:type="gramEnd"/>
      <w:r w:rsidRPr="008527C8">
        <w:rPr>
          <w:rFonts w:ascii="Times New Roman" w:eastAsia="NanumGothic" w:hAnsi="Times New Roman" w:cs="Times New Roman"/>
          <w:bCs/>
          <w:iCs/>
          <w:sz w:val="24"/>
          <w:szCs w:val="24"/>
          <w:lang w:eastAsia="it-IT"/>
        </w:rPr>
        <w:t xml:space="preserve">: G. </w:t>
      </w:r>
      <w:proofErr w:type="spellStart"/>
      <w:r w:rsidRPr="008527C8">
        <w:rPr>
          <w:rFonts w:ascii="Times New Roman" w:eastAsia="NanumGothic" w:hAnsi="Times New Roman" w:cs="Times New Roman"/>
          <w:bCs/>
          <w:iCs/>
          <w:sz w:val="24"/>
          <w:szCs w:val="24"/>
          <w:lang w:eastAsia="it-IT"/>
        </w:rPr>
        <w:t>Zagrebelsky</w:t>
      </w:r>
      <w:proofErr w:type="spellEnd"/>
      <w:r w:rsidRPr="008527C8">
        <w:rPr>
          <w:rFonts w:ascii="Times New Roman" w:eastAsia="NanumGothic" w:hAnsi="Times New Roman" w:cs="Times New Roman"/>
          <w:bCs/>
          <w:iCs/>
          <w:sz w:val="24"/>
          <w:szCs w:val="24"/>
          <w:lang w:eastAsia="it-IT"/>
        </w:rPr>
        <w:t xml:space="preserve">, G. Oberto, G. Stalla, C. Trucco, Diritto Pubblico , Mondadori </w:t>
      </w:r>
      <w:proofErr w:type="spellStart"/>
      <w:r w:rsidRPr="008527C8">
        <w:rPr>
          <w:rFonts w:ascii="Times New Roman" w:eastAsia="NanumGothic" w:hAnsi="Times New Roman" w:cs="Times New Roman"/>
          <w:bCs/>
          <w:iCs/>
          <w:sz w:val="24"/>
          <w:szCs w:val="24"/>
          <w:lang w:eastAsia="it-IT"/>
        </w:rPr>
        <w:t>Education</w:t>
      </w:r>
      <w:proofErr w:type="spellEnd"/>
      <w:r w:rsidRPr="008527C8">
        <w:rPr>
          <w:rFonts w:ascii="Times New Roman" w:eastAsia="NanumGothic" w:hAnsi="Times New Roman" w:cs="Times New Roman"/>
          <w:bCs/>
          <w:iCs/>
          <w:sz w:val="24"/>
          <w:szCs w:val="24"/>
          <w:lang w:eastAsia="it-IT"/>
        </w:rPr>
        <w:t>, 2007, p.44)</w:t>
      </w:r>
    </w:p>
    <w:p w:rsidR="008527C8" w:rsidRPr="008527C8" w:rsidRDefault="008527C8" w:rsidP="008527C8">
      <w:p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spacing w:after="0" w:line="360" w:lineRule="auto"/>
        <w:ind w:left="-426" w:right="-731"/>
        <w:jc w:val="both"/>
        <w:rPr>
          <w:rFonts w:ascii="Times New Roman" w:eastAsia="NanumGothic" w:hAnsi="Times New Roman" w:cs="Times New Roman"/>
          <w:bCs/>
          <w:iCs/>
          <w:sz w:val="24"/>
          <w:szCs w:val="24"/>
          <w:lang w:eastAsia="it-IT"/>
        </w:rPr>
      </w:pPr>
    </w:p>
    <w:p w:rsidR="008527C8" w:rsidRPr="008527C8" w:rsidRDefault="008527C8" w:rsidP="008527C8">
      <w:p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spacing w:after="0" w:line="360" w:lineRule="auto"/>
        <w:ind w:left="-426" w:right="-731"/>
        <w:jc w:val="both"/>
        <w:rPr>
          <w:rFonts w:ascii="Times New Roman" w:eastAsia="NanumGothic" w:hAnsi="Times New Roman" w:cs="Times New Roman"/>
          <w:b/>
          <w:bCs/>
          <w:i/>
          <w:iCs/>
          <w:sz w:val="24"/>
          <w:szCs w:val="24"/>
          <w:lang w:eastAsia="it-IT"/>
        </w:rPr>
      </w:pPr>
      <w:r w:rsidRPr="008527C8">
        <w:rPr>
          <w:rFonts w:ascii="Times New Roman" w:eastAsia="NanumGothic" w:hAnsi="Times New Roman" w:cs="Times New Roman"/>
          <w:b/>
          <w:bCs/>
          <w:i/>
          <w:iCs/>
          <w:sz w:val="24"/>
          <w:szCs w:val="24"/>
          <w:lang w:eastAsia="it-IT"/>
        </w:rPr>
        <w:t xml:space="preserve">SECONDA PARTE </w:t>
      </w:r>
    </w:p>
    <w:p w:rsidR="008527C8" w:rsidRPr="008527C8" w:rsidRDefault="008527C8" w:rsidP="008527C8">
      <w:p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spacing w:after="0" w:line="360" w:lineRule="auto"/>
        <w:ind w:left="-426" w:right="-731"/>
        <w:jc w:val="both"/>
        <w:rPr>
          <w:rFonts w:ascii="Times New Roman" w:eastAsia="NanumGothic" w:hAnsi="Times New Roman" w:cs="Times New Roman"/>
          <w:b/>
          <w:bCs/>
          <w:i/>
          <w:iCs/>
          <w:sz w:val="4"/>
          <w:szCs w:val="24"/>
          <w:lang w:eastAsia="it-IT"/>
        </w:rPr>
      </w:pPr>
    </w:p>
    <w:p w:rsidR="008527C8" w:rsidRPr="008527C8" w:rsidRDefault="008527C8" w:rsidP="008527C8">
      <w:p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spacing w:after="0" w:line="360" w:lineRule="auto"/>
        <w:ind w:left="-426" w:right="-731"/>
        <w:jc w:val="both"/>
        <w:rPr>
          <w:rFonts w:ascii="Times New Roman" w:eastAsia="NanumGothic" w:hAnsi="Times New Roman" w:cs="Times New Roman"/>
          <w:b/>
          <w:bCs/>
          <w:i/>
          <w:iCs/>
          <w:sz w:val="24"/>
          <w:szCs w:val="24"/>
          <w:lang w:eastAsia="it-IT"/>
        </w:rPr>
      </w:pPr>
      <w:r w:rsidRPr="008527C8">
        <w:rPr>
          <w:rFonts w:ascii="Times New Roman" w:eastAsia="NanumGothic" w:hAnsi="Times New Roman" w:cs="Times New Roman"/>
          <w:b/>
          <w:bCs/>
          <w:i/>
          <w:iCs/>
          <w:sz w:val="24"/>
          <w:szCs w:val="24"/>
          <w:lang w:eastAsia="it-IT"/>
        </w:rPr>
        <w:t>Sulla base di quanto contenuto nei passi citati e di quanto appreso nel proprio corso di studi, il candidato scelga di rispondere a due dei seguenti quesiti.</w:t>
      </w:r>
    </w:p>
    <w:p w:rsidR="008527C8" w:rsidRPr="008527C8" w:rsidRDefault="008527C8" w:rsidP="008527C8">
      <w:p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spacing w:after="0" w:line="360" w:lineRule="auto"/>
        <w:ind w:left="-426" w:right="-731"/>
        <w:jc w:val="both"/>
        <w:rPr>
          <w:rFonts w:ascii="Times New Roman" w:eastAsia="NanumGothic" w:hAnsi="Times New Roman" w:cs="Times New Roman"/>
          <w:bCs/>
          <w:iCs/>
          <w:sz w:val="10"/>
          <w:szCs w:val="24"/>
          <w:lang w:eastAsia="it-IT"/>
        </w:rPr>
      </w:pPr>
    </w:p>
    <w:p w:rsidR="008527C8" w:rsidRPr="008527C8" w:rsidRDefault="008527C8" w:rsidP="008527C8">
      <w:pPr>
        <w:numPr>
          <w:ilvl w:val="0"/>
          <w:numId w:val="2"/>
        </w:numPr>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spacing w:after="0" w:line="360" w:lineRule="auto"/>
        <w:ind w:left="142" w:right="-731" w:hanging="568"/>
        <w:jc w:val="both"/>
        <w:rPr>
          <w:rFonts w:ascii="Times New Roman" w:eastAsia="NanumGothic" w:hAnsi="Times New Roman" w:cs="Times New Roman"/>
          <w:bCs/>
          <w:iCs/>
          <w:sz w:val="24"/>
          <w:szCs w:val="24"/>
          <w:lang w:eastAsia="it-IT"/>
        </w:rPr>
      </w:pPr>
      <w:r w:rsidRPr="008527C8">
        <w:rPr>
          <w:rFonts w:ascii="Times New Roman" w:eastAsia="NanumGothic" w:hAnsi="Times New Roman" w:cs="Times New Roman"/>
          <w:bCs/>
          <w:iCs/>
          <w:sz w:val="24"/>
          <w:szCs w:val="24"/>
          <w:lang w:eastAsia="it-IT"/>
        </w:rPr>
        <w:t>Si descrivano i principi teorici e gli strumenti dell’economia keynesiana e il contesto storico entro cui essa nacque e si sviluppò.</w:t>
      </w:r>
    </w:p>
    <w:p w:rsidR="008527C8" w:rsidRPr="008527C8" w:rsidRDefault="008527C8" w:rsidP="008527C8">
      <w:pPr>
        <w:numPr>
          <w:ilvl w:val="0"/>
          <w:numId w:val="2"/>
        </w:numPr>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spacing w:after="0" w:line="360" w:lineRule="auto"/>
        <w:ind w:left="142" w:right="-731" w:hanging="568"/>
        <w:jc w:val="both"/>
        <w:rPr>
          <w:rFonts w:ascii="Times New Roman" w:eastAsia="NanumGothic" w:hAnsi="Times New Roman" w:cs="Times New Roman"/>
          <w:bCs/>
          <w:iCs/>
          <w:sz w:val="24"/>
          <w:szCs w:val="24"/>
          <w:lang w:eastAsia="it-IT"/>
        </w:rPr>
      </w:pPr>
      <w:r w:rsidRPr="008527C8">
        <w:rPr>
          <w:rFonts w:ascii="Times New Roman" w:eastAsia="NanumGothic" w:hAnsi="Times New Roman" w:cs="Times New Roman"/>
          <w:bCs/>
          <w:iCs/>
          <w:sz w:val="24"/>
          <w:szCs w:val="24"/>
          <w:lang w:eastAsia="it-IT"/>
        </w:rPr>
        <w:t xml:space="preserve">Il candidato valuti in che modo il compromesso costituzionale tra le diverse concezioni dell’economia ha aiutato nei decenni dopo la seconda guerra mondiale la società italiana a crescere oppure se esso è stato un freno all’espressione delle migliori capacità del nostro Paese. </w:t>
      </w:r>
    </w:p>
    <w:p w:rsidR="008527C8" w:rsidRPr="008527C8" w:rsidRDefault="008527C8" w:rsidP="008527C8">
      <w:pPr>
        <w:numPr>
          <w:ilvl w:val="0"/>
          <w:numId w:val="2"/>
        </w:numPr>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spacing w:after="0" w:line="360" w:lineRule="auto"/>
        <w:ind w:left="142" w:right="-731" w:hanging="568"/>
        <w:jc w:val="both"/>
        <w:rPr>
          <w:rFonts w:ascii="Times New Roman" w:eastAsia="NanumGothic" w:hAnsi="Times New Roman" w:cs="Times New Roman"/>
          <w:bCs/>
          <w:iCs/>
          <w:sz w:val="24"/>
          <w:szCs w:val="24"/>
          <w:lang w:eastAsia="it-IT"/>
        </w:rPr>
      </w:pPr>
      <w:r w:rsidRPr="008527C8">
        <w:rPr>
          <w:rFonts w:ascii="Times New Roman" w:eastAsia="NanumGothic" w:hAnsi="Times New Roman" w:cs="Times New Roman"/>
          <w:bCs/>
          <w:iCs/>
          <w:sz w:val="24"/>
          <w:szCs w:val="24"/>
          <w:lang w:eastAsia="it-IT"/>
        </w:rPr>
        <w:t>Il candidato valuti quali sono i possibili pregi e i difetti dell’economia di mercato e dell’intervento statale in economia ed esponga una motivata preferenza tra i due differenti sistemi.</w:t>
      </w:r>
    </w:p>
    <w:p w:rsidR="008527C8" w:rsidRPr="008527C8" w:rsidRDefault="008527C8" w:rsidP="008527C8">
      <w:pPr>
        <w:numPr>
          <w:ilvl w:val="0"/>
          <w:numId w:val="2"/>
        </w:numPr>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spacing w:after="0" w:line="360" w:lineRule="auto"/>
        <w:ind w:left="142" w:right="-731" w:hanging="568"/>
        <w:jc w:val="both"/>
        <w:rPr>
          <w:rFonts w:ascii="Times New Roman" w:eastAsia="NanumGothic" w:hAnsi="Times New Roman" w:cs="Times New Roman"/>
          <w:bCs/>
          <w:iCs/>
          <w:sz w:val="24"/>
          <w:szCs w:val="24"/>
          <w:lang w:eastAsia="it-IT"/>
        </w:rPr>
      </w:pPr>
      <w:r w:rsidRPr="008527C8">
        <w:rPr>
          <w:rFonts w:ascii="Times New Roman" w:eastAsia="NanumGothic" w:hAnsi="Times New Roman" w:cs="Times New Roman"/>
          <w:bCs/>
          <w:iCs/>
          <w:sz w:val="24"/>
          <w:szCs w:val="24"/>
          <w:lang w:eastAsia="it-IT"/>
        </w:rPr>
        <w:t xml:space="preserve">Con particolare riferimento all’art. 41 </w:t>
      </w:r>
      <w:proofErr w:type="spellStart"/>
      <w:r w:rsidRPr="008527C8">
        <w:rPr>
          <w:rFonts w:ascii="Times New Roman" w:eastAsia="NanumGothic" w:hAnsi="Times New Roman" w:cs="Times New Roman"/>
          <w:bCs/>
          <w:iCs/>
          <w:sz w:val="24"/>
          <w:szCs w:val="24"/>
          <w:lang w:eastAsia="it-IT"/>
        </w:rPr>
        <w:t>Cost</w:t>
      </w:r>
      <w:proofErr w:type="spellEnd"/>
      <w:r w:rsidRPr="008527C8">
        <w:rPr>
          <w:rFonts w:ascii="Times New Roman" w:eastAsia="NanumGothic" w:hAnsi="Times New Roman" w:cs="Times New Roman"/>
          <w:bCs/>
          <w:iCs/>
          <w:sz w:val="24"/>
          <w:szCs w:val="24"/>
          <w:lang w:eastAsia="it-IT"/>
        </w:rPr>
        <w:t xml:space="preserve">. </w:t>
      </w:r>
      <w:proofErr w:type="gramStart"/>
      <w:r w:rsidRPr="008527C8">
        <w:rPr>
          <w:rFonts w:ascii="Times New Roman" w:eastAsia="NanumGothic" w:hAnsi="Times New Roman" w:cs="Times New Roman"/>
          <w:bCs/>
          <w:iCs/>
          <w:sz w:val="24"/>
          <w:szCs w:val="24"/>
          <w:lang w:eastAsia="it-IT"/>
        </w:rPr>
        <w:t>se</w:t>
      </w:r>
      <w:proofErr w:type="gramEnd"/>
      <w:r w:rsidRPr="008527C8">
        <w:rPr>
          <w:rFonts w:ascii="Times New Roman" w:eastAsia="NanumGothic" w:hAnsi="Times New Roman" w:cs="Times New Roman"/>
          <w:bCs/>
          <w:iCs/>
          <w:sz w:val="24"/>
          <w:szCs w:val="24"/>
          <w:lang w:eastAsia="it-IT"/>
        </w:rPr>
        <w:t xml:space="preserve"> ne analizzi il contenuto, si commenti l’apparente contrasto fra il primo comma e i successivi e si individuino quali programmi e controlli sono riusciti nei decenni trascorsi dall’approvazione della Costituzione a indirizzare in Italia l’attività economica a fini sociali.</w:t>
      </w:r>
    </w:p>
    <w:p w:rsidR="008527C8" w:rsidRPr="008527C8" w:rsidRDefault="008527C8" w:rsidP="008527C8">
      <w:p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spacing w:after="0" w:line="360" w:lineRule="auto"/>
        <w:ind w:left="-426" w:right="-731"/>
        <w:jc w:val="both"/>
        <w:rPr>
          <w:rFonts w:ascii="Times New Roman" w:eastAsia="NanumGothic" w:hAnsi="Times New Roman" w:cs="Times New Roman"/>
          <w:bCs/>
          <w:iCs/>
          <w:sz w:val="8"/>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ind w:left="-567"/>
        <w:jc w:val="both"/>
        <w:rPr>
          <w:rFonts w:ascii="Times New Roman" w:eastAsia="NanumGothic" w:hAnsi="Times New Roman" w:cs="Times New Roman"/>
          <w:sz w:val="24"/>
          <w:szCs w:val="24"/>
          <w:lang w:eastAsia="it-IT"/>
        </w:rPr>
      </w:pPr>
      <w:r w:rsidRPr="008527C8">
        <w:rPr>
          <w:rFonts w:ascii="Times New Roman" w:eastAsia="NanumGothic" w:hAnsi="Times New Roman" w:cs="Times New Roman"/>
          <w:sz w:val="24"/>
          <w:szCs w:val="24"/>
          <w:lang w:eastAsia="it-IT"/>
        </w:rPr>
        <w:t>__________________</w:t>
      </w:r>
    </w:p>
    <w:p w:rsidR="008527C8" w:rsidRPr="008527C8" w:rsidRDefault="008527C8" w:rsidP="008527C8">
      <w:pPr>
        <w:tabs>
          <w:tab w:val="left" w:pos="0"/>
        </w:tabs>
        <w:autoSpaceDE w:val="0"/>
        <w:autoSpaceDN w:val="0"/>
        <w:spacing w:after="0" w:line="240" w:lineRule="auto"/>
        <w:ind w:left="-567" w:right="-731"/>
        <w:jc w:val="both"/>
        <w:rPr>
          <w:rFonts w:ascii="Times New Roman" w:eastAsia="NanumGothic" w:hAnsi="Times New Roman" w:cs="Times New Roman"/>
          <w:sz w:val="20"/>
          <w:szCs w:val="24"/>
          <w:lang w:eastAsia="it-IT"/>
        </w:rPr>
      </w:pPr>
      <w:r w:rsidRPr="008527C8">
        <w:rPr>
          <w:rFonts w:ascii="Times New Roman" w:eastAsia="NanumGothic" w:hAnsi="Times New Roman" w:cs="Times New Roman"/>
          <w:sz w:val="20"/>
          <w:szCs w:val="24"/>
          <w:lang w:eastAsia="it-IT"/>
        </w:rPr>
        <w:t>Durata massima della prova: 6 ore.</w:t>
      </w:r>
      <w:r w:rsidRPr="008527C8">
        <w:rPr>
          <w:rFonts w:ascii="Times New Roman" w:eastAsia="NanumGothic" w:hAnsi="Times New Roman" w:cs="Times New Roman"/>
          <w:sz w:val="20"/>
          <w:szCs w:val="24"/>
          <w:lang w:eastAsia="it-IT"/>
        </w:rPr>
        <w:br/>
        <w:t>È consentito l’uso del dizionario di italiano.</w:t>
      </w:r>
    </w:p>
    <w:p w:rsidR="008527C8" w:rsidRPr="008527C8" w:rsidRDefault="008527C8" w:rsidP="008527C8">
      <w:pPr>
        <w:tabs>
          <w:tab w:val="left" w:pos="0"/>
        </w:tabs>
        <w:autoSpaceDE w:val="0"/>
        <w:autoSpaceDN w:val="0"/>
        <w:spacing w:after="0" w:line="240" w:lineRule="auto"/>
        <w:ind w:left="-567" w:right="-731"/>
        <w:jc w:val="both"/>
        <w:rPr>
          <w:rFonts w:ascii="Times New Roman" w:eastAsia="NanumGothic" w:hAnsi="Times New Roman" w:cs="Times New Roman"/>
          <w:sz w:val="20"/>
          <w:szCs w:val="24"/>
          <w:lang w:eastAsia="it-IT"/>
        </w:rPr>
      </w:pPr>
      <w:r w:rsidRPr="008527C8">
        <w:rPr>
          <w:rFonts w:ascii="Times New Roman" w:eastAsia="NanumGothic" w:hAnsi="Times New Roman" w:cs="Times New Roman"/>
          <w:sz w:val="20"/>
          <w:szCs w:val="24"/>
          <w:lang w:eastAsia="it-IT"/>
        </w:rPr>
        <w:t>È consentito l’uso dei seguenti sussidi: Costituzione Italiana; Codice Civile e leggi complementari non commentati.</w:t>
      </w:r>
    </w:p>
    <w:p w:rsidR="008527C8" w:rsidRPr="008527C8" w:rsidRDefault="008527C8" w:rsidP="008527C8">
      <w:pPr>
        <w:tabs>
          <w:tab w:val="left" w:pos="0"/>
        </w:tabs>
        <w:autoSpaceDE w:val="0"/>
        <w:autoSpaceDN w:val="0"/>
        <w:spacing w:after="0" w:line="240" w:lineRule="auto"/>
        <w:ind w:left="-567" w:right="-731"/>
        <w:jc w:val="both"/>
        <w:rPr>
          <w:rFonts w:ascii="Times New Roman" w:eastAsia="NanumGothic" w:hAnsi="Times New Roman" w:cs="Times New Roman"/>
          <w:sz w:val="20"/>
          <w:szCs w:val="24"/>
          <w:lang w:eastAsia="it-IT"/>
        </w:rPr>
      </w:pPr>
      <w:r w:rsidRPr="008527C8">
        <w:rPr>
          <w:rFonts w:ascii="Times New Roman" w:eastAsia="NanumGothic" w:hAnsi="Times New Roman" w:cs="Times New Roman"/>
          <w:sz w:val="20"/>
          <w:szCs w:val="24"/>
          <w:lang w:eastAsia="it-IT"/>
        </w:rPr>
        <w:t>È consentito l’uso del dizionario bilingue (italiano-lingua del paese di provenienza) per i candidati di madrelingua non italiana.</w:t>
      </w:r>
    </w:p>
    <w:p w:rsidR="008527C8" w:rsidRPr="008527C8" w:rsidRDefault="008527C8" w:rsidP="008527C8">
      <w:pPr>
        <w:tabs>
          <w:tab w:val="left" w:pos="0"/>
        </w:tabs>
        <w:autoSpaceDE w:val="0"/>
        <w:autoSpaceDN w:val="0"/>
        <w:spacing w:after="0" w:line="240" w:lineRule="auto"/>
        <w:ind w:left="-567" w:right="-731"/>
        <w:jc w:val="both"/>
        <w:rPr>
          <w:rFonts w:ascii="Times New Roman" w:eastAsia="NanumGothic" w:hAnsi="Times New Roman" w:cs="Times New Roman"/>
          <w:sz w:val="20"/>
          <w:szCs w:val="24"/>
          <w:lang w:eastAsia="it-IT"/>
        </w:rPr>
      </w:pPr>
      <w:r w:rsidRPr="008527C8">
        <w:rPr>
          <w:rFonts w:ascii="Times New Roman" w:eastAsia="NanumGothic" w:hAnsi="Times New Roman" w:cs="Times New Roman"/>
          <w:sz w:val="20"/>
          <w:szCs w:val="24"/>
          <w:lang w:eastAsia="it-IT"/>
        </w:rPr>
        <w:t>Non è consentito lasciare l’Istituto prima che siano trascorse 3 ore dalla dettatura del tema.</w:t>
      </w:r>
    </w:p>
    <w:p w:rsidR="008527C8" w:rsidRPr="008527C8" w:rsidRDefault="008527C8" w:rsidP="008527C8">
      <w:pPr>
        <w:autoSpaceDE w:val="0"/>
        <w:autoSpaceDN w:val="0"/>
        <w:spacing w:after="0" w:line="360" w:lineRule="auto"/>
        <w:ind w:left="-567" w:right="-731"/>
        <w:jc w:val="center"/>
        <w:rPr>
          <w:rFonts w:ascii="Times New Roman" w:eastAsia="NanumGothic" w:hAnsi="Times New Roman" w:cs="Times New Roman"/>
          <w:b/>
          <w:sz w:val="24"/>
          <w:lang w:eastAsia="it-IT"/>
        </w:rPr>
      </w:pPr>
    </w:p>
    <w:p w:rsidR="008527C8" w:rsidRPr="008527C8" w:rsidRDefault="008527C8" w:rsidP="008527C8">
      <w:pPr>
        <w:autoSpaceDE w:val="0"/>
        <w:autoSpaceDN w:val="0"/>
        <w:spacing w:after="0" w:line="360" w:lineRule="auto"/>
        <w:ind w:left="-567" w:right="-731"/>
        <w:jc w:val="center"/>
        <w:rPr>
          <w:rFonts w:ascii="Times New Roman" w:eastAsia="NanumGothic" w:hAnsi="Times New Roman" w:cs="Times New Roman"/>
          <w:b/>
          <w:i/>
          <w:sz w:val="10"/>
          <w:szCs w:val="24"/>
          <w:lang w:eastAsia="it-IT"/>
        </w:rPr>
      </w:pPr>
    </w:p>
    <w:p w:rsidR="008527C8" w:rsidRDefault="008527C8" w:rsidP="008527C8">
      <w:pPr>
        <w:autoSpaceDE w:val="0"/>
        <w:autoSpaceDN w:val="0"/>
        <w:spacing w:after="0" w:line="240" w:lineRule="auto"/>
        <w:ind w:right="-568"/>
        <w:jc w:val="center"/>
        <w:rPr>
          <w:rFonts w:ascii="Times New Roman" w:eastAsia="NanumGothic" w:hAnsi="Times New Roman" w:cs="Times New Roman"/>
          <w:sz w:val="20"/>
          <w:szCs w:val="24"/>
          <w:lang w:eastAsia="it-IT"/>
        </w:rPr>
      </w:pPr>
    </w:p>
    <w:p w:rsidR="008527C8" w:rsidRDefault="008527C8" w:rsidP="008527C8">
      <w:pPr>
        <w:autoSpaceDE w:val="0"/>
        <w:autoSpaceDN w:val="0"/>
        <w:spacing w:after="0" w:line="240" w:lineRule="auto"/>
        <w:ind w:right="-568"/>
        <w:jc w:val="center"/>
        <w:rPr>
          <w:rFonts w:ascii="Times New Roman" w:eastAsia="NanumGothic" w:hAnsi="Times New Roman" w:cs="Times New Roman"/>
          <w:sz w:val="20"/>
          <w:szCs w:val="24"/>
          <w:lang w:eastAsia="it-IT"/>
        </w:rPr>
      </w:pPr>
    </w:p>
    <w:p w:rsidR="008527C8" w:rsidRPr="008527C8" w:rsidRDefault="008527C8" w:rsidP="008527C8">
      <w:pPr>
        <w:autoSpaceDE w:val="0"/>
        <w:autoSpaceDN w:val="0"/>
        <w:spacing w:after="0" w:line="240" w:lineRule="auto"/>
        <w:ind w:right="-568"/>
        <w:jc w:val="center"/>
        <w:rPr>
          <w:rFonts w:ascii="Times New Roman" w:eastAsia="NanumGothic" w:hAnsi="Times New Roman" w:cs="Times New Roman"/>
          <w:b/>
          <w:sz w:val="28"/>
          <w:szCs w:val="24"/>
          <w:u w:val="single"/>
          <w:lang w:eastAsia="it-IT"/>
        </w:rPr>
      </w:pPr>
      <w:r w:rsidRPr="008527C8">
        <w:rPr>
          <w:rFonts w:ascii="Times New Roman" w:eastAsia="NanumGothic" w:hAnsi="Times New Roman" w:cs="Times New Roman"/>
          <w:b/>
          <w:sz w:val="28"/>
          <w:szCs w:val="24"/>
          <w:u w:val="single"/>
          <w:lang w:eastAsia="it-IT"/>
        </w:rPr>
        <w:t>ESAME DI STATO DI ISTRUZIONE SECONDARIA SUPERIORE</w:t>
      </w:r>
    </w:p>
    <w:p w:rsidR="008527C8" w:rsidRPr="008527C8" w:rsidRDefault="008527C8" w:rsidP="008527C8">
      <w:pPr>
        <w:autoSpaceDE w:val="0"/>
        <w:autoSpaceDN w:val="0"/>
        <w:spacing w:before="120" w:after="0" w:line="240" w:lineRule="auto"/>
        <w:ind w:left="-284" w:right="-568"/>
        <w:jc w:val="center"/>
        <w:rPr>
          <w:rFonts w:ascii="Times New Roman" w:eastAsia="NanumGothic" w:hAnsi="Times New Roman" w:cs="Times New Roman"/>
          <w:caps/>
          <w:sz w:val="24"/>
          <w:szCs w:val="24"/>
          <w:lang w:eastAsia="it-IT"/>
        </w:rPr>
      </w:pPr>
      <w:r w:rsidRPr="008527C8">
        <w:rPr>
          <w:rFonts w:ascii="Times New Roman" w:eastAsia="NanumGothic" w:hAnsi="Times New Roman" w:cs="Times New Roman"/>
          <w:b/>
          <w:sz w:val="24"/>
          <w:szCs w:val="24"/>
          <w:lang w:eastAsia="it-IT"/>
        </w:rPr>
        <w:t>Indirizzo:</w:t>
      </w:r>
      <w:r w:rsidRPr="008527C8">
        <w:rPr>
          <w:rFonts w:ascii="Times New Roman" w:eastAsia="NanumGothic" w:hAnsi="Times New Roman" w:cs="Times New Roman"/>
          <w:sz w:val="24"/>
          <w:szCs w:val="24"/>
          <w:lang w:eastAsia="it-IT"/>
        </w:rPr>
        <w:t xml:space="preserve"> LI12 – </w:t>
      </w:r>
      <w:r w:rsidRPr="008527C8">
        <w:rPr>
          <w:rFonts w:ascii="Times New Roman" w:eastAsia="NanumGothic" w:hAnsi="Times New Roman" w:cs="Times New Roman"/>
          <w:caps/>
          <w:sz w:val="24"/>
          <w:szCs w:val="24"/>
          <w:lang w:eastAsia="it-IT"/>
        </w:rPr>
        <w:t>SCIENZE UMANE - OPZIONE ECONOMICO SOCIALE</w:t>
      </w:r>
    </w:p>
    <w:p w:rsidR="008527C8" w:rsidRPr="008527C8" w:rsidRDefault="008527C8" w:rsidP="008527C8">
      <w:pPr>
        <w:autoSpaceDE w:val="0"/>
        <w:autoSpaceDN w:val="0"/>
        <w:spacing w:before="120" w:after="0" w:line="360" w:lineRule="auto"/>
        <w:ind w:left="-284" w:right="-568"/>
        <w:jc w:val="center"/>
        <w:rPr>
          <w:rFonts w:ascii="Times New Roman" w:eastAsia="NanumGothic" w:hAnsi="Times New Roman" w:cs="Times New Roman"/>
          <w:b/>
          <w:sz w:val="10"/>
          <w:szCs w:val="24"/>
          <w:lang w:eastAsia="it-IT"/>
        </w:rPr>
      </w:pPr>
    </w:p>
    <w:p w:rsidR="008527C8" w:rsidRPr="008527C8" w:rsidRDefault="008527C8" w:rsidP="008527C8">
      <w:pPr>
        <w:autoSpaceDE w:val="0"/>
        <w:autoSpaceDN w:val="0"/>
        <w:spacing w:after="0" w:line="360" w:lineRule="auto"/>
        <w:ind w:left="360"/>
        <w:jc w:val="center"/>
        <w:rPr>
          <w:rFonts w:ascii="Times New Roman" w:eastAsia="NanumGothic" w:hAnsi="Times New Roman" w:cs="Times New Roman"/>
          <w:sz w:val="24"/>
          <w:lang w:eastAsia="it-IT"/>
        </w:rPr>
      </w:pPr>
      <w:r w:rsidRPr="008527C8">
        <w:rPr>
          <w:rFonts w:ascii="Times New Roman" w:eastAsia="NanumGothic" w:hAnsi="Times New Roman" w:cs="Times New Roman"/>
          <w:b/>
          <w:sz w:val="24"/>
          <w:szCs w:val="24"/>
          <w:lang w:eastAsia="it-IT"/>
        </w:rPr>
        <w:t xml:space="preserve">Tema di: </w:t>
      </w:r>
      <w:r w:rsidRPr="008527C8">
        <w:rPr>
          <w:rFonts w:ascii="Times New Roman" w:eastAsia="NanumGothic" w:hAnsi="Times New Roman" w:cs="Times New Roman"/>
          <w:sz w:val="24"/>
          <w:lang w:eastAsia="it-IT"/>
        </w:rPr>
        <w:t>DIRITTO ED ECONOMIA POLITICA</w:t>
      </w:r>
    </w:p>
    <w:p w:rsidR="008527C8" w:rsidRPr="008527C8" w:rsidRDefault="008527C8" w:rsidP="008527C8">
      <w:pPr>
        <w:autoSpaceDE w:val="0"/>
        <w:autoSpaceDN w:val="0"/>
        <w:spacing w:after="0" w:line="240" w:lineRule="auto"/>
        <w:ind w:left="-567" w:right="-731"/>
        <w:jc w:val="center"/>
        <w:rPr>
          <w:rFonts w:ascii="Times New Roman" w:eastAsia="NanumGothic" w:hAnsi="Times New Roman" w:cs="Times New Roman"/>
          <w:sz w:val="12"/>
          <w:lang w:eastAsia="it-IT"/>
        </w:rPr>
      </w:pPr>
    </w:p>
    <w:p w:rsidR="008527C8" w:rsidRPr="008527C8" w:rsidRDefault="008527C8" w:rsidP="008527C8">
      <w:pPr>
        <w:autoSpaceDE w:val="0"/>
        <w:autoSpaceDN w:val="0"/>
        <w:spacing w:after="0" w:line="360" w:lineRule="auto"/>
        <w:ind w:left="-567" w:right="-731"/>
        <w:jc w:val="center"/>
        <w:rPr>
          <w:rFonts w:ascii="Times New Roman" w:eastAsia="NanumGothic" w:hAnsi="Times New Roman" w:cs="Times New Roman"/>
          <w:b/>
          <w:sz w:val="24"/>
          <w:lang w:eastAsia="it-IT"/>
        </w:rPr>
      </w:pPr>
      <w:r w:rsidRPr="008527C8">
        <w:rPr>
          <w:rFonts w:ascii="Times New Roman" w:eastAsia="NanumGothic" w:hAnsi="Times New Roman" w:cs="Times New Roman"/>
          <w:b/>
          <w:sz w:val="24"/>
          <w:lang w:eastAsia="it-IT"/>
        </w:rPr>
        <w:t>ESEMPIO 2</w:t>
      </w:r>
    </w:p>
    <w:p w:rsidR="008527C8" w:rsidRPr="008527C8" w:rsidRDefault="008527C8" w:rsidP="008527C8">
      <w:pPr>
        <w:autoSpaceDE w:val="0"/>
        <w:autoSpaceDN w:val="0"/>
        <w:spacing w:after="0" w:line="360" w:lineRule="auto"/>
        <w:ind w:left="-567" w:right="-731"/>
        <w:jc w:val="center"/>
        <w:rPr>
          <w:rFonts w:ascii="Times New Roman" w:eastAsia="NanumGothic" w:hAnsi="Times New Roman" w:cs="Times New Roman"/>
          <w:b/>
          <w:sz w:val="24"/>
          <w:lang w:eastAsia="it-IT"/>
        </w:rPr>
      </w:pPr>
    </w:p>
    <w:p w:rsidR="008527C8" w:rsidRPr="008527C8" w:rsidRDefault="008527C8" w:rsidP="008527C8">
      <w:pPr>
        <w:autoSpaceDE w:val="0"/>
        <w:autoSpaceDN w:val="0"/>
        <w:spacing w:after="0" w:line="360" w:lineRule="auto"/>
        <w:ind w:left="-567" w:right="-731"/>
        <w:jc w:val="center"/>
        <w:rPr>
          <w:rFonts w:ascii="Times New Roman" w:eastAsia="NanumGothic" w:hAnsi="Times New Roman" w:cs="Times New Roman"/>
          <w:b/>
          <w:sz w:val="24"/>
          <w:lang w:eastAsia="it-IT"/>
        </w:rPr>
      </w:pPr>
    </w:p>
    <w:p w:rsidR="008527C8" w:rsidRPr="008527C8" w:rsidRDefault="008527C8" w:rsidP="008527C8">
      <w:p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spacing w:after="0" w:line="360" w:lineRule="auto"/>
        <w:ind w:left="-426" w:right="-731"/>
        <w:jc w:val="center"/>
        <w:rPr>
          <w:rFonts w:ascii="Times New Roman" w:eastAsia="NanumGothic" w:hAnsi="Times New Roman" w:cs="Times New Roman"/>
          <w:b/>
          <w:bCs/>
          <w:iCs/>
          <w:sz w:val="10"/>
          <w:szCs w:val="24"/>
          <w:lang w:eastAsia="it-IT"/>
        </w:rPr>
      </w:pPr>
      <w:r w:rsidRPr="008527C8">
        <w:rPr>
          <w:rFonts w:ascii="Times New Roman" w:eastAsia="NanumGothic" w:hAnsi="Times New Roman" w:cs="Times New Roman"/>
          <w:b/>
          <w:bCs/>
          <w:iCs/>
          <w:sz w:val="24"/>
          <w:szCs w:val="24"/>
          <w:lang w:eastAsia="it-IT"/>
        </w:rPr>
        <w:t>Quali problemi ha l’Italia sui conti pubblici?</w:t>
      </w:r>
    </w:p>
    <w:p w:rsidR="008527C8" w:rsidRPr="008527C8" w:rsidRDefault="008527C8" w:rsidP="008527C8">
      <w:p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spacing w:after="0" w:line="360" w:lineRule="auto"/>
        <w:ind w:left="-426" w:right="-731"/>
        <w:jc w:val="both"/>
        <w:rPr>
          <w:rFonts w:ascii="Times New Roman" w:eastAsia="NanumGothic" w:hAnsi="Times New Roman" w:cs="Times New Roman"/>
          <w:b/>
          <w:bCs/>
          <w:i/>
          <w:iCs/>
          <w:sz w:val="24"/>
          <w:szCs w:val="24"/>
          <w:lang w:eastAsia="it-IT"/>
        </w:rPr>
      </w:pPr>
    </w:p>
    <w:p w:rsidR="008527C8" w:rsidRPr="008527C8" w:rsidRDefault="008527C8" w:rsidP="008527C8">
      <w:p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spacing w:after="0" w:line="360" w:lineRule="auto"/>
        <w:ind w:left="-426" w:right="-731"/>
        <w:jc w:val="both"/>
        <w:rPr>
          <w:rFonts w:ascii="Times New Roman" w:eastAsia="NanumGothic" w:hAnsi="Times New Roman" w:cs="Times New Roman"/>
          <w:b/>
          <w:bCs/>
          <w:i/>
          <w:iCs/>
          <w:sz w:val="24"/>
          <w:szCs w:val="24"/>
          <w:lang w:eastAsia="it-IT"/>
        </w:rPr>
      </w:pPr>
      <w:r w:rsidRPr="008527C8">
        <w:rPr>
          <w:rFonts w:ascii="Times New Roman" w:eastAsia="NanumGothic" w:hAnsi="Times New Roman" w:cs="Times New Roman"/>
          <w:b/>
          <w:bCs/>
          <w:i/>
          <w:iCs/>
          <w:sz w:val="24"/>
          <w:szCs w:val="24"/>
          <w:lang w:eastAsia="it-IT"/>
        </w:rPr>
        <w:t>PRIMA PARTE</w:t>
      </w:r>
    </w:p>
    <w:p w:rsidR="008527C8" w:rsidRPr="008527C8" w:rsidRDefault="008527C8" w:rsidP="008527C8">
      <w:p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spacing w:after="0" w:line="360" w:lineRule="auto"/>
        <w:ind w:left="-426" w:right="-731"/>
        <w:jc w:val="both"/>
        <w:rPr>
          <w:rFonts w:ascii="Times New Roman" w:eastAsia="NanumGothic" w:hAnsi="Times New Roman" w:cs="Times New Roman"/>
          <w:b/>
          <w:bCs/>
          <w:i/>
          <w:iCs/>
          <w:sz w:val="6"/>
          <w:szCs w:val="24"/>
          <w:lang w:eastAsia="it-IT"/>
        </w:rPr>
      </w:pPr>
    </w:p>
    <w:p w:rsidR="008527C8" w:rsidRPr="008527C8" w:rsidRDefault="008527C8" w:rsidP="008527C8">
      <w:p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spacing w:after="0" w:line="360" w:lineRule="auto"/>
        <w:ind w:left="-426" w:right="-731"/>
        <w:jc w:val="both"/>
        <w:rPr>
          <w:rFonts w:ascii="Times New Roman" w:eastAsia="NanumGothic" w:hAnsi="Times New Roman" w:cs="Times New Roman"/>
          <w:bCs/>
          <w:iCs/>
          <w:sz w:val="8"/>
          <w:szCs w:val="24"/>
          <w:lang w:eastAsia="it-IT"/>
        </w:rPr>
      </w:pPr>
    </w:p>
    <w:p w:rsidR="008527C8" w:rsidRPr="008527C8" w:rsidRDefault="008527C8" w:rsidP="008527C8">
      <w:pPr>
        <w:autoSpaceDE w:val="0"/>
        <w:autoSpaceDN w:val="0"/>
        <w:spacing w:after="0" w:line="360" w:lineRule="auto"/>
        <w:ind w:left="-426" w:right="-731"/>
        <w:jc w:val="both"/>
        <w:rPr>
          <w:rFonts w:ascii="Times New Roman" w:eastAsia="NanumGothic" w:hAnsi="Times New Roman" w:cs="Times New Roman"/>
          <w:bCs/>
          <w:sz w:val="24"/>
          <w:szCs w:val="24"/>
          <w:lang w:eastAsia="it-IT"/>
        </w:rPr>
      </w:pPr>
      <w:r w:rsidRPr="008527C8">
        <w:rPr>
          <w:rFonts w:ascii="Times New Roman" w:eastAsia="NanumGothic" w:hAnsi="Times New Roman" w:cs="Times New Roman"/>
          <w:bCs/>
          <w:sz w:val="24"/>
          <w:szCs w:val="24"/>
          <w:lang w:eastAsia="it-IT"/>
        </w:rPr>
        <w:t>Il seguente articolo, apparso sul Corriere della Sera il 22 Febbraio 2016, espone la nostra situazione dei conti pubblici. </w:t>
      </w:r>
    </w:p>
    <w:p w:rsidR="008527C8" w:rsidRPr="008527C8" w:rsidRDefault="008527C8" w:rsidP="008527C8">
      <w:pPr>
        <w:autoSpaceDE w:val="0"/>
        <w:autoSpaceDN w:val="0"/>
        <w:spacing w:after="0" w:line="360" w:lineRule="auto"/>
        <w:ind w:left="-426" w:right="-731"/>
        <w:jc w:val="both"/>
        <w:rPr>
          <w:rFonts w:ascii="Times New Roman" w:eastAsia="NanumGothic" w:hAnsi="Times New Roman" w:cs="Times New Roman"/>
          <w:bCs/>
          <w:sz w:val="4"/>
          <w:szCs w:val="24"/>
          <w:lang w:eastAsia="it-IT"/>
        </w:rPr>
      </w:pPr>
    </w:p>
    <w:p w:rsidR="008527C8" w:rsidRPr="008527C8" w:rsidRDefault="008527C8" w:rsidP="008527C8">
      <w:pPr>
        <w:autoSpaceDE w:val="0"/>
        <w:autoSpaceDN w:val="0"/>
        <w:spacing w:after="0" w:line="360" w:lineRule="auto"/>
        <w:ind w:left="-426" w:right="-731"/>
        <w:jc w:val="both"/>
        <w:rPr>
          <w:rFonts w:ascii="Times New Roman" w:eastAsia="NanumGothic" w:hAnsi="Times New Roman" w:cs="Times New Roman"/>
          <w:bCs/>
          <w:i/>
          <w:iCs/>
          <w:sz w:val="24"/>
          <w:szCs w:val="24"/>
          <w:lang w:eastAsia="it-IT"/>
        </w:rPr>
      </w:pPr>
      <w:r w:rsidRPr="008527C8">
        <w:rPr>
          <w:rFonts w:ascii="Times New Roman" w:eastAsia="NanumGothic" w:hAnsi="Times New Roman" w:cs="Times New Roman"/>
          <w:bCs/>
          <w:i/>
          <w:iCs/>
          <w:sz w:val="24"/>
          <w:szCs w:val="24"/>
          <w:lang w:eastAsia="it-IT"/>
        </w:rPr>
        <w:t>Conti pubblici, il Tesoro apre il cantiere per la manovra 2017.</w:t>
      </w:r>
    </w:p>
    <w:p w:rsidR="008527C8" w:rsidRPr="008527C8" w:rsidRDefault="008527C8" w:rsidP="008527C8">
      <w:pPr>
        <w:autoSpaceDE w:val="0"/>
        <w:autoSpaceDN w:val="0"/>
        <w:spacing w:after="0" w:line="360" w:lineRule="auto"/>
        <w:ind w:left="-426" w:right="-731"/>
        <w:jc w:val="both"/>
        <w:rPr>
          <w:rFonts w:ascii="Times New Roman" w:eastAsia="NanumGothic" w:hAnsi="Times New Roman" w:cs="Times New Roman"/>
          <w:bCs/>
          <w:i/>
          <w:iCs/>
          <w:sz w:val="6"/>
          <w:szCs w:val="24"/>
          <w:lang w:eastAsia="it-IT"/>
        </w:rPr>
      </w:pPr>
    </w:p>
    <w:p w:rsidR="008527C8" w:rsidRPr="008527C8" w:rsidRDefault="008527C8" w:rsidP="008527C8">
      <w:pPr>
        <w:autoSpaceDE w:val="0"/>
        <w:autoSpaceDN w:val="0"/>
        <w:spacing w:after="0" w:line="360" w:lineRule="auto"/>
        <w:ind w:left="-426" w:right="-731"/>
        <w:jc w:val="both"/>
        <w:rPr>
          <w:rFonts w:ascii="Times New Roman" w:eastAsia="NanumGothic" w:hAnsi="Times New Roman" w:cs="Times New Roman"/>
          <w:bCs/>
          <w:iCs/>
          <w:sz w:val="24"/>
          <w:szCs w:val="24"/>
          <w:lang w:eastAsia="it-IT"/>
        </w:rPr>
      </w:pPr>
      <w:r w:rsidRPr="008527C8">
        <w:rPr>
          <w:rFonts w:ascii="Times New Roman" w:eastAsia="NanumGothic" w:hAnsi="Times New Roman" w:cs="Times New Roman"/>
          <w:bCs/>
          <w:iCs/>
          <w:sz w:val="24"/>
          <w:szCs w:val="24"/>
          <w:lang w:eastAsia="it-IT"/>
        </w:rPr>
        <w:t xml:space="preserve">Il peggioramento dei saldi di bilancio potrebbe richiedere una manovrina di aggiustamento in corso d’anno. E per il prossimo servono minimo 24 miliardi. Oggi il position </w:t>
      </w:r>
      <w:proofErr w:type="spellStart"/>
      <w:r w:rsidRPr="008527C8">
        <w:rPr>
          <w:rFonts w:ascii="Times New Roman" w:eastAsia="NanumGothic" w:hAnsi="Times New Roman" w:cs="Times New Roman"/>
          <w:bCs/>
          <w:iCs/>
          <w:sz w:val="24"/>
          <w:szCs w:val="24"/>
          <w:lang w:eastAsia="it-IT"/>
        </w:rPr>
        <w:t>paper</w:t>
      </w:r>
      <w:proofErr w:type="spellEnd"/>
      <w:r w:rsidRPr="008527C8">
        <w:rPr>
          <w:rFonts w:ascii="Times New Roman" w:eastAsia="NanumGothic" w:hAnsi="Times New Roman" w:cs="Times New Roman"/>
          <w:bCs/>
          <w:iCs/>
          <w:sz w:val="24"/>
          <w:szCs w:val="24"/>
          <w:lang w:eastAsia="it-IT"/>
        </w:rPr>
        <w:t xml:space="preserve"> italiano sull’Ue. Venerdì </w:t>
      </w:r>
      <w:proofErr w:type="spellStart"/>
      <w:r w:rsidRPr="008527C8">
        <w:rPr>
          <w:rFonts w:ascii="Times New Roman" w:eastAsia="NanumGothic" w:hAnsi="Times New Roman" w:cs="Times New Roman"/>
          <w:bCs/>
          <w:iCs/>
          <w:sz w:val="24"/>
          <w:szCs w:val="24"/>
          <w:lang w:eastAsia="it-IT"/>
        </w:rPr>
        <w:t>Juncker</w:t>
      </w:r>
      <w:proofErr w:type="spellEnd"/>
      <w:r w:rsidRPr="008527C8">
        <w:rPr>
          <w:rFonts w:ascii="Times New Roman" w:eastAsia="NanumGothic" w:hAnsi="Times New Roman" w:cs="Times New Roman"/>
          <w:bCs/>
          <w:iCs/>
          <w:sz w:val="24"/>
          <w:szCs w:val="24"/>
          <w:lang w:eastAsia="it-IT"/>
        </w:rPr>
        <w:t xml:space="preserve"> a Roma da </w:t>
      </w:r>
      <w:proofErr w:type="spellStart"/>
      <w:r w:rsidRPr="008527C8">
        <w:rPr>
          <w:rFonts w:ascii="Times New Roman" w:eastAsia="NanumGothic" w:hAnsi="Times New Roman" w:cs="Times New Roman"/>
          <w:bCs/>
          <w:iCs/>
          <w:sz w:val="24"/>
          <w:szCs w:val="24"/>
          <w:lang w:eastAsia="it-IT"/>
        </w:rPr>
        <w:t>Renzi</w:t>
      </w:r>
      <w:proofErr w:type="spellEnd"/>
      <w:r w:rsidRPr="008527C8">
        <w:rPr>
          <w:rFonts w:ascii="Times New Roman" w:eastAsia="NanumGothic" w:hAnsi="Times New Roman" w:cs="Times New Roman"/>
          <w:bCs/>
          <w:iCs/>
          <w:sz w:val="24"/>
          <w:szCs w:val="24"/>
          <w:lang w:eastAsia="it-IT"/>
        </w:rPr>
        <w:t xml:space="preserve"> e Mattarella.</w:t>
      </w:r>
    </w:p>
    <w:p w:rsidR="008527C8" w:rsidRPr="008527C8" w:rsidRDefault="008527C8" w:rsidP="008527C8">
      <w:pPr>
        <w:autoSpaceDE w:val="0"/>
        <w:autoSpaceDN w:val="0"/>
        <w:spacing w:after="0" w:line="360" w:lineRule="auto"/>
        <w:ind w:left="-426" w:right="-731"/>
        <w:jc w:val="both"/>
        <w:rPr>
          <w:rFonts w:ascii="Times New Roman" w:eastAsia="NanumGothic" w:hAnsi="Times New Roman" w:cs="Times New Roman"/>
          <w:iCs/>
          <w:sz w:val="16"/>
          <w:szCs w:val="24"/>
          <w:lang w:eastAsia="it-IT"/>
        </w:rPr>
      </w:pPr>
    </w:p>
    <w:p w:rsidR="008527C8" w:rsidRPr="008527C8" w:rsidRDefault="008527C8" w:rsidP="008527C8">
      <w:pPr>
        <w:autoSpaceDE w:val="0"/>
        <w:autoSpaceDN w:val="0"/>
        <w:spacing w:after="0" w:line="360" w:lineRule="auto"/>
        <w:ind w:left="-426" w:right="-731"/>
        <w:jc w:val="both"/>
        <w:rPr>
          <w:rFonts w:ascii="Times New Roman" w:eastAsia="NanumGothic" w:hAnsi="Times New Roman" w:cs="Times New Roman"/>
          <w:iCs/>
          <w:sz w:val="16"/>
          <w:szCs w:val="24"/>
          <w:lang w:eastAsia="it-IT"/>
        </w:rPr>
      </w:pPr>
    </w:p>
    <w:p w:rsidR="008527C8" w:rsidRPr="008527C8" w:rsidRDefault="008527C8" w:rsidP="008527C8">
      <w:pPr>
        <w:autoSpaceDE w:val="0"/>
        <w:autoSpaceDN w:val="0"/>
        <w:spacing w:after="0" w:line="360" w:lineRule="auto"/>
        <w:ind w:left="-426" w:right="-731"/>
        <w:jc w:val="both"/>
        <w:rPr>
          <w:rFonts w:ascii="Times New Roman" w:eastAsia="NanumGothic" w:hAnsi="Times New Roman" w:cs="Times New Roman"/>
          <w:iCs/>
          <w:sz w:val="24"/>
          <w:szCs w:val="24"/>
          <w:lang w:eastAsia="it-IT"/>
        </w:rPr>
      </w:pPr>
      <w:r w:rsidRPr="008527C8">
        <w:rPr>
          <w:rFonts w:ascii="Times New Roman" w:eastAsia="NanumGothic" w:hAnsi="Times New Roman" w:cs="Times New Roman"/>
          <w:iCs/>
          <w:sz w:val="24"/>
          <w:szCs w:val="24"/>
          <w:lang w:eastAsia="it-IT"/>
        </w:rPr>
        <w:t xml:space="preserve">Roma. Sono passati solo 5 mesi dalla nota di aggiornamento al </w:t>
      </w:r>
      <w:proofErr w:type="spellStart"/>
      <w:r w:rsidRPr="008527C8">
        <w:rPr>
          <w:rFonts w:ascii="Times New Roman" w:eastAsia="NanumGothic" w:hAnsi="Times New Roman" w:cs="Times New Roman"/>
          <w:iCs/>
          <w:sz w:val="24"/>
          <w:szCs w:val="24"/>
          <w:lang w:eastAsia="it-IT"/>
        </w:rPr>
        <w:t>Def</w:t>
      </w:r>
      <w:proofErr w:type="spellEnd"/>
      <w:r w:rsidRPr="008527C8">
        <w:rPr>
          <w:rFonts w:ascii="Times New Roman" w:eastAsia="NanumGothic" w:hAnsi="Times New Roman" w:cs="Times New Roman"/>
          <w:iCs/>
          <w:sz w:val="24"/>
          <w:szCs w:val="24"/>
          <w:lang w:eastAsia="it-IT"/>
        </w:rPr>
        <w:t xml:space="preserve"> (Documento di economia e finanza) 2015, ma il </w:t>
      </w:r>
      <w:proofErr w:type="spellStart"/>
      <w:r w:rsidRPr="008527C8">
        <w:rPr>
          <w:rFonts w:ascii="Times New Roman" w:eastAsia="NanumGothic" w:hAnsi="Times New Roman" w:cs="Times New Roman"/>
          <w:iCs/>
          <w:sz w:val="24"/>
          <w:szCs w:val="24"/>
          <w:lang w:eastAsia="it-IT"/>
        </w:rPr>
        <w:t>Def</w:t>
      </w:r>
      <w:proofErr w:type="spellEnd"/>
      <w:r w:rsidRPr="008527C8">
        <w:rPr>
          <w:rFonts w:ascii="Times New Roman" w:eastAsia="NanumGothic" w:hAnsi="Times New Roman" w:cs="Times New Roman"/>
          <w:iCs/>
          <w:sz w:val="24"/>
          <w:szCs w:val="24"/>
          <w:lang w:eastAsia="it-IT"/>
        </w:rPr>
        <w:t xml:space="preserve"> 2016, che il governo presenterà entro il 20 aprile, descriverà un deciso peggioramento della situazione economica e dei conti pubblici. Il problema non è tanto quello di una possibile manovrina di aggiustamento in corso d’anno — perché 3 miliardi (se Bruxelles dovesse respingere lo 0,2% di flessibilità sui profughi) si possono trovare nelle pieghe del Bilancio — ma la manovra per il 2017, con i saldi di finanza pubblica che ballano e la necessità di trovare comunque 15 miliardi per impedire che scatti l’ennesima clausola di salvaguardia, cioè l’aumento dell’Iva dal prossimo primo gennaio. Ai quali bisognerebbe sommare almeno altri 8,5 miliardi (cioè mezzo punto di Prodotto interno lordo) per rispettare il percorso verso il pareggio di bilancio. Insomma, a bocce ferme, per il 2017 servono come minimo 24 miliardi. </w:t>
      </w:r>
    </w:p>
    <w:p w:rsidR="008527C8" w:rsidRPr="008527C8" w:rsidRDefault="008527C8" w:rsidP="008527C8">
      <w:pPr>
        <w:autoSpaceDE w:val="0"/>
        <w:autoSpaceDN w:val="0"/>
        <w:spacing w:after="0" w:line="360" w:lineRule="auto"/>
        <w:ind w:left="-426" w:right="-731"/>
        <w:jc w:val="both"/>
        <w:rPr>
          <w:rFonts w:ascii="Times New Roman" w:eastAsia="NanumGothic" w:hAnsi="Times New Roman" w:cs="Times New Roman"/>
          <w:iCs/>
          <w:sz w:val="24"/>
          <w:szCs w:val="24"/>
          <w:lang w:eastAsia="it-IT"/>
        </w:rPr>
      </w:pPr>
      <w:r w:rsidRPr="008527C8">
        <w:rPr>
          <w:rFonts w:ascii="Times New Roman" w:eastAsia="NanumGothic" w:hAnsi="Times New Roman" w:cs="Times New Roman"/>
          <w:iCs/>
          <w:sz w:val="24"/>
          <w:szCs w:val="24"/>
          <w:lang w:eastAsia="it-IT"/>
        </w:rPr>
        <w:t xml:space="preserve">Ma il guaio è che le bocce non sono ferme a 5 mesi fa. La congiuntura internazionale è peggiorata. E le previsioni contenute nella nota di aggiornamento del </w:t>
      </w:r>
      <w:proofErr w:type="spellStart"/>
      <w:r w:rsidRPr="008527C8">
        <w:rPr>
          <w:rFonts w:ascii="Times New Roman" w:eastAsia="NanumGothic" w:hAnsi="Times New Roman" w:cs="Times New Roman"/>
          <w:iCs/>
          <w:sz w:val="24"/>
          <w:szCs w:val="24"/>
          <w:lang w:eastAsia="it-IT"/>
        </w:rPr>
        <w:t>Def</w:t>
      </w:r>
      <w:proofErr w:type="spellEnd"/>
      <w:r w:rsidRPr="008527C8">
        <w:rPr>
          <w:rFonts w:ascii="Times New Roman" w:eastAsia="NanumGothic" w:hAnsi="Times New Roman" w:cs="Times New Roman"/>
          <w:iCs/>
          <w:sz w:val="24"/>
          <w:szCs w:val="24"/>
          <w:lang w:eastAsia="it-IT"/>
        </w:rPr>
        <w:t xml:space="preserve">, che allora parevano azzardate, ora si rivelano irrealistiche. L’anno scorso il governo, per far passare il suo piano economico a Bruxelles, puntò tutto su un drastico calo del deficit nel 2017, che grazie alla crescita del </w:t>
      </w:r>
      <w:proofErr w:type="spellStart"/>
      <w:r w:rsidRPr="008527C8">
        <w:rPr>
          <w:rFonts w:ascii="Times New Roman" w:eastAsia="NanumGothic" w:hAnsi="Times New Roman" w:cs="Times New Roman"/>
          <w:iCs/>
          <w:sz w:val="24"/>
          <w:szCs w:val="24"/>
          <w:lang w:eastAsia="it-IT"/>
        </w:rPr>
        <w:t>Pil</w:t>
      </w:r>
      <w:proofErr w:type="spellEnd"/>
      <w:r w:rsidRPr="008527C8">
        <w:rPr>
          <w:rFonts w:ascii="Times New Roman" w:eastAsia="NanumGothic" w:hAnsi="Times New Roman" w:cs="Times New Roman"/>
          <w:iCs/>
          <w:sz w:val="24"/>
          <w:szCs w:val="24"/>
          <w:lang w:eastAsia="it-IT"/>
        </w:rPr>
        <w:t xml:space="preserve"> sarebbe sceso all’1,1% (dal 2,2% del 2016). Il che avrebbe consentito di centrare il pareggio strutturale di bilancio nel 2018. Adesso questi due parametri andranno rivisti. Il deficit quest’anno viaggia verso il 2,5%. E con un </w:t>
      </w:r>
      <w:proofErr w:type="spellStart"/>
      <w:r w:rsidRPr="008527C8">
        <w:rPr>
          <w:rFonts w:ascii="Times New Roman" w:eastAsia="NanumGothic" w:hAnsi="Times New Roman" w:cs="Times New Roman"/>
          <w:iCs/>
          <w:sz w:val="24"/>
          <w:szCs w:val="24"/>
          <w:lang w:eastAsia="it-IT"/>
        </w:rPr>
        <w:t>Pil</w:t>
      </w:r>
      <w:proofErr w:type="spellEnd"/>
      <w:r w:rsidRPr="008527C8">
        <w:rPr>
          <w:rFonts w:ascii="Times New Roman" w:eastAsia="NanumGothic" w:hAnsi="Times New Roman" w:cs="Times New Roman"/>
          <w:iCs/>
          <w:sz w:val="24"/>
          <w:szCs w:val="24"/>
          <w:lang w:eastAsia="it-IT"/>
        </w:rPr>
        <w:t xml:space="preserve"> che l’Ocse ha appena stimato per l’Italia all’1% nel 2016 (contro l’1,6% previsto dal governo) il deficit 2017 sarà rivisto al rialzo (1,5-2%). Di conseguenza il pareggio strutturale di bilancio slitterà. In questa prospettiva la Commissione europea deciderà a maggio se dare il via libera a tutta la flessibilità che il governo italiano si è presa oppure se bocciare la manovra. Il che, soprattutto se il debito pubblico non dovesse scendere, aprirebbe la porta a una procedura d’infrazione. </w:t>
      </w:r>
    </w:p>
    <w:p w:rsidR="008527C8" w:rsidRPr="008527C8" w:rsidRDefault="008527C8" w:rsidP="008527C8">
      <w:pPr>
        <w:autoSpaceDE w:val="0"/>
        <w:autoSpaceDN w:val="0"/>
        <w:spacing w:after="100" w:afterAutospacing="1" w:line="360" w:lineRule="auto"/>
        <w:ind w:left="-426" w:right="-731"/>
        <w:jc w:val="both"/>
        <w:rPr>
          <w:rFonts w:ascii="Times New Roman" w:eastAsia="NanumGothic" w:hAnsi="Times New Roman" w:cs="Times New Roman"/>
          <w:iCs/>
          <w:sz w:val="24"/>
          <w:szCs w:val="24"/>
          <w:lang w:eastAsia="it-IT"/>
        </w:rPr>
      </w:pPr>
      <w:r w:rsidRPr="008527C8">
        <w:rPr>
          <w:rFonts w:ascii="Times New Roman" w:eastAsia="NanumGothic" w:hAnsi="Times New Roman" w:cs="Times New Roman"/>
          <w:iCs/>
          <w:sz w:val="24"/>
          <w:szCs w:val="24"/>
          <w:lang w:eastAsia="it-IT"/>
        </w:rPr>
        <w:t xml:space="preserve">Scenari che il presidente del Consiglio, Matteo </w:t>
      </w:r>
      <w:proofErr w:type="spellStart"/>
      <w:r w:rsidRPr="008527C8">
        <w:rPr>
          <w:rFonts w:ascii="Times New Roman" w:eastAsia="NanumGothic" w:hAnsi="Times New Roman" w:cs="Times New Roman"/>
          <w:iCs/>
          <w:sz w:val="24"/>
          <w:szCs w:val="24"/>
          <w:lang w:eastAsia="it-IT"/>
        </w:rPr>
        <w:t>Renzi</w:t>
      </w:r>
      <w:proofErr w:type="spellEnd"/>
      <w:r w:rsidRPr="008527C8">
        <w:rPr>
          <w:rFonts w:ascii="Times New Roman" w:eastAsia="NanumGothic" w:hAnsi="Times New Roman" w:cs="Times New Roman"/>
          <w:iCs/>
          <w:sz w:val="24"/>
          <w:szCs w:val="24"/>
          <w:lang w:eastAsia="it-IT"/>
        </w:rPr>
        <w:t xml:space="preserve">, e il ministro dell’Economia, Pier Carlo </w:t>
      </w:r>
      <w:proofErr w:type="spellStart"/>
      <w:r w:rsidRPr="008527C8">
        <w:rPr>
          <w:rFonts w:ascii="Times New Roman" w:eastAsia="NanumGothic" w:hAnsi="Times New Roman" w:cs="Times New Roman"/>
          <w:iCs/>
          <w:sz w:val="24"/>
          <w:szCs w:val="24"/>
          <w:lang w:eastAsia="it-IT"/>
        </w:rPr>
        <w:t>Padoan</w:t>
      </w:r>
      <w:proofErr w:type="spellEnd"/>
      <w:r w:rsidRPr="008527C8">
        <w:rPr>
          <w:rFonts w:ascii="Times New Roman" w:eastAsia="NanumGothic" w:hAnsi="Times New Roman" w:cs="Times New Roman"/>
          <w:iCs/>
          <w:sz w:val="24"/>
          <w:szCs w:val="24"/>
          <w:lang w:eastAsia="it-IT"/>
        </w:rPr>
        <w:t xml:space="preserve">, neppure prendono in considerazione. Per loro non c’è alcuna manovra bis all’orizzonte e nel 2017 i conti andranno a posto grazie alla </w:t>
      </w:r>
      <w:proofErr w:type="spellStart"/>
      <w:r w:rsidRPr="008527C8">
        <w:rPr>
          <w:rFonts w:ascii="Times New Roman" w:eastAsia="NanumGothic" w:hAnsi="Times New Roman" w:cs="Times New Roman"/>
          <w:iCs/>
          <w:sz w:val="24"/>
          <w:szCs w:val="24"/>
          <w:lang w:eastAsia="it-IT"/>
        </w:rPr>
        <w:t>spending</w:t>
      </w:r>
      <w:proofErr w:type="spellEnd"/>
      <w:r w:rsidRPr="008527C8">
        <w:rPr>
          <w:rFonts w:ascii="Times New Roman" w:eastAsia="NanumGothic" w:hAnsi="Times New Roman" w:cs="Times New Roman"/>
          <w:iCs/>
          <w:sz w:val="24"/>
          <w:szCs w:val="24"/>
          <w:lang w:eastAsia="it-IT"/>
        </w:rPr>
        <w:t xml:space="preserve"> </w:t>
      </w:r>
      <w:proofErr w:type="spellStart"/>
      <w:r w:rsidRPr="008527C8">
        <w:rPr>
          <w:rFonts w:ascii="Times New Roman" w:eastAsia="NanumGothic" w:hAnsi="Times New Roman" w:cs="Times New Roman"/>
          <w:iCs/>
          <w:sz w:val="24"/>
          <w:szCs w:val="24"/>
          <w:lang w:eastAsia="it-IT"/>
        </w:rPr>
        <w:t>review</w:t>
      </w:r>
      <w:proofErr w:type="spellEnd"/>
      <w:r w:rsidRPr="008527C8">
        <w:rPr>
          <w:rFonts w:ascii="Times New Roman" w:eastAsia="NanumGothic" w:hAnsi="Times New Roman" w:cs="Times New Roman"/>
          <w:iCs/>
          <w:sz w:val="24"/>
          <w:szCs w:val="24"/>
          <w:lang w:eastAsia="it-IT"/>
        </w:rPr>
        <w:t xml:space="preserve"> e alla crescita che beneficerà degli ulteriori tagli delle tasse, a cominciare dall’</w:t>
      </w:r>
      <w:proofErr w:type="spellStart"/>
      <w:r w:rsidRPr="008527C8">
        <w:rPr>
          <w:rFonts w:ascii="Times New Roman" w:eastAsia="NanumGothic" w:hAnsi="Times New Roman" w:cs="Times New Roman"/>
          <w:iCs/>
          <w:sz w:val="24"/>
          <w:szCs w:val="24"/>
          <w:lang w:eastAsia="it-IT"/>
        </w:rPr>
        <w:t>Ires</w:t>
      </w:r>
      <w:proofErr w:type="spellEnd"/>
      <w:r w:rsidRPr="008527C8">
        <w:rPr>
          <w:rFonts w:ascii="Times New Roman" w:eastAsia="NanumGothic" w:hAnsi="Times New Roman" w:cs="Times New Roman"/>
          <w:iCs/>
          <w:sz w:val="24"/>
          <w:szCs w:val="24"/>
          <w:lang w:eastAsia="it-IT"/>
        </w:rPr>
        <w:t xml:space="preserve"> sulle imprese. Oggi </w:t>
      </w:r>
      <w:proofErr w:type="spellStart"/>
      <w:r w:rsidRPr="008527C8">
        <w:rPr>
          <w:rFonts w:ascii="Times New Roman" w:eastAsia="NanumGothic" w:hAnsi="Times New Roman" w:cs="Times New Roman"/>
          <w:iCs/>
          <w:sz w:val="24"/>
          <w:szCs w:val="24"/>
          <w:lang w:eastAsia="it-IT"/>
        </w:rPr>
        <w:t>Padoan</w:t>
      </w:r>
      <w:proofErr w:type="spellEnd"/>
      <w:r w:rsidRPr="008527C8">
        <w:rPr>
          <w:rFonts w:ascii="Times New Roman" w:eastAsia="NanumGothic" w:hAnsi="Times New Roman" w:cs="Times New Roman"/>
          <w:iCs/>
          <w:sz w:val="24"/>
          <w:szCs w:val="24"/>
          <w:lang w:eastAsia="it-IT"/>
        </w:rPr>
        <w:t xml:space="preserve"> renderà noto il Position </w:t>
      </w:r>
      <w:proofErr w:type="spellStart"/>
      <w:r w:rsidRPr="008527C8">
        <w:rPr>
          <w:rFonts w:ascii="Times New Roman" w:eastAsia="NanumGothic" w:hAnsi="Times New Roman" w:cs="Times New Roman"/>
          <w:iCs/>
          <w:sz w:val="24"/>
          <w:szCs w:val="24"/>
          <w:lang w:eastAsia="it-IT"/>
        </w:rPr>
        <w:t>paper</w:t>
      </w:r>
      <w:proofErr w:type="spellEnd"/>
      <w:r w:rsidRPr="008527C8">
        <w:rPr>
          <w:rFonts w:ascii="Times New Roman" w:eastAsia="NanumGothic" w:hAnsi="Times New Roman" w:cs="Times New Roman"/>
          <w:iCs/>
          <w:sz w:val="24"/>
          <w:szCs w:val="24"/>
          <w:lang w:eastAsia="it-IT"/>
        </w:rPr>
        <w:t xml:space="preserve"> dell’Italia sulla nuova politica necessaria all’Europa per consolidare l’Unione (dalla garanzia bancaria all’indennità di disoccupazione europea) e rilanciare la crescita con più investimenti e meno rigidità di bilancio. Uno scenario nel quale non c’è più posto per il Fiscal compact, che renderebbe la vita impossibile all’Italia, costretta a ridurre il debito di 3,5 punti di </w:t>
      </w:r>
      <w:proofErr w:type="spellStart"/>
      <w:r w:rsidRPr="008527C8">
        <w:rPr>
          <w:rFonts w:ascii="Times New Roman" w:eastAsia="NanumGothic" w:hAnsi="Times New Roman" w:cs="Times New Roman"/>
          <w:iCs/>
          <w:sz w:val="24"/>
          <w:szCs w:val="24"/>
          <w:lang w:eastAsia="it-IT"/>
        </w:rPr>
        <w:t>Pil</w:t>
      </w:r>
      <w:proofErr w:type="spellEnd"/>
      <w:r w:rsidRPr="008527C8">
        <w:rPr>
          <w:rFonts w:ascii="Times New Roman" w:eastAsia="NanumGothic" w:hAnsi="Times New Roman" w:cs="Times New Roman"/>
          <w:iCs/>
          <w:sz w:val="24"/>
          <w:szCs w:val="24"/>
          <w:lang w:eastAsia="it-IT"/>
        </w:rPr>
        <w:t xml:space="preserve"> (60 miliardi) ogni anno. Uno scenario, invece, nel quale ancora si muove il presidente della commissione Ue, Jean Claude </w:t>
      </w:r>
      <w:proofErr w:type="spellStart"/>
      <w:r w:rsidRPr="008527C8">
        <w:rPr>
          <w:rFonts w:ascii="Times New Roman" w:eastAsia="NanumGothic" w:hAnsi="Times New Roman" w:cs="Times New Roman"/>
          <w:iCs/>
          <w:sz w:val="24"/>
          <w:szCs w:val="24"/>
          <w:lang w:eastAsia="it-IT"/>
        </w:rPr>
        <w:t>Juncker</w:t>
      </w:r>
      <w:proofErr w:type="spellEnd"/>
      <w:r w:rsidRPr="008527C8">
        <w:rPr>
          <w:rFonts w:ascii="Times New Roman" w:eastAsia="NanumGothic" w:hAnsi="Times New Roman" w:cs="Times New Roman"/>
          <w:iCs/>
          <w:sz w:val="24"/>
          <w:szCs w:val="24"/>
          <w:lang w:eastAsia="it-IT"/>
        </w:rPr>
        <w:t xml:space="preserve">, che venerdì sarà a Roma per incontrare </w:t>
      </w:r>
      <w:proofErr w:type="spellStart"/>
      <w:r w:rsidRPr="008527C8">
        <w:rPr>
          <w:rFonts w:ascii="Times New Roman" w:eastAsia="NanumGothic" w:hAnsi="Times New Roman" w:cs="Times New Roman"/>
          <w:iCs/>
          <w:sz w:val="24"/>
          <w:szCs w:val="24"/>
          <w:lang w:eastAsia="it-IT"/>
        </w:rPr>
        <w:t>Renzi</w:t>
      </w:r>
      <w:proofErr w:type="spellEnd"/>
      <w:r w:rsidRPr="008527C8">
        <w:rPr>
          <w:rFonts w:ascii="Times New Roman" w:eastAsia="NanumGothic" w:hAnsi="Times New Roman" w:cs="Times New Roman"/>
          <w:iCs/>
          <w:sz w:val="24"/>
          <w:szCs w:val="24"/>
          <w:lang w:eastAsia="it-IT"/>
        </w:rPr>
        <w:t xml:space="preserve"> e il presidente della Repubblica, Sergio Mattarella. </w:t>
      </w:r>
    </w:p>
    <w:p w:rsidR="008527C8" w:rsidRPr="008527C8" w:rsidRDefault="008527C8" w:rsidP="008527C8">
      <w:pPr>
        <w:autoSpaceDE w:val="0"/>
        <w:autoSpaceDN w:val="0"/>
        <w:spacing w:after="100" w:afterAutospacing="1" w:line="360" w:lineRule="auto"/>
        <w:ind w:left="-426" w:right="-731"/>
        <w:jc w:val="both"/>
        <w:rPr>
          <w:rFonts w:ascii="Times New Roman" w:eastAsia="NanumGothic" w:hAnsi="Times New Roman" w:cs="Times New Roman"/>
          <w:iCs/>
          <w:sz w:val="24"/>
          <w:szCs w:val="24"/>
          <w:lang w:eastAsia="it-IT"/>
        </w:rPr>
      </w:pPr>
      <w:proofErr w:type="gramStart"/>
      <w:r w:rsidRPr="008527C8">
        <w:rPr>
          <w:rFonts w:ascii="Times New Roman" w:eastAsia="NanumGothic" w:hAnsi="Times New Roman" w:cs="Times New Roman"/>
          <w:iCs/>
          <w:sz w:val="24"/>
          <w:szCs w:val="24"/>
          <w:lang w:eastAsia="it-IT"/>
        </w:rPr>
        <w:t>di</w:t>
      </w:r>
      <w:proofErr w:type="gramEnd"/>
      <w:r w:rsidRPr="008527C8">
        <w:rPr>
          <w:rFonts w:ascii="Times New Roman" w:eastAsia="NanumGothic" w:hAnsi="Times New Roman" w:cs="Times New Roman"/>
          <w:iCs/>
          <w:sz w:val="24"/>
          <w:szCs w:val="24"/>
          <w:lang w:eastAsia="it-IT"/>
        </w:rPr>
        <w:t xml:space="preserve"> Enrico Marro, Corriere della Sera, 22 febbraio 2016.</w:t>
      </w:r>
    </w:p>
    <w:p w:rsidR="008527C8" w:rsidRPr="008527C8" w:rsidRDefault="008527C8" w:rsidP="00CE12A1">
      <w:pPr>
        <w:autoSpaceDE w:val="0"/>
        <w:autoSpaceDN w:val="0"/>
        <w:spacing w:after="100" w:afterAutospacing="1" w:line="360" w:lineRule="auto"/>
        <w:ind w:right="-731"/>
        <w:jc w:val="both"/>
        <w:rPr>
          <w:rFonts w:ascii="Times New Roman" w:eastAsia="NanumGothic" w:hAnsi="Times New Roman" w:cs="Times New Roman"/>
          <w:b/>
          <w:iCs/>
          <w:sz w:val="24"/>
          <w:szCs w:val="24"/>
          <w:lang w:eastAsia="it-IT"/>
        </w:rPr>
      </w:pPr>
      <w:r w:rsidRPr="008527C8">
        <w:rPr>
          <w:rFonts w:ascii="Times New Roman" w:eastAsia="NanumGothic" w:hAnsi="Times New Roman" w:cs="Times New Roman"/>
          <w:b/>
          <w:iCs/>
          <w:sz w:val="24"/>
          <w:szCs w:val="24"/>
          <w:lang w:eastAsia="it-IT"/>
        </w:rPr>
        <w:t>Questi grafici, apparsi sul Corriere della Sera, mostrano gli andamenti delle principali grandezze economiche e degli indicatori fondamentali dei conti pubblici italiani</w:t>
      </w:r>
    </w:p>
    <w:p w:rsidR="008527C8" w:rsidRPr="008527C8" w:rsidRDefault="008527C8" w:rsidP="008527C8">
      <w:pPr>
        <w:autoSpaceDE w:val="0"/>
        <w:autoSpaceDN w:val="0"/>
        <w:spacing w:after="100" w:afterAutospacing="1" w:line="360" w:lineRule="auto"/>
        <w:ind w:left="-426" w:right="-731"/>
        <w:jc w:val="both"/>
        <w:rPr>
          <w:rFonts w:ascii="Times New Roman" w:eastAsia="NanumGothic" w:hAnsi="Times New Roman" w:cs="Times New Roman"/>
          <w:sz w:val="24"/>
          <w:szCs w:val="24"/>
          <w:lang w:eastAsia="it-IT"/>
        </w:rPr>
      </w:pPr>
      <w:r w:rsidRPr="008527C8">
        <w:rPr>
          <w:rFonts w:ascii="Times New Roman" w:eastAsia="NanumGothic" w:hAnsi="Times New Roman" w:cs="Times New Roman"/>
          <w:sz w:val="24"/>
          <w:szCs w:val="24"/>
          <w:lang w:eastAsia="it-IT"/>
        </w:rPr>
        <w:fldChar w:fldCharType="begin"/>
      </w:r>
      <w:r w:rsidRPr="008527C8">
        <w:rPr>
          <w:rFonts w:ascii="Times New Roman" w:eastAsia="NanumGothic" w:hAnsi="Times New Roman" w:cs="Times New Roman"/>
          <w:sz w:val="24"/>
          <w:szCs w:val="24"/>
          <w:lang w:eastAsia="it-IT"/>
        </w:rPr>
        <w:instrText xml:space="preserve"> INCLUDEPICTURE  "cid:image001.jpg@01D16E27.5B16B610" \* MERGEFORMATINET </w:instrText>
      </w:r>
      <w:r w:rsidRPr="008527C8">
        <w:rPr>
          <w:rFonts w:ascii="Times New Roman" w:eastAsia="NanumGothic" w:hAnsi="Times New Roman" w:cs="Times New Roman"/>
          <w:sz w:val="24"/>
          <w:szCs w:val="24"/>
          <w:lang w:eastAsia="it-IT"/>
        </w:rPr>
        <w:fldChar w:fldCharType="separate"/>
      </w:r>
      <w:r w:rsidR="002310D0">
        <w:rPr>
          <w:rFonts w:ascii="Times New Roman" w:eastAsia="NanumGothic" w:hAnsi="Times New Roman" w:cs="Times New Roman"/>
          <w:sz w:val="24"/>
          <w:szCs w:val="24"/>
          <w:lang w:eastAsia="it-IT"/>
        </w:rPr>
        <w:fldChar w:fldCharType="begin"/>
      </w:r>
      <w:r w:rsidR="002310D0">
        <w:rPr>
          <w:rFonts w:ascii="Times New Roman" w:eastAsia="NanumGothic" w:hAnsi="Times New Roman" w:cs="Times New Roman"/>
          <w:sz w:val="24"/>
          <w:szCs w:val="24"/>
          <w:lang w:eastAsia="it-IT"/>
        </w:rPr>
        <w:instrText xml:space="preserve"> INCLUDEPICTURE  "cid:image001.jpg@01D16E27.5B16B610" \* MERGEFORMATINET </w:instrText>
      </w:r>
      <w:r w:rsidR="002310D0">
        <w:rPr>
          <w:rFonts w:ascii="Times New Roman" w:eastAsia="NanumGothic" w:hAnsi="Times New Roman" w:cs="Times New Roman"/>
          <w:sz w:val="24"/>
          <w:szCs w:val="24"/>
          <w:lang w:eastAsia="it-IT"/>
        </w:rPr>
        <w:fldChar w:fldCharType="separate"/>
      </w:r>
      <w:r w:rsidR="00EE53EA">
        <w:rPr>
          <w:rFonts w:ascii="Times New Roman" w:eastAsia="NanumGothic" w:hAnsi="Times New Roman" w:cs="Times New Roman"/>
          <w:sz w:val="24"/>
          <w:szCs w:val="24"/>
          <w:lang w:eastAsia="it-IT"/>
        </w:rPr>
        <w:fldChar w:fldCharType="begin"/>
      </w:r>
      <w:r w:rsidR="00EE53EA">
        <w:rPr>
          <w:rFonts w:ascii="Times New Roman" w:eastAsia="NanumGothic" w:hAnsi="Times New Roman" w:cs="Times New Roman"/>
          <w:sz w:val="24"/>
          <w:szCs w:val="24"/>
          <w:lang w:eastAsia="it-IT"/>
        </w:rPr>
        <w:instrText xml:space="preserve"> </w:instrText>
      </w:r>
      <w:r w:rsidR="00EE53EA">
        <w:rPr>
          <w:rFonts w:ascii="Times New Roman" w:eastAsia="NanumGothic" w:hAnsi="Times New Roman" w:cs="Times New Roman"/>
          <w:sz w:val="24"/>
          <w:szCs w:val="24"/>
          <w:lang w:eastAsia="it-IT"/>
        </w:rPr>
        <w:instrText>INCLUDEPICTURE  "cid:image001.jpg@01D16E27.5B16B610" \* MERGEFORMATINET</w:instrText>
      </w:r>
      <w:r w:rsidR="00EE53EA">
        <w:rPr>
          <w:rFonts w:ascii="Times New Roman" w:eastAsia="NanumGothic" w:hAnsi="Times New Roman" w:cs="Times New Roman"/>
          <w:sz w:val="24"/>
          <w:szCs w:val="24"/>
          <w:lang w:eastAsia="it-IT"/>
        </w:rPr>
        <w:instrText xml:space="preserve"> </w:instrText>
      </w:r>
      <w:r w:rsidR="00EE53EA">
        <w:rPr>
          <w:rFonts w:ascii="Times New Roman" w:eastAsia="NanumGothic" w:hAnsi="Times New Roman" w:cs="Times New Roman"/>
          <w:sz w:val="24"/>
          <w:szCs w:val="24"/>
          <w:lang w:eastAsia="it-IT"/>
        </w:rPr>
        <w:fldChar w:fldCharType="separate"/>
      </w:r>
      <w:r w:rsidR="00EE53EA">
        <w:rPr>
          <w:rFonts w:ascii="Times New Roman" w:eastAsia="NanumGothic" w:hAnsi="Times New Roman" w:cs="Times New Roman"/>
          <w:sz w:val="24"/>
          <w:szCs w:val="24"/>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4pt;height:640.8pt">
            <v:imagedata r:id="rId10" r:href="rId11"/>
          </v:shape>
        </w:pict>
      </w:r>
      <w:r w:rsidR="00EE53EA">
        <w:rPr>
          <w:rFonts w:ascii="Times New Roman" w:eastAsia="NanumGothic" w:hAnsi="Times New Roman" w:cs="Times New Roman"/>
          <w:sz w:val="24"/>
          <w:szCs w:val="24"/>
          <w:lang w:eastAsia="it-IT"/>
        </w:rPr>
        <w:fldChar w:fldCharType="end"/>
      </w:r>
      <w:r w:rsidR="002310D0">
        <w:rPr>
          <w:rFonts w:ascii="Times New Roman" w:eastAsia="NanumGothic" w:hAnsi="Times New Roman" w:cs="Times New Roman"/>
          <w:sz w:val="24"/>
          <w:szCs w:val="24"/>
          <w:lang w:eastAsia="it-IT"/>
        </w:rPr>
        <w:fldChar w:fldCharType="end"/>
      </w:r>
      <w:r w:rsidRPr="008527C8">
        <w:rPr>
          <w:rFonts w:ascii="Times New Roman" w:eastAsia="NanumGothic" w:hAnsi="Times New Roman" w:cs="Times New Roman"/>
          <w:sz w:val="24"/>
          <w:szCs w:val="24"/>
          <w:lang w:eastAsia="it-IT"/>
        </w:rPr>
        <w:fldChar w:fldCharType="end"/>
      </w:r>
    </w:p>
    <w:p w:rsidR="008527C8" w:rsidRPr="008527C8" w:rsidRDefault="008527C8" w:rsidP="008527C8">
      <w:pPr>
        <w:autoSpaceDE w:val="0"/>
        <w:autoSpaceDN w:val="0"/>
        <w:spacing w:after="0" w:line="240" w:lineRule="auto"/>
        <w:ind w:left="-426" w:right="-731"/>
        <w:jc w:val="both"/>
        <w:rPr>
          <w:rFonts w:ascii="Times New Roman" w:eastAsia="NanumGothic" w:hAnsi="Times New Roman" w:cs="Times New Roman"/>
          <w:sz w:val="24"/>
          <w:szCs w:val="24"/>
          <w:lang w:eastAsia="it-IT"/>
        </w:rPr>
      </w:pPr>
      <w:r w:rsidRPr="008527C8">
        <w:rPr>
          <w:rFonts w:ascii="Times New Roman" w:eastAsia="NanumGothic" w:hAnsi="Times New Roman" w:cs="Times New Roman"/>
          <w:sz w:val="24"/>
          <w:szCs w:val="24"/>
          <w:lang w:eastAsia="it-IT"/>
        </w:rPr>
        <w:t xml:space="preserve">Corriere della sera, 12 febbraio 2016 </w:t>
      </w:r>
    </w:p>
    <w:p w:rsidR="008527C8" w:rsidRPr="008527C8" w:rsidRDefault="008527C8" w:rsidP="008527C8">
      <w:pPr>
        <w:autoSpaceDE w:val="0"/>
        <w:autoSpaceDN w:val="0"/>
        <w:spacing w:after="0" w:line="240" w:lineRule="auto"/>
        <w:ind w:left="-426" w:right="-731"/>
        <w:jc w:val="both"/>
        <w:rPr>
          <w:rFonts w:ascii="Times New Roman" w:eastAsia="NanumGothic" w:hAnsi="Times New Roman" w:cs="Times New Roman"/>
          <w:bCs/>
          <w:sz w:val="24"/>
          <w:szCs w:val="24"/>
          <w:lang w:eastAsia="it-IT"/>
        </w:rPr>
      </w:pPr>
    </w:p>
    <w:p w:rsidR="008527C8" w:rsidRPr="008527C8" w:rsidRDefault="008527C8" w:rsidP="008527C8">
      <w:pPr>
        <w:autoSpaceDE w:val="0"/>
        <w:autoSpaceDN w:val="0"/>
        <w:spacing w:after="0" w:line="240" w:lineRule="auto"/>
        <w:ind w:left="-426" w:right="-731"/>
        <w:jc w:val="both"/>
        <w:rPr>
          <w:rFonts w:ascii="Times New Roman" w:eastAsia="NanumGothic" w:hAnsi="Times New Roman" w:cs="Times New Roman"/>
          <w:b/>
          <w:bCs/>
          <w:i/>
          <w:sz w:val="24"/>
          <w:szCs w:val="24"/>
          <w:lang w:eastAsia="it-IT"/>
        </w:rPr>
      </w:pPr>
      <w:r w:rsidRPr="008527C8">
        <w:rPr>
          <w:rFonts w:ascii="Times New Roman" w:eastAsia="NanumGothic" w:hAnsi="Times New Roman" w:cs="Times New Roman"/>
          <w:b/>
          <w:bCs/>
          <w:i/>
          <w:sz w:val="24"/>
          <w:szCs w:val="24"/>
          <w:lang w:eastAsia="it-IT"/>
        </w:rPr>
        <w:t xml:space="preserve">Il candidato analizzi il testo riportato, individuando quali aspetti economici e giuridici stanno determinando le modalità con le quali verrà realizzata la manovra di bilancio per il 2017. Analizzi gli andamenti delle variabili rappresentate dai grafici, evidenziando quali andamenti possano aggravare e quali migliorare i conti pubblici. </w:t>
      </w:r>
    </w:p>
    <w:p w:rsidR="008527C8" w:rsidRPr="008527C8" w:rsidRDefault="008527C8" w:rsidP="008527C8">
      <w:pPr>
        <w:autoSpaceDE w:val="0"/>
        <w:autoSpaceDN w:val="0"/>
        <w:spacing w:after="0" w:line="240" w:lineRule="auto"/>
        <w:ind w:left="-426" w:right="-731"/>
        <w:jc w:val="both"/>
        <w:rPr>
          <w:rFonts w:ascii="Times New Roman" w:eastAsia="NanumGothic" w:hAnsi="Times New Roman" w:cs="Times New Roman"/>
          <w:b/>
          <w:bCs/>
          <w:i/>
          <w:sz w:val="24"/>
          <w:szCs w:val="24"/>
          <w:lang w:eastAsia="it-IT"/>
        </w:rPr>
      </w:pPr>
    </w:p>
    <w:p w:rsidR="008527C8" w:rsidRPr="008527C8" w:rsidRDefault="008527C8" w:rsidP="008527C8">
      <w:pPr>
        <w:autoSpaceDE w:val="0"/>
        <w:autoSpaceDN w:val="0"/>
        <w:spacing w:after="0" w:line="240" w:lineRule="auto"/>
        <w:ind w:left="-426" w:right="-731"/>
        <w:jc w:val="both"/>
        <w:rPr>
          <w:rFonts w:ascii="Times New Roman" w:eastAsia="NanumGothic" w:hAnsi="Times New Roman" w:cs="Times New Roman"/>
          <w:b/>
          <w:bCs/>
          <w:i/>
          <w:sz w:val="24"/>
          <w:szCs w:val="24"/>
          <w:lang w:eastAsia="it-IT"/>
        </w:rPr>
      </w:pPr>
      <w:r w:rsidRPr="008527C8">
        <w:rPr>
          <w:rFonts w:ascii="Times New Roman" w:eastAsia="NanumGothic" w:hAnsi="Times New Roman" w:cs="Times New Roman"/>
          <w:b/>
          <w:bCs/>
          <w:i/>
          <w:sz w:val="24"/>
          <w:szCs w:val="24"/>
          <w:lang w:eastAsia="it-IT"/>
        </w:rPr>
        <w:t>Il candidato presenti un rapporto completo dell’analisi svolta, valutando le eventuali criticità della situazione del nostro paese.</w:t>
      </w:r>
    </w:p>
    <w:p w:rsidR="008527C8" w:rsidRPr="008527C8" w:rsidRDefault="008527C8" w:rsidP="008527C8">
      <w:pPr>
        <w:autoSpaceDE w:val="0"/>
        <w:autoSpaceDN w:val="0"/>
        <w:spacing w:after="0" w:line="360" w:lineRule="auto"/>
        <w:ind w:left="-426" w:right="-731"/>
        <w:jc w:val="both"/>
        <w:rPr>
          <w:rFonts w:ascii="Times New Roman" w:eastAsia="NanumGothic" w:hAnsi="Times New Roman" w:cs="Times New Roman"/>
          <w:b/>
          <w:i/>
          <w:sz w:val="24"/>
          <w:szCs w:val="24"/>
          <w:lang w:eastAsia="it-IT"/>
        </w:rPr>
      </w:pPr>
      <w:r w:rsidRPr="008527C8">
        <w:rPr>
          <w:rFonts w:ascii="Times New Roman" w:eastAsia="NanumGothic" w:hAnsi="Times New Roman" w:cs="Times New Roman"/>
          <w:b/>
          <w:bCs/>
          <w:i/>
          <w:sz w:val="24"/>
          <w:szCs w:val="24"/>
          <w:lang w:eastAsia="it-IT"/>
        </w:rPr>
        <w:br w:type="page"/>
      </w:r>
      <w:r w:rsidRPr="008527C8">
        <w:rPr>
          <w:rFonts w:ascii="Times New Roman" w:eastAsia="NanumGothic" w:hAnsi="Times New Roman" w:cs="Times New Roman"/>
          <w:b/>
          <w:i/>
          <w:sz w:val="24"/>
          <w:szCs w:val="24"/>
          <w:lang w:eastAsia="it-IT"/>
        </w:rPr>
        <w:t>SECONDA PARTE</w:t>
      </w:r>
    </w:p>
    <w:p w:rsidR="008527C8" w:rsidRPr="008527C8" w:rsidRDefault="008527C8" w:rsidP="008527C8">
      <w:pPr>
        <w:autoSpaceDE w:val="0"/>
        <w:autoSpaceDN w:val="0"/>
        <w:spacing w:after="0" w:line="360" w:lineRule="auto"/>
        <w:ind w:left="-426" w:right="-731"/>
        <w:jc w:val="both"/>
        <w:rPr>
          <w:rFonts w:ascii="Times New Roman" w:eastAsia="NanumGothic" w:hAnsi="Times New Roman" w:cs="Times New Roman"/>
          <w:b/>
          <w:i/>
          <w:sz w:val="8"/>
          <w:szCs w:val="24"/>
          <w:lang w:eastAsia="it-IT"/>
        </w:rPr>
      </w:pPr>
    </w:p>
    <w:p w:rsidR="008527C8" w:rsidRPr="008527C8" w:rsidRDefault="008527C8" w:rsidP="008527C8">
      <w:pPr>
        <w:autoSpaceDE w:val="0"/>
        <w:autoSpaceDN w:val="0"/>
        <w:spacing w:after="0" w:line="360" w:lineRule="auto"/>
        <w:ind w:left="-426" w:right="-731"/>
        <w:jc w:val="both"/>
        <w:rPr>
          <w:rFonts w:ascii="Times New Roman" w:eastAsia="NanumGothic" w:hAnsi="Times New Roman" w:cs="Times New Roman"/>
          <w:b/>
          <w:i/>
          <w:sz w:val="24"/>
          <w:szCs w:val="24"/>
          <w:lang w:eastAsia="it-IT"/>
        </w:rPr>
      </w:pPr>
      <w:r w:rsidRPr="008527C8">
        <w:rPr>
          <w:rFonts w:ascii="Times New Roman" w:eastAsia="NanumGothic" w:hAnsi="Times New Roman" w:cs="Times New Roman"/>
          <w:b/>
          <w:i/>
          <w:sz w:val="24"/>
          <w:szCs w:val="24"/>
          <w:lang w:eastAsia="it-IT"/>
        </w:rPr>
        <w:t>Il candidato sviluppi due dei seguenti quesiti.</w:t>
      </w:r>
    </w:p>
    <w:p w:rsidR="008527C8" w:rsidRPr="008527C8" w:rsidRDefault="008527C8" w:rsidP="008527C8">
      <w:pPr>
        <w:autoSpaceDE w:val="0"/>
        <w:autoSpaceDN w:val="0"/>
        <w:spacing w:after="0" w:line="360" w:lineRule="auto"/>
        <w:ind w:left="-426" w:right="-731"/>
        <w:jc w:val="both"/>
        <w:rPr>
          <w:rFonts w:ascii="Times New Roman" w:eastAsia="NanumGothic" w:hAnsi="Times New Roman" w:cs="Times New Roman"/>
          <w:b/>
          <w:i/>
          <w:sz w:val="10"/>
          <w:szCs w:val="24"/>
          <w:lang w:eastAsia="it-IT"/>
        </w:rPr>
      </w:pPr>
    </w:p>
    <w:p w:rsidR="008527C8" w:rsidRPr="008527C8" w:rsidRDefault="008527C8" w:rsidP="008527C8">
      <w:pPr>
        <w:numPr>
          <w:ilvl w:val="0"/>
          <w:numId w:val="3"/>
        </w:numPr>
        <w:autoSpaceDE w:val="0"/>
        <w:autoSpaceDN w:val="0"/>
        <w:spacing w:after="0" w:line="360" w:lineRule="auto"/>
        <w:ind w:right="-731" w:hanging="426"/>
        <w:jc w:val="both"/>
        <w:rPr>
          <w:rFonts w:ascii="Times New Roman" w:eastAsia="NanumGothic" w:hAnsi="Times New Roman" w:cs="Times New Roman"/>
          <w:bCs/>
          <w:sz w:val="24"/>
          <w:szCs w:val="24"/>
          <w:lang w:eastAsia="it-IT"/>
        </w:rPr>
      </w:pPr>
      <w:r w:rsidRPr="008527C8">
        <w:rPr>
          <w:rFonts w:ascii="Times New Roman" w:eastAsia="NanumGothic" w:hAnsi="Times New Roman" w:cs="Times New Roman"/>
          <w:bCs/>
          <w:sz w:val="24"/>
          <w:szCs w:val="24"/>
          <w:lang w:eastAsia="it-IT"/>
        </w:rPr>
        <w:t xml:space="preserve">Il candidato esponga quali sono i principi costituzionali e le normative europee e italiane che presiedono alla approvazione del bilancio dello Stato italiano e degli altri provvedimenti relativi ai conti pubblici. </w:t>
      </w:r>
    </w:p>
    <w:p w:rsidR="008527C8" w:rsidRPr="008527C8" w:rsidRDefault="008527C8" w:rsidP="008527C8">
      <w:pPr>
        <w:numPr>
          <w:ilvl w:val="0"/>
          <w:numId w:val="3"/>
        </w:numPr>
        <w:autoSpaceDE w:val="0"/>
        <w:autoSpaceDN w:val="0"/>
        <w:spacing w:after="0" w:line="360" w:lineRule="auto"/>
        <w:ind w:right="-731" w:hanging="426"/>
        <w:jc w:val="both"/>
        <w:rPr>
          <w:rFonts w:ascii="Times New Roman" w:eastAsia="NanumGothic" w:hAnsi="Times New Roman" w:cs="Times New Roman"/>
          <w:bCs/>
          <w:sz w:val="24"/>
          <w:szCs w:val="24"/>
          <w:lang w:eastAsia="it-IT"/>
        </w:rPr>
      </w:pPr>
      <w:r w:rsidRPr="008527C8">
        <w:rPr>
          <w:rFonts w:ascii="Times New Roman" w:eastAsia="NanumGothic" w:hAnsi="Times New Roman" w:cs="Times New Roman"/>
          <w:bCs/>
          <w:sz w:val="24"/>
          <w:szCs w:val="24"/>
          <w:lang w:eastAsia="it-IT"/>
        </w:rPr>
        <w:t>Il candidato esponga le motivazioni del sorgere dei deficit pubblici, le relazioni che intercorrono tra deficit e debito pubblico e in che modo le diverse teorie economiche valutano il pareggio, i disavanzi e gli avanzi nei conti pubblici.</w:t>
      </w:r>
    </w:p>
    <w:p w:rsidR="008527C8" w:rsidRPr="008527C8" w:rsidRDefault="008527C8" w:rsidP="008527C8">
      <w:pPr>
        <w:numPr>
          <w:ilvl w:val="0"/>
          <w:numId w:val="3"/>
        </w:numPr>
        <w:autoSpaceDE w:val="0"/>
        <w:autoSpaceDN w:val="0"/>
        <w:spacing w:after="0" w:line="360" w:lineRule="auto"/>
        <w:ind w:right="-731" w:hanging="426"/>
        <w:jc w:val="both"/>
        <w:rPr>
          <w:rFonts w:ascii="Times New Roman" w:eastAsia="NanumGothic" w:hAnsi="Times New Roman" w:cs="Times New Roman"/>
          <w:bCs/>
          <w:sz w:val="24"/>
          <w:szCs w:val="24"/>
          <w:lang w:eastAsia="it-IT"/>
        </w:rPr>
      </w:pPr>
      <w:r w:rsidRPr="008527C8">
        <w:rPr>
          <w:rFonts w:ascii="Times New Roman" w:eastAsia="NanumGothic" w:hAnsi="Times New Roman" w:cs="Times New Roman"/>
          <w:bCs/>
          <w:sz w:val="24"/>
          <w:szCs w:val="24"/>
          <w:lang w:eastAsia="it-IT"/>
        </w:rPr>
        <w:t xml:space="preserve">I Trattati dell’UE hanno posto criteri di convergenza e limiti ai conti pubblici dei singoli Stati nazionali. Il candidato esamini le motivazioni di questa impostazione ed esponga un suo parere su questi provvedimenti. </w:t>
      </w:r>
    </w:p>
    <w:p w:rsidR="008527C8" w:rsidRPr="008527C8" w:rsidRDefault="008527C8" w:rsidP="008527C8">
      <w:pPr>
        <w:numPr>
          <w:ilvl w:val="0"/>
          <w:numId w:val="3"/>
        </w:numPr>
        <w:autoSpaceDE w:val="0"/>
        <w:autoSpaceDN w:val="0"/>
        <w:spacing w:after="0" w:line="360" w:lineRule="auto"/>
        <w:ind w:right="-731" w:hanging="426"/>
        <w:jc w:val="both"/>
        <w:rPr>
          <w:rFonts w:ascii="Times New Roman" w:eastAsia="NanumGothic" w:hAnsi="Times New Roman" w:cs="Times New Roman"/>
          <w:sz w:val="24"/>
          <w:szCs w:val="24"/>
          <w:lang w:eastAsia="it-IT"/>
        </w:rPr>
      </w:pPr>
      <w:r w:rsidRPr="008527C8">
        <w:rPr>
          <w:rFonts w:ascii="Times New Roman" w:eastAsia="NanumGothic" w:hAnsi="Times New Roman" w:cs="Times New Roman"/>
          <w:bCs/>
          <w:sz w:val="24"/>
          <w:szCs w:val="24"/>
          <w:lang w:eastAsia="it-IT"/>
        </w:rPr>
        <w:t>Il candidato analizzi l’economia italiana ed europea nel contesto della globalizzazione ed esponga con quali politiche economiche e di bilancio ritiene che possa essere favorita la crescita economica.</w:t>
      </w:r>
    </w:p>
    <w:p w:rsidR="008527C8" w:rsidRPr="008527C8" w:rsidRDefault="008527C8" w:rsidP="008527C8">
      <w:pPr>
        <w:tabs>
          <w:tab w:val="left" w:pos="0"/>
        </w:tabs>
        <w:autoSpaceDE w:val="0"/>
        <w:autoSpaceDN w:val="0"/>
        <w:spacing w:after="0" w:line="240" w:lineRule="auto"/>
        <w:ind w:left="-426" w:right="-731"/>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jc w:val="both"/>
        <w:rPr>
          <w:rFonts w:ascii="Times New Roman" w:eastAsia="NanumGothic" w:hAnsi="Times New Roman" w:cs="Times New Roman"/>
          <w:sz w:val="24"/>
          <w:szCs w:val="24"/>
          <w:lang w:eastAsia="it-IT"/>
        </w:rPr>
      </w:pPr>
    </w:p>
    <w:p w:rsidR="008527C8" w:rsidRPr="008527C8" w:rsidRDefault="008527C8" w:rsidP="008527C8">
      <w:pPr>
        <w:tabs>
          <w:tab w:val="left" w:pos="0"/>
        </w:tabs>
        <w:autoSpaceDE w:val="0"/>
        <w:autoSpaceDN w:val="0"/>
        <w:spacing w:after="0" w:line="240" w:lineRule="auto"/>
        <w:ind w:left="-567"/>
        <w:jc w:val="both"/>
        <w:rPr>
          <w:rFonts w:ascii="Times New Roman" w:eastAsia="NanumGothic" w:hAnsi="Times New Roman" w:cs="Times New Roman"/>
          <w:sz w:val="24"/>
          <w:szCs w:val="24"/>
          <w:lang w:eastAsia="it-IT"/>
        </w:rPr>
      </w:pPr>
      <w:r w:rsidRPr="008527C8">
        <w:rPr>
          <w:rFonts w:ascii="Times New Roman" w:eastAsia="NanumGothic" w:hAnsi="Times New Roman" w:cs="Times New Roman"/>
          <w:sz w:val="24"/>
          <w:szCs w:val="24"/>
          <w:lang w:eastAsia="it-IT"/>
        </w:rPr>
        <w:t>__________________</w:t>
      </w:r>
    </w:p>
    <w:p w:rsidR="008527C8" w:rsidRPr="008527C8" w:rsidRDefault="008527C8" w:rsidP="008527C8">
      <w:pPr>
        <w:tabs>
          <w:tab w:val="left" w:pos="0"/>
        </w:tabs>
        <w:autoSpaceDE w:val="0"/>
        <w:autoSpaceDN w:val="0"/>
        <w:spacing w:after="0" w:line="240" w:lineRule="auto"/>
        <w:ind w:left="-567" w:right="-731"/>
        <w:jc w:val="both"/>
        <w:rPr>
          <w:rFonts w:ascii="Times New Roman" w:eastAsia="NanumGothic" w:hAnsi="Times New Roman" w:cs="Times New Roman"/>
          <w:sz w:val="20"/>
          <w:szCs w:val="24"/>
          <w:lang w:eastAsia="it-IT"/>
        </w:rPr>
      </w:pPr>
      <w:r w:rsidRPr="008527C8">
        <w:rPr>
          <w:rFonts w:ascii="Times New Roman" w:eastAsia="NanumGothic" w:hAnsi="Times New Roman" w:cs="Times New Roman"/>
          <w:sz w:val="20"/>
          <w:szCs w:val="24"/>
          <w:lang w:eastAsia="it-IT"/>
        </w:rPr>
        <w:t>Durata massima della prova: 6 ore.</w:t>
      </w:r>
      <w:r w:rsidRPr="008527C8">
        <w:rPr>
          <w:rFonts w:ascii="Times New Roman" w:eastAsia="NanumGothic" w:hAnsi="Times New Roman" w:cs="Times New Roman"/>
          <w:sz w:val="20"/>
          <w:szCs w:val="24"/>
          <w:lang w:eastAsia="it-IT"/>
        </w:rPr>
        <w:br/>
        <w:t>È consentito l’uso del dizionario di italiano.</w:t>
      </w:r>
    </w:p>
    <w:p w:rsidR="008527C8" w:rsidRPr="008527C8" w:rsidRDefault="008527C8" w:rsidP="008527C8">
      <w:pPr>
        <w:tabs>
          <w:tab w:val="left" w:pos="0"/>
        </w:tabs>
        <w:autoSpaceDE w:val="0"/>
        <w:autoSpaceDN w:val="0"/>
        <w:spacing w:after="0" w:line="240" w:lineRule="auto"/>
        <w:ind w:left="-567" w:right="-731"/>
        <w:jc w:val="both"/>
        <w:rPr>
          <w:rFonts w:ascii="Times New Roman" w:eastAsia="NanumGothic" w:hAnsi="Times New Roman" w:cs="Times New Roman"/>
          <w:sz w:val="20"/>
          <w:szCs w:val="24"/>
          <w:lang w:eastAsia="it-IT"/>
        </w:rPr>
      </w:pPr>
      <w:r w:rsidRPr="008527C8">
        <w:rPr>
          <w:rFonts w:ascii="Times New Roman" w:eastAsia="NanumGothic" w:hAnsi="Times New Roman" w:cs="Times New Roman"/>
          <w:sz w:val="20"/>
          <w:szCs w:val="24"/>
          <w:lang w:eastAsia="it-IT"/>
        </w:rPr>
        <w:t>È consentito l’uso dei seguenti sussidi: Costituzione Italiana; Codice Civile e leggi complementari non commentati.</w:t>
      </w:r>
    </w:p>
    <w:p w:rsidR="008527C8" w:rsidRPr="008527C8" w:rsidRDefault="008527C8" w:rsidP="008527C8">
      <w:pPr>
        <w:tabs>
          <w:tab w:val="left" w:pos="0"/>
        </w:tabs>
        <w:autoSpaceDE w:val="0"/>
        <w:autoSpaceDN w:val="0"/>
        <w:spacing w:after="0" w:line="240" w:lineRule="auto"/>
        <w:ind w:left="-567" w:right="-731"/>
        <w:jc w:val="both"/>
        <w:rPr>
          <w:rFonts w:ascii="Times New Roman" w:eastAsia="NanumGothic" w:hAnsi="Times New Roman" w:cs="Times New Roman"/>
          <w:sz w:val="20"/>
          <w:szCs w:val="24"/>
          <w:lang w:eastAsia="it-IT"/>
        </w:rPr>
      </w:pPr>
      <w:r w:rsidRPr="008527C8">
        <w:rPr>
          <w:rFonts w:ascii="Times New Roman" w:eastAsia="NanumGothic" w:hAnsi="Times New Roman" w:cs="Times New Roman"/>
          <w:sz w:val="20"/>
          <w:szCs w:val="24"/>
          <w:lang w:eastAsia="it-IT"/>
        </w:rPr>
        <w:t>È consentito l’uso del dizionario bilingue (italiano-lingua del paese di provenienza) per i candidati di madrelingua non italiana.</w:t>
      </w:r>
    </w:p>
    <w:p w:rsidR="008527C8" w:rsidRPr="008527C8" w:rsidRDefault="008527C8" w:rsidP="008527C8">
      <w:pPr>
        <w:tabs>
          <w:tab w:val="left" w:pos="0"/>
        </w:tabs>
        <w:autoSpaceDE w:val="0"/>
        <w:autoSpaceDN w:val="0"/>
        <w:spacing w:after="0" w:line="240" w:lineRule="auto"/>
        <w:ind w:left="-567" w:right="-731"/>
        <w:jc w:val="both"/>
        <w:rPr>
          <w:rFonts w:ascii="Times New Roman" w:eastAsia="NanumGothic" w:hAnsi="Times New Roman" w:cs="Times New Roman"/>
          <w:b/>
          <w:sz w:val="24"/>
          <w:lang w:eastAsia="it-IT"/>
        </w:rPr>
      </w:pPr>
      <w:r w:rsidRPr="008527C8">
        <w:rPr>
          <w:rFonts w:ascii="Times New Roman" w:eastAsia="NanumGothic" w:hAnsi="Times New Roman" w:cs="Times New Roman"/>
          <w:sz w:val="20"/>
          <w:szCs w:val="24"/>
          <w:lang w:eastAsia="it-IT"/>
        </w:rPr>
        <w:t>Non è consentito lasciare l’Istituto prima che siano trascorse 3 ore dalla dettatura del tema.</w:t>
      </w:r>
    </w:p>
    <w:p w:rsidR="008527C8" w:rsidRPr="008527C8" w:rsidRDefault="008527C8" w:rsidP="008527C8">
      <w:pPr>
        <w:autoSpaceDE w:val="0"/>
        <w:autoSpaceDN w:val="0"/>
        <w:spacing w:after="0" w:line="240" w:lineRule="auto"/>
        <w:ind w:left="-567" w:right="-731"/>
        <w:jc w:val="center"/>
        <w:rPr>
          <w:rFonts w:ascii="Times New Roman" w:eastAsia="NanumGothic" w:hAnsi="Times New Roman" w:cs="Times New Roman"/>
          <w:sz w:val="20"/>
          <w:szCs w:val="24"/>
          <w:lang w:eastAsia="it-IT"/>
        </w:rPr>
      </w:pPr>
    </w:p>
    <w:p w:rsidR="008527C8" w:rsidRPr="008527C8" w:rsidRDefault="008527C8" w:rsidP="008527C8">
      <w:pPr>
        <w:tabs>
          <w:tab w:val="left" w:pos="0"/>
        </w:tabs>
        <w:autoSpaceDE w:val="0"/>
        <w:autoSpaceDN w:val="0"/>
        <w:spacing w:after="0" w:line="240" w:lineRule="auto"/>
        <w:ind w:left="-567" w:right="-731"/>
        <w:jc w:val="both"/>
        <w:rPr>
          <w:rFonts w:ascii="Times New Roman" w:eastAsia="NanumGothic" w:hAnsi="Times New Roman" w:cs="Times New Roman"/>
          <w:sz w:val="20"/>
          <w:szCs w:val="24"/>
          <w:lang w:eastAsia="it-IT"/>
        </w:rPr>
      </w:pPr>
    </w:p>
    <w:p w:rsidR="008527C8" w:rsidRDefault="008527C8" w:rsidP="006E6BFE">
      <w:pPr>
        <w:spacing w:after="0" w:line="240" w:lineRule="auto"/>
        <w:jc w:val="right"/>
        <w:rPr>
          <w:sz w:val="24"/>
          <w:szCs w:val="24"/>
        </w:rPr>
      </w:pPr>
    </w:p>
    <w:sectPr w:rsidR="008527C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ce Script MT">
    <w:panose1 w:val="030303020206070C0B05"/>
    <w:charset w:val="00"/>
    <w:family w:val="script"/>
    <w:pitch w:val="variable"/>
    <w:sig w:usb0="00000003" w:usb1="00000000" w:usb2="00000000" w:usb3="00000000" w:csb0="00000001" w:csb1="00000000"/>
  </w:font>
  <w:font w:name="NanumGothic">
    <w:altName w:val="Times New Roman"/>
    <w:charset w:val="00"/>
    <w:family w:val="auto"/>
    <w:pitch w:val="variable"/>
    <w:sig w:usb0="00000001"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9F5418"/>
    <w:multiLevelType w:val="hybridMultilevel"/>
    <w:tmpl w:val="A3B60A12"/>
    <w:lvl w:ilvl="0" w:tplc="0410000F">
      <w:start w:val="1"/>
      <w:numFmt w:val="decimal"/>
      <w:lvlText w:val="%1."/>
      <w:lvlJc w:val="left"/>
      <w:pPr>
        <w:ind w:left="294" w:hanging="360"/>
      </w:pPr>
    </w:lvl>
    <w:lvl w:ilvl="1" w:tplc="04100019" w:tentative="1">
      <w:start w:val="1"/>
      <w:numFmt w:val="lowerLetter"/>
      <w:lvlText w:val="%2."/>
      <w:lvlJc w:val="left"/>
      <w:pPr>
        <w:ind w:left="1014" w:hanging="360"/>
      </w:pPr>
    </w:lvl>
    <w:lvl w:ilvl="2" w:tplc="0410001B" w:tentative="1">
      <w:start w:val="1"/>
      <w:numFmt w:val="lowerRoman"/>
      <w:lvlText w:val="%3."/>
      <w:lvlJc w:val="right"/>
      <w:pPr>
        <w:ind w:left="1734" w:hanging="180"/>
      </w:pPr>
    </w:lvl>
    <w:lvl w:ilvl="3" w:tplc="0410000F" w:tentative="1">
      <w:start w:val="1"/>
      <w:numFmt w:val="decimal"/>
      <w:lvlText w:val="%4."/>
      <w:lvlJc w:val="left"/>
      <w:pPr>
        <w:ind w:left="2454" w:hanging="360"/>
      </w:pPr>
    </w:lvl>
    <w:lvl w:ilvl="4" w:tplc="04100019" w:tentative="1">
      <w:start w:val="1"/>
      <w:numFmt w:val="lowerLetter"/>
      <w:lvlText w:val="%5."/>
      <w:lvlJc w:val="left"/>
      <w:pPr>
        <w:ind w:left="3174" w:hanging="360"/>
      </w:pPr>
    </w:lvl>
    <w:lvl w:ilvl="5" w:tplc="0410001B" w:tentative="1">
      <w:start w:val="1"/>
      <w:numFmt w:val="lowerRoman"/>
      <w:lvlText w:val="%6."/>
      <w:lvlJc w:val="right"/>
      <w:pPr>
        <w:ind w:left="3894" w:hanging="180"/>
      </w:pPr>
    </w:lvl>
    <w:lvl w:ilvl="6" w:tplc="0410000F" w:tentative="1">
      <w:start w:val="1"/>
      <w:numFmt w:val="decimal"/>
      <w:lvlText w:val="%7."/>
      <w:lvlJc w:val="left"/>
      <w:pPr>
        <w:ind w:left="4614" w:hanging="360"/>
      </w:pPr>
    </w:lvl>
    <w:lvl w:ilvl="7" w:tplc="04100019" w:tentative="1">
      <w:start w:val="1"/>
      <w:numFmt w:val="lowerLetter"/>
      <w:lvlText w:val="%8."/>
      <w:lvlJc w:val="left"/>
      <w:pPr>
        <w:ind w:left="5334" w:hanging="360"/>
      </w:pPr>
    </w:lvl>
    <w:lvl w:ilvl="8" w:tplc="0410001B" w:tentative="1">
      <w:start w:val="1"/>
      <w:numFmt w:val="lowerRoman"/>
      <w:lvlText w:val="%9."/>
      <w:lvlJc w:val="right"/>
      <w:pPr>
        <w:ind w:left="6054" w:hanging="180"/>
      </w:pPr>
    </w:lvl>
  </w:abstractNum>
  <w:abstractNum w:abstractNumId="1">
    <w:nsid w:val="28062ACE"/>
    <w:multiLevelType w:val="hybridMultilevel"/>
    <w:tmpl w:val="A3AEF8C6"/>
    <w:lvl w:ilvl="0" w:tplc="0410000F">
      <w:start w:val="1"/>
      <w:numFmt w:val="decimal"/>
      <w:lvlText w:val="%1."/>
      <w:lvlJc w:val="left"/>
      <w:pPr>
        <w:ind w:left="294" w:hanging="360"/>
      </w:pPr>
    </w:lvl>
    <w:lvl w:ilvl="1" w:tplc="04100019" w:tentative="1">
      <w:start w:val="1"/>
      <w:numFmt w:val="lowerLetter"/>
      <w:lvlText w:val="%2."/>
      <w:lvlJc w:val="left"/>
      <w:pPr>
        <w:ind w:left="1014" w:hanging="360"/>
      </w:pPr>
    </w:lvl>
    <w:lvl w:ilvl="2" w:tplc="0410001B" w:tentative="1">
      <w:start w:val="1"/>
      <w:numFmt w:val="lowerRoman"/>
      <w:lvlText w:val="%3."/>
      <w:lvlJc w:val="right"/>
      <w:pPr>
        <w:ind w:left="1734" w:hanging="180"/>
      </w:pPr>
    </w:lvl>
    <w:lvl w:ilvl="3" w:tplc="0410000F" w:tentative="1">
      <w:start w:val="1"/>
      <w:numFmt w:val="decimal"/>
      <w:lvlText w:val="%4."/>
      <w:lvlJc w:val="left"/>
      <w:pPr>
        <w:ind w:left="2454" w:hanging="360"/>
      </w:pPr>
    </w:lvl>
    <w:lvl w:ilvl="4" w:tplc="04100019" w:tentative="1">
      <w:start w:val="1"/>
      <w:numFmt w:val="lowerLetter"/>
      <w:lvlText w:val="%5."/>
      <w:lvlJc w:val="left"/>
      <w:pPr>
        <w:ind w:left="3174" w:hanging="360"/>
      </w:pPr>
    </w:lvl>
    <w:lvl w:ilvl="5" w:tplc="0410001B" w:tentative="1">
      <w:start w:val="1"/>
      <w:numFmt w:val="lowerRoman"/>
      <w:lvlText w:val="%6."/>
      <w:lvlJc w:val="right"/>
      <w:pPr>
        <w:ind w:left="3894" w:hanging="180"/>
      </w:pPr>
    </w:lvl>
    <w:lvl w:ilvl="6" w:tplc="0410000F" w:tentative="1">
      <w:start w:val="1"/>
      <w:numFmt w:val="decimal"/>
      <w:lvlText w:val="%7."/>
      <w:lvlJc w:val="left"/>
      <w:pPr>
        <w:ind w:left="4614" w:hanging="360"/>
      </w:pPr>
    </w:lvl>
    <w:lvl w:ilvl="7" w:tplc="04100019" w:tentative="1">
      <w:start w:val="1"/>
      <w:numFmt w:val="lowerLetter"/>
      <w:lvlText w:val="%8."/>
      <w:lvlJc w:val="left"/>
      <w:pPr>
        <w:ind w:left="5334" w:hanging="360"/>
      </w:pPr>
    </w:lvl>
    <w:lvl w:ilvl="8" w:tplc="0410001B" w:tentative="1">
      <w:start w:val="1"/>
      <w:numFmt w:val="lowerRoman"/>
      <w:lvlText w:val="%9."/>
      <w:lvlJc w:val="right"/>
      <w:pPr>
        <w:ind w:left="6054" w:hanging="180"/>
      </w:pPr>
    </w:lvl>
  </w:abstractNum>
  <w:abstractNum w:abstractNumId="2">
    <w:nsid w:val="2B3D0A06"/>
    <w:multiLevelType w:val="hybridMultilevel"/>
    <w:tmpl w:val="6FD84134"/>
    <w:lvl w:ilvl="0" w:tplc="0410000F">
      <w:start w:val="1"/>
      <w:numFmt w:val="decimal"/>
      <w:lvlText w:val="%1."/>
      <w:lvlJc w:val="left"/>
      <w:pPr>
        <w:ind w:left="436" w:hanging="360"/>
      </w:pPr>
    </w:lvl>
    <w:lvl w:ilvl="1" w:tplc="04100019" w:tentative="1">
      <w:start w:val="1"/>
      <w:numFmt w:val="lowerLetter"/>
      <w:lvlText w:val="%2."/>
      <w:lvlJc w:val="left"/>
      <w:pPr>
        <w:ind w:left="1156" w:hanging="360"/>
      </w:pPr>
    </w:lvl>
    <w:lvl w:ilvl="2" w:tplc="0410001B" w:tentative="1">
      <w:start w:val="1"/>
      <w:numFmt w:val="lowerRoman"/>
      <w:lvlText w:val="%3."/>
      <w:lvlJc w:val="right"/>
      <w:pPr>
        <w:ind w:left="1876" w:hanging="180"/>
      </w:pPr>
    </w:lvl>
    <w:lvl w:ilvl="3" w:tplc="0410000F" w:tentative="1">
      <w:start w:val="1"/>
      <w:numFmt w:val="decimal"/>
      <w:lvlText w:val="%4."/>
      <w:lvlJc w:val="left"/>
      <w:pPr>
        <w:ind w:left="2596" w:hanging="360"/>
      </w:pPr>
    </w:lvl>
    <w:lvl w:ilvl="4" w:tplc="04100019" w:tentative="1">
      <w:start w:val="1"/>
      <w:numFmt w:val="lowerLetter"/>
      <w:lvlText w:val="%5."/>
      <w:lvlJc w:val="left"/>
      <w:pPr>
        <w:ind w:left="3316" w:hanging="360"/>
      </w:pPr>
    </w:lvl>
    <w:lvl w:ilvl="5" w:tplc="0410001B" w:tentative="1">
      <w:start w:val="1"/>
      <w:numFmt w:val="lowerRoman"/>
      <w:lvlText w:val="%6."/>
      <w:lvlJc w:val="right"/>
      <w:pPr>
        <w:ind w:left="4036" w:hanging="180"/>
      </w:pPr>
    </w:lvl>
    <w:lvl w:ilvl="6" w:tplc="0410000F" w:tentative="1">
      <w:start w:val="1"/>
      <w:numFmt w:val="decimal"/>
      <w:lvlText w:val="%7."/>
      <w:lvlJc w:val="left"/>
      <w:pPr>
        <w:ind w:left="4756" w:hanging="360"/>
      </w:pPr>
    </w:lvl>
    <w:lvl w:ilvl="7" w:tplc="04100019" w:tentative="1">
      <w:start w:val="1"/>
      <w:numFmt w:val="lowerLetter"/>
      <w:lvlText w:val="%8."/>
      <w:lvlJc w:val="left"/>
      <w:pPr>
        <w:ind w:left="5476" w:hanging="360"/>
      </w:pPr>
    </w:lvl>
    <w:lvl w:ilvl="8" w:tplc="0410001B" w:tentative="1">
      <w:start w:val="1"/>
      <w:numFmt w:val="lowerRoman"/>
      <w:lvlText w:val="%9."/>
      <w:lvlJc w:val="right"/>
      <w:pPr>
        <w:ind w:left="6196"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075"/>
    <w:rsid w:val="00046B36"/>
    <w:rsid w:val="002310D0"/>
    <w:rsid w:val="00406075"/>
    <w:rsid w:val="004275E0"/>
    <w:rsid w:val="00555009"/>
    <w:rsid w:val="005E6467"/>
    <w:rsid w:val="006E6BFE"/>
    <w:rsid w:val="008527C8"/>
    <w:rsid w:val="00CE12A1"/>
    <w:rsid w:val="00EE53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938C2E33-99DF-4FAA-A20C-09DF6AC77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6E6BF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E6B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746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image" Target="cid:image001.jpg@01D16E27.5B16B610" TargetMode="External"/><Relationship Id="rId5" Type="http://schemas.openxmlformats.org/officeDocument/2006/relationships/image" Target="media/image1.wmf"/><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2497</Words>
  <Characters>14236</Characters>
  <Application>Microsoft Office Word</Application>
  <DocSecurity>4</DocSecurity>
  <Lines>118</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jhkjjhkh</dc:creator>
  <cp:keywords/>
  <dc:description/>
  <cp:lastModifiedBy>Utente</cp:lastModifiedBy>
  <cp:revision>2</cp:revision>
  <cp:lastPrinted>2016-03-31T10:31:00Z</cp:lastPrinted>
  <dcterms:created xsi:type="dcterms:W3CDTF">2016-03-31T13:38:00Z</dcterms:created>
  <dcterms:modified xsi:type="dcterms:W3CDTF">2016-03-31T13:38:00Z</dcterms:modified>
</cp:coreProperties>
</file>