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67" w:rsidRDefault="00D46A67"/>
    <w:p w:rsidR="005577E1" w:rsidRDefault="005577E1" w:rsidP="00B9529F">
      <w:pPr>
        <w:jc w:val="center"/>
      </w:pPr>
      <w:r>
        <w:rPr>
          <w:noProof/>
          <w:color w:val="0000FF"/>
          <w:lang w:eastAsia="it-IT"/>
        </w:rPr>
        <w:drawing>
          <wp:inline distT="0" distB="0" distL="0" distR="0">
            <wp:extent cx="6124575" cy="1419225"/>
            <wp:effectExtent l="19050" t="0" r="9525" b="0"/>
            <wp:docPr id="2" name="Immagine 2" descr="Liceo Giannone Caserta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ceo Giannone Caserta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1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7E1" w:rsidRDefault="005577E1" w:rsidP="003914EC">
      <w:pPr>
        <w:jc w:val="center"/>
      </w:pPr>
      <w:r>
        <w:rPr>
          <w:noProof/>
          <w:lang w:eastAsia="it-IT"/>
        </w:rPr>
        <w:drawing>
          <wp:inline distT="0" distB="0" distL="0" distR="0">
            <wp:extent cx="3733800" cy="807533"/>
            <wp:effectExtent l="0" t="0" r="0" b="0"/>
            <wp:docPr id="1" name="Immagine 1" descr="C:\Users\Quarta F\Desktop\CONVEGNO 15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rta F\Desktop\CONVEGNO 15-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131" cy="81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7E1" w:rsidRPr="002F1B18" w:rsidRDefault="00E731FB" w:rsidP="00E731F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F1B18">
        <w:rPr>
          <w:rFonts w:ascii="Times New Roman" w:hAnsi="Times New Roman" w:cs="Times New Roman"/>
          <w:i/>
          <w:sz w:val="28"/>
          <w:szCs w:val="28"/>
        </w:rPr>
        <w:t>Aula Magna Liceo Classico “P. Giannone” Caserta</w:t>
      </w:r>
    </w:p>
    <w:p w:rsidR="002F1B18" w:rsidRDefault="002F1B18" w:rsidP="002F1B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i/>
          <w:sz w:val="32"/>
          <w:szCs w:val="32"/>
        </w:rPr>
      </w:pPr>
      <w:r w:rsidRPr="005577E1">
        <w:rPr>
          <w:rFonts w:ascii="Times" w:hAnsi="Times" w:cs="Times"/>
          <w:b/>
          <w:i/>
          <w:sz w:val="32"/>
          <w:szCs w:val="32"/>
        </w:rPr>
        <w:t>Tra Antropologia e Mito: percorsi didattici sostenibili</w:t>
      </w:r>
    </w:p>
    <w:p w:rsidR="006F282D" w:rsidRDefault="002F1B18" w:rsidP="006F28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i/>
          <w:sz w:val="32"/>
          <w:szCs w:val="32"/>
        </w:rPr>
      </w:pPr>
      <w:r w:rsidRPr="002F1B18">
        <w:rPr>
          <w:rFonts w:ascii="Times" w:hAnsi="Times" w:cs="Times"/>
          <w:i/>
          <w:sz w:val="32"/>
          <w:szCs w:val="32"/>
        </w:rPr>
        <w:t>Corso di aggiornamento rivolto ai docenti di ogni ordine e grado promosso dal Liceo Classico “P. Giannone” di Caserta in collaborazione con</w:t>
      </w:r>
      <w:r w:rsidR="006F282D">
        <w:rPr>
          <w:rFonts w:ascii="Times" w:hAnsi="Times" w:cs="Times"/>
          <w:i/>
          <w:sz w:val="32"/>
          <w:szCs w:val="32"/>
        </w:rPr>
        <w:t xml:space="preserve"> </w:t>
      </w:r>
    </w:p>
    <w:p w:rsidR="006F282D" w:rsidRPr="006F282D" w:rsidRDefault="006F282D" w:rsidP="006F28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i/>
          <w:sz w:val="32"/>
          <w:szCs w:val="32"/>
        </w:rPr>
      </w:pPr>
      <w:r w:rsidRPr="006F282D">
        <w:rPr>
          <w:rFonts w:ascii="Times New Roman" w:hAnsi="Times New Roman" w:cs="Times New Roman"/>
          <w:i/>
          <w:sz w:val="32"/>
          <w:szCs w:val="32"/>
        </w:rPr>
        <w:t>Il Centro di</w:t>
      </w:r>
      <w:r w:rsidR="002F1B18" w:rsidRPr="006F282D">
        <w:rPr>
          <w:rFonts w:ascii="Times New Roman" w:hAnsi="Times New Roman" w:cs="Times New Roman"/>
          <w:i/>
          <w:sz w:val="32"/>
          <w:szCs w:val="32"/>
        </w:rPr>
        <w:t xml:space="preserve"> Antropologia e Mondo Antico </w:t>
      </w:r>
      <w:r w:rsidRPr="006F282D"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  <w:t>dell¹Università di Siena</w:t>
      </w:r>
    </w:p>
    <w:p w:rsidR="002F1B18" w:rsidRPr="002F1B18" w:rsidRDefault="002F1B18" w:rsidP="002F1B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i/>
          <w:sz w:val="32"/>
          <w:szCs w:val="32"/>
        </w:rPr>
      </w:pPr>
    </w:p>
    <w:p w:rsidR="003914EC" w:rsidRDefault="003914EC" w:rsidP="005577E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577E1" w:rsidRPr="005577E1" w:rsidRDefault="005577E1" w:rsidP="005577E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577E1">
        <w:rPr>
          <w:rFonts w:ascii="Times New Roman" w:hAnsi="Times New Roman" w:cs="Times New Roman"/>
          <w:sz w:val="24"/>
          <w:szCs w:val="24"/>
        </w:rPr>
        <w:t>Venerdì 15</w:t>
      </w:r>
      <w:r>
        <w:rPr>
          <w:rFonts w:ascii="Times New Roman" w:hAnsi="Times New Roman" w:cs="Times New Roman"/>
          <w:sz w:val="24"/>
          <w:szCs w:val="24"/>
        </w:rPr>
        <w:t xml:space="preserve"> aprile 2016</w:t>
      </w:r>
    </w:p>
    <w:p w:rsidR="005577E1" w:rsidRPr="005577E1" w:rsidRDefault="00721B96" w:rsidP="005577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15:</w:t>
      </w:r>
      <w:r w:rsidR="005577E1" w:rsidRPr="005577E1">
        <w:rPr>
          <w:rFonts w:ascii="Times New Roman" w:hAnsi="Times New Roman" w:cs="Times New Roman"/>
          <w:sz w:val="24"/>
          <w:szCs w:val="24"/>
        </w:rPr>
        <w:t xml:space="preserve">00 </w:t>
      </w:r>
      <w:r>
        <w:rPr>
          <w:rFonts w:ascii="Times New Roman" w:hAnsi="Times New Roman" w:cs="Times New Roman"/>
          <w:sz w:val="24"/>
          <w:szCs w:val="24"/>
        </w:rPr>
        <w:t>Luigi Spina</w:t>
      </w:r>
      <w:r w:rsidR="005577E1" w:rsidRPr="005577E1">
        <w:rPr>
          <w:rFonts w:ascii="Times New Roman" w:hAnsi="Times New Roman" w:cs="Times New Roman"/>
          <w:sz w:val="24"/>
          <w:szCs w:val="24"/>
        </w:rPr>
        <w:t xml:space="preserve"> 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Come resistere al canto delle</w:t>
      </w:r>
      <w:r w:rsidR="00557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sirene:</w:t>
      </w:r>
      <w:r w:rsidR="00557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529F">
        <w:rPr>
          <w:rFonts w:ascii="Times New Roman" w:hAnsi="Times New Roman" w:cs="Times New Roman"/>
          <w:b/>
          <w:bCs/>
          <w:sz w:val="24"/>
          <w:szCs w:val="24"/>
        </w:rPr>
        <w:t xml:space="preserve">istruzioni per l'uso </w:t>
      </w:r>
      <w:r w:rsidR="005577E1" w:rsidRPr="005577E1">
        <w:rPr>
          <w:rFonts w:ascii="Times New Roman" w:hAnsi="Times New Roman" w:cs="Times New Roman"/>
          <w:color w:val="1A1A1A"/>
          <w:sz w:val="24"/>
          <w:szCs w:val="24"/>
        </w:rPr>
        <w:t> (Università di Napoli)</w:t>
      </w:r>
    </w:p>
    <w:p w:rsidR="005577E1" w:rsidRPr="005577E1" w:rsidRDefault="00721B96" w:rsidP="005577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Ore 16:</w:t>
      </w:r>
      <w:r w:rsidR="005577E1" w:rsidRPr="005577E1">
        <w:rPr>
          <w:rFonts w:ascii="Times New Roman" w:hAnsi="Times New Roman" w:cs="Times New Roman"/>
          <w:color w:val="1A1A1A"/>
          <w:sz w:val="24"/>
          <w:szCs w:val="24"/>
        </w:rPr>
        <w:t xml:space="preserve">15 coffee-break </w:t>
      </w:r>
    </w:p>
    <w:p w:rsidR="005577E1" w:rsidRPr="005577E1" w:rsidRDefault="00721B96" w:rsidP="005577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16:</w:t>
      </w:r>
      <w:r w:rsidR="005577E1" w:rsidRPr="005577E1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Mario Lentano</w:t>
      </w:r>
      <w:r w:rsidR="005577E1" w:rsidRPr="005577E1">
        <w:rPr>
          <w:rFonts w:ascii="Times New Roman" w:hAnsi="Times New Roman" w:cs="Times New Roman"/>
          <w:sz w:val="24"/>
          <w:szCs w:val="24"/>
        </w:rPr>
        <w:t> 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Ricordare è resistere.</w:t>
      </w:r>
      <w:r w:rsidR="00557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Memoria e potere a Roma antica</w:t>
      </w:r>
      <w:r w:rsidR="005577E1" w:rsidRPr="005577E1">
        <w:rPr>
          <w:rFonts w:ascii="Times New Roman" w:hAnsi="Times New Roman" w:cs="Times New Roman"/>
          <w:color w:val="1A1A1A"/>
          <w:sz w:val="24"/>
          <w:szCs w:val="24"/>
        </w:rPr>
        <w:t> (Università di Siena)</w:t>
      </w:r>
      <w:r w:rsidR="00557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C5A64" w:rsidRDefault="005C5A64" w:rsidP="005577E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577E1" w:rsidRDefault="005577E1" w:rsidP="005577E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5577E1">
        <w:rPr>
          <w:rFonts w:ascii="Times New Roman" w:hAnsi="Times New Roman" w:cs="Times New Roman"/>
          <w:sz w:val="24"/>
          <w:szCs w:val="24"/>
        </w:rPr>
        <w:t>Sabato 16</w:t>
      </w:r>
      <w:r>
        <w:rPr>
          <w:rFonts w:ascii="Times New Roman" w:hAnsi="Times New Roman" w:cs="Times New Roman"/>
          <w:sz w:val="24"/>
          <w:szCs w:val="24"/>
        </w:rPr>
        <w:t xml:space="preserve"> aprile 2016</w:t>
      </w:r>
    </w:p>
    <w:p w:rsidR="005577E1" w:rsidRDefault="00721B96" w:rsidP="005577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15:</w:t>
      </w:r>
      <w:r w:rsidR="005577E1">
        <w:rPr>
          <w:rFonts w:ascii="Times New Roman" w:hAnsi="Times New Roman" w:cs="Times New Roman"/>
          <w:sz w:val="24"/>
          <w:szCs w:val="24"/>
        </w:rPr>
        <w:t xml:space="preserve">00  </w:t>
      </w:r>
      <w:r>
        <w:rPr>
          <w:rFonts w:ascii="Times New Roman" w:hAnsi="Times New Roman" w:cs="Times New Roman"/>
          <w:sz w:val="24"/>
          <w:szCs w:val="24"/>
        </w:rPr>
        <w:t>Francesco Puccio</w:t>
      </w:r>
      <w:r w:rsidR="005577E1" w:rsidRPr="005577E1">
        <w:rPr>
          <w:rFonts w:ascii="Times New Roman" w:hAnsi="Times New Roman" w:cs="Times New Roman"/>
          <w:sz w:val="24"/>
          <w:szCs w:val="24"/>
        </w:rPr>
        <w:t xml:space="preserve"> 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La ricezione della</w:t>
      </w:r>
      <w:r w:rsidR="005577E1" w:rsidRPr="005577E1">
        <w:rPr>
          <w:rFonts w:ascii="Times New Roman" w:hAnsi="Times New Roman" w:cs="Times New Roman"/>
          <w:i/>
          <w:iCs/>
          <w:color w:val="1A1A1A"/>
          <w:sz w:val="24"/>
          <w:szCs w:val="24"/>
        </w:rPr>
        <w:t> </w:t>
      </w:r>
      <w:r w:rsidR="005577E1" w:rsidRPr="005577E1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tragedia greca sulla scena contemporanea: Dioniso e le </w:t>
      </w:r>
      <w:r w:rsidR="005577E1" w:rsidRPr="005577E1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>Baccanti</w:t>
      </w:r>
      <w:r w:rsidR="005577E1" w:rsidRPr="005577E1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 nel Novecento</w:t>
      </w:r>
      <w:r w:rsidR="005577E1" w:rsidRPr="005577E1">
        <w:rPr>
          <w:rFonts w:ascii="Times New Roman" w:hAnsi="Times New Roman" w:cs="Times New Roman"/>
          <w:color w:val="1A1A1A"/>
          <w:sz w:val="24"/>
          <w:szCs w:val="24"/>
        </w:rPr>
        <w:t xml:space="preserve"> (Università di Padova)</w:t>
      </w:r>
    </w:p>
    <w:p w:rsidR="005577E1" w:rsidRPr="005577E1" w:rsidRDefault="00721B96" w:rsidP="005577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1A1A1A"/>
          <w:sz w:val="24"/>
          <w:szCs w:val="24"/>
        </w:rPr>
      </w:pPr>
      <w:r>
        <w:rPr>
          <w:rFonts w:ascii="Times New Roman" w:hAnsi="Times New Roman" w:cs="Times New Roman"/>
          <w:bCs/>
          <w:color w:val="1A1A1A"/>
          <w:sz w:val="24"/>
          <w:szCs w:val="24"/>
        </w:rPr>
        <w:t>Ore 16:</w:t>
      </w:r>
      <w:r w:rsidR="005577E1">
        <w:rPr>
          <w:rFonts w:ascii="Times New Roman" w:hAnsi="Times New Roman" w:cs="Times New Roman"/>
          <w:bCs/>
          <w:color w:val="1A1A1A"/>
          <w:sz w:val="24"/>
          <w:szCs w:val="24"/>
        </w:rPr>
        <w:t>15 coffe</w:t>
      </w:r>
      <w:r w:rsidR="00F57D4F">
        <w:rPr>
          <w:rFonts w:ascii="Times New Roman" w:hAnsi="Times New Roman" w:cs="Times New Roman"/>
          <w:bCs/>
          <w:color w:val="1A1A1A"/>
          <w:sz w:val="24"/>
          <w:szCs w:val="24"/>
        </w:rPr>
        <w:t>e</w:t>
      </w:r>
      <w:r w:rsidR="005577E1">
        <w:rPr>
          <w:rFonts w:ascii="Times New Roman" w:hAnsi="Times New Roman" w:cs="Times New Roman"/>
          <w:bCs/>
          <w:color w:val="1A1A1A"/>
          <w:sz w:val="24"/>
          <w:szCs w:val="24"/>
        </w:rPr>
        <w:t>-break</w:t>
      </w:r>
    </w:p>
    <w:p w:rsidR="00F57D4F" w:rsidRDefault="00721B96" w:rsidP="005577E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Ore 16:</w:t>
      </w:r>
      <w:r w:rsidR="005577E1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Claudia Lo Casto</w:t>
      </w:r>
      <w:r w:rsidR="005577E1" w:rsidRPr="005577E1">
        <w:rPr>
          <w:rFonts w:ascii="Times New Roman" w:hAnsi="Times New Roman" w:cs="Times New Roman"/>
          <w:sz w:val="24"/>
          <w:szCs w:val="24"/>
        </w:rPr>
        <w:t> 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Essere, Vita e Movimento.</w:t>
      </w:r>
      <w:r w:rsidR="00557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77E1" w:rsidRPr="005577E1">
        <w:rPr>
          <w:rFonts w:ascii="Times New Roman" w:hAnsi="Times New Roman" w:cs="Times New Roman"/>
          <w:b/>
          <w:bCs/>
          <w:sz w:val="24"/>
          <w:szCs w:val="24"/>
        </w:rPr>
        <w:t>La ricezione della filosofia platonica nel pensiero di Plotino</w:t>
      </w:r>
      <w:r w:rsidR="005577E1" w:rsidRPr="005577E1">
        <w:rPr>
          <w:rFonts w:ascii="Times New Roman" w:hAnsi="Times New Roman" w:cs="Times New Roman"/>
          <w:color w:val="1A1A1A"/>
          <w:sz w:val="24"/>
          <w:szCs w:val="24"/>
        </w:rPr>
        <w:t> (Università di Salerno)</w:t>
      </w:r>
      <w:bookmarkStart w:id="0" w:name="_GoBack"/>
      <w:bookmarkEnd w:id="0"/>
    </w:p>
    <w:p w:rsidR="00F57D4F" w:rsidRDefault="00F57D4F" w:rsidP="00E731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3114675" cy="756561"/>
            <wp:effectExtent l="0" t="0" r="0" b="5715"/>
            <wp:docPr id="3" name="Immagine 1" descr="http://www3.unisi.it/ricerca/centri/cisaca/nuovo/img/testata_sinistra_princi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3.unisi.it/ricerca/centri/cisaca/nuovo/img/testata_sinistra_princip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036" cy="79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3473" w:rsidRPr="008C3473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>
            <wp:extent cx="1621744" cy="933214"/>
            <wp:effectExtent l="0" t="0" r="0" b="635"/>
            <wp:docPr id="5" name="Immagine 5" descr="C:\Users\segretario\Downloads\dfclamLOGO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gretario\Downloads\dfclamLOGO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06" cy="94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473" w:rsidRDefault="008C3473" w:rsidP="003B33A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577E1" w:rsidRPr="003B33A6" w:rsidRDefault="003B33A6" w:rsidP="003B33A6">
      <w:pPr>
        <w:jc w:val="center"/>
        <w:rPr>
          <w:rFonts w:ascii="Times New Roman" w:hAnsi="Times New Roman" w:cs="Times New Roman"/>
          <w:sz w:val="20"/>
          <w:szCs w:val="20"/>
        </w:rPr>
      </w:pPr>
      <w:r w:rsidRPr="003B33A6">
        <w:rPr>
          <w:rFonts w:ascii="Times New Roman" w:hAnsi="Times New Roman" w:cs="Times New Roman"/>
          <w:sz w:val="20"/>
          <w:szCs w:val="20"/>
        </w:rPr>
        <w:t>Organizzazione e informazioni</w:t>
      </w:r>
      <w:r>
        <w:rPr>
          <w:rFonts w:ascii="Times New Roman" w:hAnsi="Times New Roman" w:cs="Times New Roman"/>
          <w:sz w:val="20"/>
          <w:szCs w:val="20"/>
        </w:rPr>
        <w:t xml:space="preserve"> sul corso</w:t>
      </w:r>
      <w:r w:rsidRPr="003B33A6"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3B33A6">
          <w:rPr>
            <w:rStyle w:val="Collegamentoipertestuale"/>
            <w:rFonts w:ascii="Times New Roman" w:hAnsi="Times New Roman" w:cs="Times New Roman"/>
            <w:sz w:val="20"/>
            <w:szCs w:val="20"/>
          </w:rPr>
          <w:t>www.liceogiannonecaserta.gov.it</w:t>
        </w:r>
      </w:hyperlink>
    </w:p>
    <w:sectPr w:rsidR="005577E1" w:rsidRPr="003B33A6" w:rsidSect="00B9529F">
      <w:pgSz w:w="11907" w:h="16839" w:code="9"/>
      <w:pgMar w:top="567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577E1"/>
    <w:rsid w:val="00252E61"/>
    <w:rsid w:val="002F1B18"/>
    <w:rsid w:val="003914EC"/>
    <w:rsid w:val="003B33A6"/>
    <w:rsid w:val="005577E1"/>
    <w:rsid w:val="005C5A64"/>
    <w:rsid w:val="006F282D"/>
    <w:rsid w:val="00721B96"/>
    <w:rsid w:val="008C3473"/>
    <w:rsid w:val="008C3D99"/>
    <w:rsid w:val="008D53FB"/>
    <w:rsid w:val="008F5CBD"/>
    <w:rsid w:val="00984E80"/>
    <w:rsid w:val="00A32F7E"/>
    <w:rsid w:val="00B9529F"/>
    <w:rsid w:val="00D46A67"/>
    <w:rsid w:val="00DD2A1B"/>
    <w:rsid w:val="00E731FB"/>
    <w:rsid w:val="00F5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6A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7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77E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B33A6"/>
    <w:rPr>
      <w:color w:val="0000FF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F282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F282D"/>
    <w:rPr>
      <w:rFonts w:ascii="Consolas" w:hAnsi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8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liceogiannonecaserta.gov.it/it/index.php" TargetMode="External"/><Relationship Id="rId9" Type="http://schemas.openxmlformats.org/officeDocument/2006/relationships/hyperlink" Target="http://www.liceogiannonecaserta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Quarta F</dc:creator>
  <cp:lastModifiedBy>utente</cp:lastModifiedBy>
  <cp:revision>2</cp:revision>
  <cp:lastPrinted>2016-04-04T08:55:00Z</cp:lastPrinted>
  <dcterms:created xsi:type="dcterms:W3CDTF">2016-04-06T15:47:00Z</dcterms:created>
  <dcterms:modified xsi:type="dcterms:W3CDTF">2016-04-06T15:47:00Z</dcterms:modified>
</cp:coreProperties>
</file>