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E2" w:rsidRDefault="001013E2" w:rsidP="001013E2"/>
    <w:p w:rsidR="001013E2" w:rsidRPr="00CE2226" w:rsidRDefault="001013E2" w:rsidP="001013E2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 w:rsidRPr="00CE2226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2324100" cy="971550"/>
            <wp:effectExtent l="0" t="0" r="0" b="0"/>
            <wp:docPr id="5" name="Immagine 5" descr="http://istruzioneer.it/wp-content/uploads/2015/09/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istruzioneer.it/wp-content/uploads/2015/09/p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226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</w:t>
      </w:r>
      <w:r w:rsidRPr="00CE2226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2867025" cy="88582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226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</w:t>
      </w:r>
      <w:r w:rsidRPr="00CE2226">
        <w:rPr>
          <w:rFonts w:ascii="Times New Roman" w:eastAsia="Times New Roman" w:hAnsi="Times New Roman" w:cs="Times New Roman"/>
          <w:noProof/>
          <w:sz w:val="23"/>
          <w:szCs w:val="23"/>
          <w:lang w:eastAsia="it-IT"/>
        </w:rPr>
        <w:drawing>
          <wp:inline distT="0" distB="0" distL="0" distR="0">
            <wp:extent cx="847725" cy="6858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226">
        <w:rPr>
          <w:rFonts w:ascii="Times New Roman" w:eastAsia="Times New Roman" w:hAnsi="Times New Roman" w:cs="Times New Roman"/>
          <w:noProof/>
          <w:sz w:val="23"/>
          <w:szCs w:val="23"/>
          <w:lang w:eastAsia="it-IT"/>
        </w:rPr>
        <w:t xml:space="preserve">       </w:t>
      </w:r>
    </w:p>
    <w:tbl>
      <w:tblPr>
        <w:tblpPr w:leftFromText="141" w:rightFromText="141" w:vertAnchor="page" w:horzAnchor="margin" w:tblpXSpec="center" w:tblpY="2671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013E2" w:rsidRPr="00CE2226" w:rsidTr="006E730C">
        <w:trPr>
          <w:trHeight w:val="2117"/>
        </w:trPr>
        <w:tc>
          <w:tcPr>
            <w:tcW w:w="1150" w:type="dxa"/>
          </w:tcPr>
          <w:p w:rsidR="001013E2" w:rsidRPr="00CE2226" w:rsidRDefault="001013E2" w:rsidP="006E7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CE222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13E2" w:rsidRPr="00CE2226" w:rsidRDefault="001013E2" w:rsidP="006E7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1013E2" w:rsidRPr="00CE2226" w:rsidRDefault="001013E2" w:rsidP="006E730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CE22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E222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“ G. B.  NOVELLI ”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Liceo delle Scienze Umane - Liceo Linguistico  -  Liceo delle Scienze Umane opzione economico sociale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Istituto Professionale Servizi per l’Enogastronomia e l’Ospitalità Alberghiera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Via G.B. Novelli, </w:t>
            </w:r>
            <w:proofErr w:type="spellStart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N°</w:t>
            </w:r>
            <w:proofErr w:type="spellEnd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 </w:t>
            </w:r>
            <w:r w:rsidRPr="00CE2226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81025 </w:t>
            </w:r>
            <w:r w:rsidRPr="00CE222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MARCIANISE</w:t>
            </w: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(CE</w:t>
            </w:r>
            <w:r w:rsidRPr="00CE222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)</w:t>
            </w: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Codice Fiscale : 80102490614 </w:t>
            </w:r>
            <w:r w:rsidRPr="00CE222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–</w:t>
            </w: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Distretto Scolastico  </w:t>
            </w:r>
            <w:proofErr w:type="spellStart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n°</w:t>
            </w:r>
            <w:proofErr w:type="spellEnd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14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Segr</w:t>
            </w:r>
            <w:proofErr w:type="spellEnd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Vicedirigenza</w:t>
            </w:r>
            <w:proofErr w:type="spellEnd"/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Tel :0823-580019</w:t>
            </w:r>
          </w:p>
          <w:p w:rsidR="001013E2" w:rsidRPr="00CE2226" w:rsidRDefault="001013E2" w:rsidP="006E7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2226">
              <w:rPr>
                <w:rFonts w:ascii="Times New Roman" w:eastAsia="Calibri" w:hAnsi="Times New Roman" w:cs="Times New Roman"/>
                <w:sz w:val="18"/>
                <w:szCs w:val="18"/>
              </w:rPr>
              <w:t>Tel Dirigente Scolastico : 0823/511863</w:t>
            </w:r>
          </w:p>
          <w:p w:rsidR="001013E2" w:rsidRPr="00CE2226" w:rsidRDefault="001013E2" w:rsidP="006E730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CE22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E-mail :</w:t>
            </w:r>
            <w:r w:rsidRPr="00CE22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hyperlink r:id="rId9" w:history="1">
              <w:r w:rsidRPr="00CE2226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ceis01100n@istruzione.it</w:t>
              </w:r>
            </w:hyperlink>
            <w:r w:rsidRPr="00CE22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</w:t>
            </w:r>
            <w:r w:rsidRPr="00CE22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E-mail certificata (PEC) : </w:t>
            </w:r>
            <w:hyperlink r:id="rId10" w:history="1">
              <w:r w:rsidRPr="00CE2226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ceis01100n@pec.istruzione.it</w:t>
              </w:r>
            </w:hyperlink>
          </w:p>
          <w:p w:rsidR="001013E2" w:rsidRPr="001013E2" w:rsidRDefault="001013E2" w:rsidP="006E730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1013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>Sito Web :</w:t>
            </w:r>
            <w:r w:rsidRPr="001013E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hyperlink r:id="rId11" w:history="1">
              <w:r w:rsidRPr="001013E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013E2" w:rsidRPr="00CE2226" w:rsidRDefault="001013E2" w:rsidP="006E7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CE222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13E2" w:rsidRPr="00CE2226" w:rsidRDefault="001013E2" w:rsidP="006E7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013E2" w:rsidRDefault="001013E2" w:rsidP="001013E2">
      <w:pPr>
        <w:jc w:val="center"/>
      </w:pPr>
    </w:p>
    <w:p w:rsidR="001013E2" w:rsidRPr="00CE2226" w:rsidRDefault="001013E2" w:rsidP="001013E2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color="FF0000"/>
          <w:lang w:eastAsia="it-IT"/>
        </w:rPr>
      </w:pPr>
      <w:r w:rsidRPr="00CE22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Fondi Strutturali Europei – Programma Operativo Nazionale “Per la scuola, competenze e ambienti per l’apprendimento” 2014-2020.</w:t>
      </w:r>
    </w:p>
    <w:p w:rsidR="001013E2" w:rsidRPr="00CE2226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E22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Avviso pubblico </w:t>
      </w:r>
      <w:proofErr w:type="spellStart"/>
      <w:r w:rsidRPr="00CE22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</w:t>
      </w:r>
      <w:proofErr w:type="spellEnd"/>
      <w:r w:rsidRPr="00CE22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n. AOODGEFID\9035 del 13 luglio 2015, finalizzato alla realizzazione, all’ampliamento o all’adeguamento delle infrastrutture di rete LAN/WLAN</w:t>
      </w:r>
      <w:r w:rsidRPr="00CE22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1013E2" w:rsidRPr="001013E2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1013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Asse II Infrastrutture per l’istruzione – Fondo Europeo di Sviluppo Regionale (FESR) </w:t>
      </w:r>
      <w:r w:rsidRPr="001013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–</w:t>
      </w:r>
    </w:p>
    <w:p w:rsidR="001013E2" w:rsidRPr="001013E2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13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1013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Obiettivo specifico - 10.8 – “</w:t>
      </w:r>
      <w:r w:rsidRPr="001013E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  <w:t>Diffusione della società della conoscenza nel mondo della scuola e della formazione e adozione di approcci didattici innovativi</w:t>
      </w:r>
      <w:r w:rsidRPr="001013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–</w:t>
      </w:r>
    </w:p>
    <w:p w:rsidR="001013E2" w:rsidRPr="001013E2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13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Azione 10.8.1 </w:t>
      </w:r>
      <w:r w:rsidRPr="001013E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  <w:t>Interventi infrastrutturali per l’innovazione tecnologica, laboratori professionalizzanti e per l’apprendimento delle competenze chiave”</w:t>
      </w:r>
      <w:r w:rsidRPr="001013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1013E2" w:rsidRPr="001013E2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E22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Codice identificativo  10.8.1.A2 FESRPON-CA-2015-30</w:t>
      </w:r>
    </w:p>
    <w:p w:rsidR="001013E2" w:rsidRPr="00CE2226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13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CUP: B26J15001030007</w:t>
      </w:r>
    </w:p>
    <w:p w:rsidR="001013E2" w:rsidRPr="00CE2226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E22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</w:t>
      </w:r>
      <w:r w:rsidRPr="00CE22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MIUR </w:t>
      </w:r>
      <w:proofErr w:type="spellStart"/>
      <w:r w:rsidRPr="00CE22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CE22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 AOODGEFID/1705 del 15 gennaio 2016</w:t>
      </w:r>
    </w:p>
    <w:p w:rsidR="001013E2" w:rsidRPr="00CE2226" w:rsidRDefault="001013E2" w:rsidP="0010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E22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1013E2" w:rsidRPr="00CE2226" w:rsidRDefault="001013E2" w:rsidP="001013E2">
      <w:pPr>
        <w:tabs>
          <w:tab w:val="center" w:pos="4819"/>
          <w:tab w:val="right" w:pos="9638"/>
        </w:tabs>
        <w:spacing w:after="0" w:line="240" w:lineRule="auto"/>
        <w:ind w:left="2520"/>
        <w:jc w:val="center"/>
        <w:rPr>
          <w:rFonts w:ascii="Times New Roman" w:eastAsia="Times New Roman" w:hAnsi="Times New Roman" w:cs="Times New Roman"/>
          <w:sz w:val="24"/>
          <w:szCs w:val="24"/>
          <w:u w:val="single" w:color="FF0000"/>
          <w:lang w:eastAsia="it-IT"/>
        </w:rPr>
      </w:pP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Marcianise,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05/07</w:t>
      </w: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>/2016</w:t>
      </w:r>
    </w:p>
    <w:p w:rsidR="001013E2" w:rsidRPr="00CE2226" w:rsidRDefault="001013E2" w:rsidP="00101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>Prot.n.°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8395/05-06</w:t>
      </w: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 05/07/2016</w:t>
      </w:r>
    </w:p>
    <w:p w:rsidR="001013E2" w:rsidRDefault="001013E2" w:rsidP="00101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albo n.°</w:t>
      </w: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119 </w:t>
      </w: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1013E2" w:rsidRDefault="001013E2" w:rsidP="00101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013E2" w:rsidRPr="00CE2226" w:rsidRDefault="001013E2" w:rsidP="00101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22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54"/>
      </w:tblGrid>
      <w:tr w:rsidR="001013E2" w:rsidRPr="003E4516" w:rsidTr="006E730C">
        <w:trPr>
          <w:cantSplit/>
          <w:trHeight w:val="1612"/>
        </w:trPr>
        <w:tc>
          <w:tcPr>
            <w:tcW w:w="9754" w:type="dxa"/>
            <w:shd w:val="clear" w:color="auto" w:fill="auto"/>
          </w:tcPr>
          <w:p w:rsidR="001013E2" w:rsidRPr="003E4516" w:rsidRDefault="001013E2" w:rsidP="006E730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  <w:p w:rsidR="001013E2" w:rsidRPr="00B135A8" w:rsidRDefault="001013E2" w:rsidP="006E730C">
            <w:pPr>
              <w:jc w:val="center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00B135A8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BANDO PER LA SELEZIONE </w:t>
            </w:r>
            <w:proofErr w:type="spellStart"/>
            <w:r w:rsidRPr="00B135A8">
              <w:rPr>
                <w:rFonts w:ascii="Garamond" w:hAnsi="Garamond" w:cs="Calibri"/>
                <w:b/>
                <w:bCs/>
                <w:sz w:val="24"/>
                <w:szCs w:val="24"/>
              </w:rPr>
              <w:t>DI</w:t>
            </w:r>
            <w:proofErr w:type="spellEnd"/>
            <w:r w:rsidRPr="00B135A8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 N.1 ESPERTO INTERNO O ESTERNO ALLA ISTITUZIONE SCOLASTICA  PER L’ADDESTRAMENTO ALL’UTILIZZO DELLE ATTREZZATURE-</w:t>
            </w:r>
            <w:r w:rsidRPr="00B135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Codice identificativo  10.8.1.A2 FESRPON-CA-2015-30</w:t>
            </w:r>
          </w:p>
        </w:tc>
      </w:tr>
    </w:tbl>
    <w:p w:rsidR="001013E2" w:rsidRDefault="001013E2" w:rsidP="001013E2"/>
    <w:p w:rsidR="001013E2" w:rsidRDefault="001013E2" w:rsidP="001013E2">
      <w:pPr>
        <w:widowControl w:val="0"/>
        <w:spacing w:before="72" w:after="0" w:line="278" w:lineRule="auto"/>
        <w:ind w:left="4020" w:right="2172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D9598E">
        <w:rPr>
          <w:rFonts w:ascii="Times New Roman" w:eastAsia="Times New Roman" w:hAnsi="Times New Roman" w:cs="Times New Roman"/>
          <w:b/>
          <w:bCs/>
        </w:rPr>
        <w:t>IL DIRIGENTE</w:t>
      </w:r>
      <w:r w:rsidRPr="00D9598E">
        <w:rPr>
          <w:rFonts w:ascii="Times New Roman" w:eastAsia="Times New Roman" w:hAnsi="Times New Roman" w:cs="Times New Roman"/>
          <w:b/>
          <w:bCs/>
          <w:spacing w:val="-21"/>
        </w:rPr>
        <w:t xml:space="preserve"> </w:t>
      </w:r>
      <w:r w:rsidRPr="00D9598E">
        <w:rPr>
          <w:rFonts w:ascii="Times New Roman" w:eastAsia="Times New Roman" w:hAnsi="Times New Roman" w:cs="Times New Roman"/>
          <w:b/>
          <w:bCs/>
        </w:rPr>
        <w:t xml:space="preserve">SCOLASTICO </w:t>
      </w:r>
    </w:p>
    <w:p w:rsidR="001013E2" w:rsidRPr="00D9598E" w:rsidRDefault="001013E2" w:rsidP="001013E2">
      <w:pPr>
        <w:widowControl w:val="0"/>
        <w:spacing w:before="72" w:after="0" w:line="278" w:lineRule="auto"/>
        <w:ind w:left="4020" w:right="2172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</w:p>
    <w:p w:rsidR="001013E2" w:rsidRPr="00D9598E" w:rsidRDefault="001013E2" w:rsidP="001013E2">
      <w:pPr>
        <w:widowControl w:val="0"/>
        <w:tabs>
          <w:tab w:val="left" w:pos="1418"/>
        </w:tabs>
        <w:spacing w:after="0" w:line="240" w:lineRule="auto"/>
        <w:ind w:left="709" w:right="232" w:hanging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>VISTO</w:t>
      </w: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il Decreto Legislativo 30 marzo 2001,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n. 165 recante “Norme generali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sull’ordinamento</w:t>
      </w:r>
      <w:r w:rsidRPr="00D9598E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del lavoro alle dipendenze dell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 Amministrazioni Pubbliche” e </w:t>
      </w:r>
      <w:proofErr w:type="spellStart"/>
      <w:r w:rsidRPr="00D9598E">
        <w:rPr>
          <w:rFonts w:ascii="Times New Roman" w:eastAsia="Times New Roman" w:hAnsi="Times New Roman" w:cs="Times New Roman"/>
          <w:sz w:val="20"/>
          <w:szCs w:val="20"/>
        </w:rPr>
        <w:t>ss.mm.ii.</w:t>
      </w:r>
      <w:proofErr w:type="spellEnd"/>
      <w:r w:rsidRPr="00D9598E">
        <w:rPr>
          <w:rFonts w:ascii="Times New Roman" w:eastAsia="Times New Roman" w:hAnsi="Times New Roman" w:cs="Times New Roman"/>
          <w:spacing w:val="-33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1013E2" w:rsidRPr="00D9598E" w:rsidRDefault="001013E2" w:rsidP="001013E2">
      <w:pPr>
        <w:widowControl w:val="0"/>
        <w:tabs>
          <w:tab w:val="left" w:pos="1418"/>
        </w:tabs>
        <w:spacing w:after="0" w:line="240" w:lineRule="auto"/>
        <w:ind w:left="709" w:right="184" w:hanging="852"/>
        <w:rPr>
          <w:rFonts w:ascii="Times New Roman" w:eastAsia="Times New Roman" w:hAnsi="Times New Roman" w:cs="Times New Roman"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sz w:val="20"/>
          <w:szCs w:val="20"/>
        </w:rPr>
        <w:t>VISTO</w:t>
      </w:r>
      <w:r w:rsidRPr="00D9598E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il DPR 275/99, concernente norme in 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materia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di autonomia delle Istituzioni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S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colastiche;</w:t>
      </w:r>
    </w:p>
    <w:p w:rsidR="001013E2" w:rsidRPr="00D9598E" w:rsidRDefault="001013E2" w:rsidP="001013E2">
      <w:pPr>
        <w:widowControl w:val="0"/>
        <w:tabs>
          <w:tab w:val="left" w:pos="1418"/>
        </w:tabs>
        <w:spacing w:after="0" w:line="240" w:lineRule="auto"/>
        <w:ind w:left="709" w:right="231" w:hanging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>VISTO</w:t>
      </w: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il Decreto Interministeriale 1 febbraio 2001 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n.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44, concernente “Regolamento</w:t>
      </w:r>
      <w:r w:rsidRPr="00D9598E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concernente</w:t>
      </w:r>
      <w:r w:rsidRPr="00D9598E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le Istruzioni generali sulla gestione amministrativo-contabile delle istituzioni</w:t>
      </w:r>
      <w:r w:rsidRPr="00D9598E"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scolastiche";</w:t>
      </w:r>
    </w:p>
    <w:p w:rsidR="001013E2" w:rsidRPr="00D9598E" w:rsidRDefault="001013E2" w:rsidP="001013E2">
      <w:pPr>
        <w:widowControl w:val="0"/>
        <w:tabs>
          <w:tab w:val="left" w:pos="1418"/>
        </w:tabs>
        <w:spacing w:after="0" w:line="240" w:lineRule="auto"/>
        <w:ind w:left="709" w:right="233" w:hanging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sz w:val="20"/>
          <w:szCs w:val="20"/>
        </w:rPr>
        <w:t>VISTI</w:t>
      </w:r>
      <w:r w:rsidRPr="00D9598E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i Regolamenti   (UE)  n.  1303/2013  recanti  disposizioni  comuni  sui  Fondi  strutturali</w:t>
      </w:r>
      <w:r w:rsidRPr="00D9598E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D9598E">
        <w:rPr>
          <w:rFonts w:ascii="Times New Roman" w:eastAsia="Times New Roman" w:hAnsi="Times New Roman" w:cs="Times New Roman"/>
          <w:spacing w:val="50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di investimento europei e il Regolamento (UE) 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n.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1301/2013 relativo al Fondo Europeo di Sviluppo Regionale (FESR) e il Regolamento (UE) 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n.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1304/2013 relativo al Fondo Sociale 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>Europeo;</w:t>
      </w:r>
    </w:p>
    <w:p w:rsidR="001013E2" w:rsidRPr="00D9598E" w:rsidRDefault="001013E2" w:rsidP="001013E2">
      <w:pPr>
        <w:widowControl w:val="0"/>
        <w:tabs>
          <w:tab w:val="left" w:pos="567"/>
          <w:tab w:val="left" w:pos="709"/>
        </w:tabs>
        <w:spacing w:after="0" w:line="240" w:lineRule="auto"/>
        <w:ind w:left="709" w:right="233" w:hanging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>VISTO</w:t>
      </w: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il  Programma  Operativo  Nazionale  2014IT05M2OP001  “</w:t>
      </w:r>
      <w:r w:rsidRPr="00D9598E">
        <w:rPr>
          <w:rFonts w:ascii="Times New Roman" w:eastAsia="Times New Roman" w:hAnsi="Times New Roman" w:cs="Times New Roman"/>
          <w:i/>
          <w:sz w:val="20"/>
          <w:szCs w:val="20"/>
        </w:rPr>
        <w:t xml:space="preserve">Per  la  scuola  – </w:t>
      </w:r>
      <w:r w:rsidRPr="00D9598E">
        <w:rPr>
          <w:rFonts w:ascii="Times New Roman" w:eastAsia="Times New Roman" w:hAnsi="Times New Roman" w:cs="Times New Roman"/>
          <w:i/>
          <w:spacing w:val="6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i/>
          <w:sz w:val="20"/>
          <w:szCs w:val="20"/>
        </w:rPr>
        <w:t>competenze  e ambienti per l’apprendimento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” approvato con Decisione C(2014) </w:t>
      </w:r>
      <w:r w:rsidRPr="00D9598E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n.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9952, del 17 dicembre 2014 della Commissione</w:t>
      </w:r>
      <w:r w:rsidRPr="00D9598E"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Europea;</w:t>
      </w:r>
    </w:p>
    <w:p w:rsidR="001013E2" w:rsidRPr="00D9598E" w:rsidRDefault="001013E2" w:rsidP="001013E2">
      <w:pPr>
        <w:widowControl w:val="0"/>
        <w:tabs>
          <w:tab w:val="left" w:pos="567"/>
          <w:tab w:val="left" w:pos="709"/>
        </w:tabs>
        <w:spacing w:after="0" w:line="240" w:lineRule="auto"/>
        <w:ind w:left="709" w:right="233" w:hanging="852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VISTO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 xml:space="preserve">l’avviso  pubblico rivolto alle Istituzioni Scolastiche  statali per la realizzazione, l’ampliamento o l’adeguamento delle infrastrutture di rete LAN/WLAN, </w:t>
      </w:r>
      <w:proofErr w:type="spellStart"/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>prot</w:t>
      </w:r>
      <w:proofErr w:type="spellEnd"/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 xml:space="preserve">.  n. AOODGEFID/9035 del 13 luglio 2015 del MIUR –Dipartimento per la programmazione e la gestione delle risorse umane, finanziarie e strumentali –Direzione generali per interventi in materia di edilizia scolastica, per la gestione dei fondi strutturali per l’istruzione e per l’innovazione digitale – Ufficio IV, inerente la presentazione di proposte  di progetti infrastrutturali  relative  all’ Asse II : Infrastrutture per l’istruzione – Fondo Europeo di Sviluppo Regionale (FESR) </w:t>
      </w: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- </w:t>
      </w:r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>Obiettivo specifico - 10.8 – “</w:t>
      </w:r>
      <w:r w:rsidRPr="00D9598E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Diffusione della società della conoscenza nel mondo della scuola e della formazione e adozione di approcci didattici innovativi</w:t>
      </w:r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 xml:space="preserve">” – Azione 10.8.1 </w:t>
      </w:r>
      <w:r w:rsidRPr="00D9598E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Interventi infrastrutturali per l’innovazione tecnologica, laboratori professionalizzanti e per l’apprendimento delle competenze chiave”</w:t>
      </w:r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:rsidR="001013E2" w:rsidRPr="00B22433" w:rsidRDefault="001013E2" w:rsidP="001013E2">
      <w:pPr>
        <w:widowControl w:val="0"/>
        <w:spacing w:after="0" w:line="240" w:lineRule="auto"/>
        <w:ind w:left="851" w:right="233" w:hanging="85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VISTO   </w:t>
      </w: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 xml:space="preserve">il Piano dell’Offerta Formativa elaborato ed approvato dal Collegio dei docenti con deliberazione del 08/10/2015 n.°310  e adottato dal consiglio di istituto  </w:t>
      </w:r>
      <w:r w:rsidRPr="00B22433">
        <w:rPr>
          <w:rFonts w:ascii="Times New Roman" w:eastAsia="Calibri" w:hAnsi="Times New Roman" w:cs="Times New Roman"/>
          <w:sz w:val="20"/>
          <w:szCs w:val="20"/>
        </w:rPr>
        <w:t>nella seduta del  29</w:t>
      </w:r>
      <w:r w:rsidRPr="00B22433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/10/2015 v</w:t>
      </w:r>
      <w:r w:rsidRPr="00B22433">
        <w:rPr>
          <w:rFonts w:ascii="Times New Roman" w:eastAsia="Calibri" w:hAnsi="Times New Roman" w:cs="Times New Roman"/>
          <w:sz w:val="20"/>
          <w:szCs w:val="20"/>
        </w:rPr>
        <w:t xml:space="preserve">erbale  </w:t>
      </w:r>
      <w:r w:rsidRPr="00B22433">
        <w:rPr>
          <w:rFonts w:ascii="Times New Roman" w:eastAsia="Calibri" w:hAnsi="Times New Roman" w:cs="Times New Roman"/>
          <w:spacing w:val="-3"/>
          <w:sz w:val="20"/>
          <w:szCs w:val="20"/>
        </w:rPr>
        <w:t>n.° 331</w:t>
      </w:r>
    </w:p>
    <w:p w:rsidR="001013E2" w:rsidRPr="00B22433" w:rsidRDefault="001013E2" w:rsidP="001013E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0"/>
          <w:szCs w:val="20"/>
        </w:rPr>
      </w:pPr>
      <w:r w:rsidRPr="00D9598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VISTA 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la comunicazione indirizzata al Direttore Generale dell’Ufficio Scolastico Regionale per la Regione Campania,  </w:t>
      </w:r>
      <w:proofErr w:type="spellStart"/>
      <w:r w:rsidRPr="00D9598E">
        <w:rPr>
          <w:rFonts w:ascii="Times New Roman" w:eastAsia="Times New Roman" w:hAnsi="Times New Roman" w:cs="Times New Roman"/>
          <w:sz w:val="20"/>
          <w:szCs w:val="20"/>
        </w:rPr>
        <w:t>prot</w:t>
      </w:r>
      <w:proofErr w:type="spellEnd"/>
      <w:r w:rsidRPr="00D9598E">
        <w:rPr>
          <w:rFonts w:ascii="Times New Roman" w:eastAsia="Times New Roman" w:hAnsi="Times New Roman" w:cs="Times New Roman"/>
          <w:sz w:val="20"/>
          <w:szCs w:val="20"/>
        </w:rPr>
        <w:t xml:space="preserve">. n.° AOODGEFID/1705 del 15/01/2016  del MIUR - Dipartimento per la programmazione e la gestione delle risorse umane, finanziarie e strumentali - </w:t>
      </w:r>
      <w:r w:rsidRPr="00D9598E">
        <w:rPr>
          <w:rFonts w:ascii="Times New Roman" w:eastAsia="Times New Roman" w:hAnsi="Times New Roman" w:cs="Times New Roman"/>
          <w:bCs/>
          <w:sz w:val="20"/>
          <w:szCs w:val="20"/>
        </w:rPr>
        <w:t>Direzione generali per interventi in materia di edilizia scolastica, per la gestione dei fondi strutturali per l’istruzione e per l’innovazione digitale – Ufficio IV</w:t>
      </w:r>
      <w:r w:rsidRPr="00D9598E">
        <w:rPr>
          <w:rFonts w:ascii="Times New Roman" w:eastAsia="Times New Roman" w:hAnsi="Times New Roman" w:cs="Times New Roman"/>
          <w:sz w:val="20"/>
          <w:szCs w:val="20"/>
        </w:rPr>
        <w:t>, con la quale viene pubblicata la graduatoria della Istituzioni Scolastiche che hanno presentato la propria proposta  ed i cui progetti sono stati dichiarati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ammissibili al finanziamento</w:t>
      </w:r>
    </w:p>
    <w:p w:rsidR="001013E2" w:rsidRPr="00B22433" w:rsidRDefault="001013E2" w:rsidP="001013E2">
      <w:pPr>
        <w:widowControl w:val="0"/>
        <w:spacing w:after="0" w:line="240" w:lineRule="auto"/>
        <w:ind w:left="851" w:right="231" w:hanging="851"/>
        <w:rPr>
          <w:rFonts w:ascii="Times New Roman" w:eastAsia="Times New Roman" w:hAnsi="Times New Roman" w:cs="Times New Roman"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>VISTA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la   comunicazione  </w:t>
      </w:r>
      <w:proofErr w:type="spellStart"/>
      <w:r w:rsidRPr="00B22433">
        <w:rPr>
          <w:rFonts w:ascii="Times New Roman" w:eastAsia="Times New Roman" w:hAnsi="Times New Roman" w:cs="Times New Roman"/>
          <w:sz w:val="20"/>
          <w:szCs w:val="20"/>
        </w:rPr>
        <w:t>prot</w:t>
      </w:r>
      <w:proofErr w:type="spellEnd"/>
      <w:r w:rsidRPr="00B2243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B2243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AOODGEFID/1759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del 20/01/2016  con cui il MIUR  autorizza  la Istituzione Scolastica ISISS “</w:t>
      </w:r>
      <w:proofErr w:type="spellStart"/>
      <w:r w:rsidRPr="00B22433">
        <w:rPr>
          <w:rFonts w:ascii="Times New Roman" w:eastAsia="Times New Roman" w:hAnsi="Times New Roman" w:cs="Times New Roman"/>
          <w:sz w:val="20"/>
          <w:szCs w:val="20"/>
        </w:rPr>
        <w:t>G.B.Novelli</w:t>
      </w:r>
      <w:proofErr w:type="spellEnd"/>
      <w:r w:rsidRPr="00B22433">
        <w:rPr>
          <w:rFonts w:ascii="Times New Roman" w:eastAsia="Times New Roman" w:hAnsi="Times New Roman" w:cs="Times New Roman"/>
          <w:sz w:val="20"/>
          <w:szCs w:val="20"/>
        </w:rPr>
        <w:t>” di Marcianise   alla realizzazione del progetto  a  valere sull’Avviso pubblico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22433">
        <w:rPr>
          <w:rFonts w:ascii="Times New Roman" w:eastAsia="Times New Roman" w:hAnsi="Times New Roman" w:cs="Times New Roman"/>
          <w:sz w:val="20"/>
          <w:szCs w:val="20"/>
        </w:rPr>
        <w:t>prot</w:t>
      </w:r>
      <w:proofErr w:type="spellEnd"/>
      <w:r w:rsidRPr="00B22433">
        <w:rPr>
          <w:rFonts w:ascii="Times New Roman" w:eastAsia="Times New Roman" w:hAnsi="Times New Roman" w:cs="Times New Roman"/>
          <w:sz w:val="20"/>
          <w:szCs w:val="20"/>
        </w:rPr>
        <w:t>. n. AOODGEFID/9035 del 13 luglio 2015, finalizzato alla realizzazione o all’adeguamento delle 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nfrastrutture di rete LAN/WLAN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Asse II Infrastrutture per l’istruzione – Fondo Europeo di Sviluppo Regionale (FESR) </w:t>
      </w: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-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Obiettivo specifico - 10.8 – “</w:t>
      </w:r>
      <w:r w:rsidRPr="00B22433">
        <w:rPr>
          <w:rFonts w:ascii="Times New Roman" w:eastAsia="Times New Roman" w:hAnsi="Times New Roman" w:cs="Times New Roman"/>
          <w:i/>
          <w:iCs/>
          <w:sz w:val="20"/>
          <w:szCs w:val="20"/>
        </w:rPr>
        <w:t>Diffusione della società della conoscenza nel mondo della scuola e della formazione e adozione di approcci didattici innovativi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” – Azione 10.8.1 </w:t>
      </w:r>
      <w:r w:rsidRPr="00B22433">
        <w:rPr>
          <w:rFonts w:ascii="Times New Roman" w:eastAsia="Times New Roman" w:hAnsi="Times New Roman" w:cs="Times New Roman"/>
          <w:i/>
          <w:iCs/>
          <w:sz w:val="20"/>
          <w:szCs w:val="20"/>
        </w:rPr>
        <w:t>Interventi infrastrutturali per l’innovazione tecnologica, laboratori professionalizzanti e per l’apprendimento delle competenze chiave”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013E2" w:rsidRPr="00B22433" w:rsidRDefault="001013E2" w:rsidP="001013E2">
      <w:pPr>
        <w:widowControl w:val="0"/>
        <w:spacing w:after="0" w:line="240" w:lineRule="auto"/>
        <w:ind w:left="851" w:right="231" w:hanging="85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b/>
          <w:sz w:val="20"/>
          <w:szCs w:val="20"/>
        </w:rPr>
        <w:t xml:space="preserve">VISTE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le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B22433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Disposizioni e Istruzioni per l’attuazione dei progetti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finanziati 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i cui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 xml:space="preserve">all’Avviso </w:t>
      </w:r>
      <w:proofErr w:type="spellStart"/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prot</w:t>
      </w:r>
      <w:proofErr w:type="spellEnd"/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. AOODGEFID/9035 del 13/07/2015 e il “</w:t>
      </w:r>
      <w:r w:rsidRPr="00B22433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Manuale per la gestione informatizzata dei progetti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”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   pubblicate con  nota  </w:t>
      </w:r>
      <w:proofErr w:type="spellStart"/>
      <w:r w:rsidRPr="00B22433">
        <w:rPr>
          <w:rFonts w:ascii="Times New Roman" w:eastAsia="Times New Roman" w:hAnsi="Times New Roman" w:cs="Times New Roman"/>
          <w:sz w:val="20"/>
          <w:szCs w:val="20"/>
        </w:rPr>
        <w:t>prot</w:t>
      </w:r>
      <w:proofErr w:type="spellEnd"/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. AOODGEFID/2224 del 28/01/2016,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indirizzata ai Dirigenti Generali degli Uffici Scolastici Regionali  e ai Dirigenti Scolastici 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elle Istituzioni Scolastiche di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ogni ordine e grado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,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 dal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 xml:space="preserve"> MIUR - Dipartimento per la programmazione e la gestione delle risorse umane, finanziarie e strumentali - Direzione generali per interventi in materia di edilizia scolastica, per la gestione dei fondi strutturali per l’istruzione e per l’innovazione digitale – Ufficio IV. </w:t>
      </w:r>
    </w:p>
    <w:p w:rsidR="001013E2" w:rsidRPr="00B22433" w:rsidRDefault="001013E2" w:rsidP="001013E2">
      <w:pPr>
        <w:widowControl w:val="0"/>
        <w:spacing w:after="0" w:line="240" w:lineRule="auto"/>
        <w:ind w:left="851" w:right="231" w:hanging="851"/>
        <w:rPr>
          <w:rFonts w:ascii="Times New Roman" w:eastAsia="Times New Roman" w:hAnsi="Times New Roman" w:cs="Times New Roman"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b/>
          <w:sz w:val="20"/>
          <w:szCs w:val="20"/>
        </w:rPr>
        <w:t xml:space="preserve">VISTO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il decreto del  Dirigente Scolastico </w:t>
      </w:r>
      <w:proofErr w:type="spellStart"/>
      <w:r w:rsidRPr="00B22433">
        <w:rPr>
          <w:rFonts w:ascii="Times New Roman" w:eastAsia="Times New Roman" w:hAnsi="Times New Roman" w:cs="Times New Roman"/>
          <w:sz w:val="20"/>
          <w:szCs w:val="20"/>
        </w:rPr>
        <w:t>prot</w:t>
      </w:r>
      <w:proofErr w:type="spellEnd"/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. n.1608 C/42-a  C/14-b del 03/02/2016 con il quale è stato imputata l’iscrizione  P.A. </w:t>
      </w:r>
      <w:proofErr w:type="spellStart"/>
      <w:r w:rsidRPr="00B22433">
        <w:rPr>
          <w:rFonts w:ascii="Times New Roman" w:eastAsia="Times New Roman" w:hAnsi="Times New Roman" w:cs="Times New Roman"/>
          <w:sz w:val="20"/>
          <w:szCs w:val="20"/>
        </w:rPr>
        <w:t>E.F.</w:t>
      </w:r>
      <w:proofErr w:type="spellEnd"/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 2016   del Progetto “COMPLETAMENTO RETE NOVELLI”   -Codice identificativo  10.8.1.A2 FESRPON-CA-2015-30</w:t>
      </w:r>
    </w:p>
    <w:p w:rsidR="001013E2" w:rsidRDefault="001013E2" w:rsidP="001013E2">
      <w:pPr>
        <w:widowControl w:val="0"/>
        <w:spacing w:after="0" w:line="240" w:lineRule="auto"/>
        <w:ind w:left="851" w:right="234" w:hanging="851"/>
        <w:rPr>
          <w:rFonts w:ascii="Times New Roman" w:eastAsia="Times New Roman" w:hAnsi="Times New Roman" w:cs="Times New Roman"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>VISTA</w:t>
      </w: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la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delib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era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del Consiglio di Istituto della seduta del 12/02/2016 verbale n. 334 di   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provazione   del   Programma  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Annuale  </w:t>
      </w:r>
      <w:r w:rsidRPr="00B22433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ell’esercizio finanziario 2016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nel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quale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è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inserito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Progetto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autorizzato</w:t>
      </w:r>
      <w:r w:rsidRPr="00B22433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22433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finanziato;</w:t>
      </w:r>
    </w:p>
    <w:p w:rsidR="001013E2" w:rsidRDefault="001013E2" w:rsidP="001013E2">
      <w:pPr>
        <w:widowControl w:val="0"/>
        <w:spacing w:after="0" w:line="240" w:lineRule="auto"/>
        <w:ind w:left="851" w:right="234" w:hanging="851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VISTA     </w:t>
      </w:r>
      <w:r w:rsidRPr="002D05D6">
        <w:rPr>
          <w:rFonts w:ascii="Times New Roman" w:eastAsia="Times New Roman" w:hAnsi="Times New Roman" w:cs="Times New Roman"/>
          <w:bCs/>
          <w:sz w:val="20"/>
          <w:szCs w:val="20"/>
        </w:rPr>
        <w:t>la necessità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di trasformare  aree e ambienti didattici in aree e ambienti dotati di connessioni rete LAN/WLAN e potenziare la connettività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</w:rPr>
        <w:t>sanza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fili in aree interne all’edificio scolastico per la fruizione  di contenuti digitali permettendo a studenti  e docenti di fruire di risorse digitali nella didattica in classe e per rispondere , quindi, alle esigenze  emerse dal passaggio da una versione di digitalizzazione intesa come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</w:rPr>
        <w:t>infrastrutturazione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a una di </w:t>
      </w:r>
      <w:proofErr w:type="spellStart"/>
      <w:r w:rsidRPr="002D05D6">
        <w:rPr>
          <w:rFonts w:ascii="Times New Roman" w:eastAsia="Times New Roman" w:hAnsi="Times New Roman" w:cs="Times New Roman"/>
          <w:bCs/>
          <w:i/>
          <w:sz w:val="20"/>
          <w:szCs w:val="20"/>
        </w:rPr>
        <w:t>Education</w:t>
      </w:r>
      <w:proofErr w:type="spellEnd"/>
      <w:r w:rsidRPr="002D05D6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in a </w:t>
      </w:r>
      <w:proofErr w:type="spellStart"/>
      <w:r w:rsidRPr="002D05D6">
        <w:rPr>
          <w:rFonts w:ascii="Times New Roman" w:eastAsia="Times New Roman" w:hAnsi="Times New Roman" w:cs="Times New Roman"/>
          <w:bCs/>
          <w:i/>
          <w:sz w:val="20"/>
          <w:szCs w:val="20"/>
        </w:rPr>
        <w:t>digital</w:t>
      </w:r>
      <w:proofErr w:type="spellEnd"/>
      <w:r w:rsidRPr="002D05D6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era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così come previsto dal DDL c.d. “Buona Scuola”</w:t>
      </w:r>
    </w:p>
    <w:p w:rsidR="001013E2" w:rsidRDefault="001013E2" w:rsidP="001013E2">
      <w:pPr>
        <w:widowControl w:val="0"/>
        <w:spacing w:after="0" w:line="240" w:lineRule="auto"/>
        <w:ind w:right="23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CONSIDERATO  </w:t>
      </w:r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 xml:space="preserve">che ai fini di un  adeguato utilizzo delle forniture  e dei servizi è necessario l’addestramento </w:t>
      </w:r>
    </w:p>
    <w:p w:rsidR="001013E2" w:rsidRDefault="001013E2" w:rsidP="001013E2">
      <w:pPr>
        <w:widowControl w:val="0"/>
        <w:spacing w:after="0" w:line="240" w:lineRule="auto"/>
        <w:ind w:right="23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</w:t>
      </w:r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 xml:space="preserve">all’uso delle </w:t>
      </w:r>
      <w:proofErr w:type="spellStart"/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>attezzature</w:t>
      </w:r>
      <w:proofErr w:type="spellEnd"/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 xml:space="preserve"> , all’utilizzo delle nuove tecnologie  e dei relativi software applicativi e didattici e </w:t>
      </w:r>
    </w:p>
    <w:p w:rsidR="001013E2" w:rsidRDefault="001013E2" w:rsidP="001013E2">
      <w:pPr>
        <w:widowControl w:val="0"/>
        <w:spacing w:after="0" w:line="240" w:lineRule="auto"/>
        <w:ind w:right="23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</w:t>
      </w:r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>all’uso corretto di architetture diret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t</w:t>
      </w:r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 xml:space="preserve">e di laboratori multimediali e informatici dal punto di vista del loro </w:t>
      </w:r>
      <w:proofErr w:type="spellStart"/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>us</w:t>
      </w:r>
      <w:proofErr w:type="spellEnd"/>
    </w:p>
    <w:p w:rsidR="001013E2" w:rsidRPr="00B22433" w:rsidRDefault="001013E2" w:rsidP="001013E2">
      <w:pPr>
        <w:widowControl w:val="0"/>
        <w:spacing w:after="0" w:line="240" w:lineRule="auto"/>
        <w:ind w:right="2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</w:t>
      </w:r>
      <w:r w:rsidRPr="001522F1">
        <w:rPr>
          <w:rFonts w:ascii="Times New Roman" w:eastAsia="Times New Roman" w:hAnsi="Times New Roman" w:cs="Times New Roman"/>
          <w:bCs/>
          <w:sz w:val="20"/>
          <w:szCs w:val="20"/>
        </w:rPr>
        <w:t xml:space="preserve"> quotidiano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;</w:t>
      </w:r>
    </w:p>
    <w:p w:rsidR="001013E2" w:rsidRDefault="001013E2" w:rsidP="001013E2">
      <w:pPr>
        <w:widowControl w:val="0"/>
        <w:tabs>
          <w:tab w:val="left" w:pos="4988"/>
          <w:tab w:val="left" w:pos="9898"/>
        </w:tabs>
        <w:spacing w:after="0" w:line="240" w:lineRule="auto"/>
        <w:ind w:left="851" w:right="186" w:hanging="851"/>
        <w:rPr>
          <w:rFonts w:ascii="Times New Roman" w:eastAsia="Times New Roman" w:hAnsi="Times New Roman" w:cs="Times New Roman"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RILEVATA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 necessità  di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  impiegare  </w:t>
      </w:r>
      <w:r w:rsidRPr="00B22433">
        <w:rPr>
          <w:rFonts w:ascii="Times New Roman" w:eastAsia="Times New Roman" w:hAnsi="Times New Roman" w:cs="Times New Roman"/>
          <w:spacing w:val="-3"/>
          <w:sz w:val="20"/>
          <w:szCs w:val="20"/>
        </w:rPr>
        <w:t>n. 1</w:t>
      </w:r>
      <w:r w:rsidRPr="00B22433"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esperto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interno o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esterno 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  svolgere </w:t>
      </w:r>
      <w:r w:rsidRPr="00B22433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attività </w:t>
      </w:r>
      <w:r w:rsidRPr="00B2243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addestramento all’utilizzo delle attrezzature inerenti  la realizzazione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B22433">
        <w:rPr>
          <w:rFonts w:ascii="Times New Roman" w:eastAsia="Times New Roman" w:hAnsi="Times New Roman" w:cs="Times New Roman"/>
          <w:spacing w:val="52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progetto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 intestazione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1013E2" w:rsidRPr="00B22433" w:rsidRDefault="001013E2" w:rsidP="001013E2">
      <w:pPr>
        <w:widowControl w:val="0"/>
        <w:tabs>
          <w:tab w:val="left" w:pos="4988"/>
          <w:tab w:val="left" w:pos="9898"/>
        </w:tabs>
        <w:spacing w:after="0" w:line="240" w:lineRule="auto"/>
        <w:ind w:left="851" w:right="186" w:hanging="851"/>
        <w:rPr>
          <w:rFonts w:ascii="Times New Roman" w:eastAsia="Times New Roman" w:hAnsi="Times New Roman" w:cs="Times New Roman"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VISTI     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i criteri di valutazione da utilizzare per la selezione del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l’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esperto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nominato per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 svolgere </w:t>
      </w:r>
      <w:r w:rsidRPr="00B22433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 xml:space="preserve">attività </w:t>
      </w:r>
      <w:r w:rsidRPr="00B2243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addestramento all’utilizzo delle attrezzature inerenti  la realizzazione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B22433">
        <w:rPr>
          <w:rFonts w:ascii="Times New Roman" w:eastAsia="Times New Roman" w:hAnsi="Times New Roman" w:cs="Times New Roman"/>
          <w:spacing w:val="52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progetto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 intestazione, </w:t>
      </w:r>
    </w:p>
    <w:p w:rsidR="001013E2" w:rsidRDefault="001013E2" w:rsidP="001013E2">
      <w:pPr>
        <w:widowControl w:val="0"/>
        <w:spacing w:after="0" w:line="240" w:lineRule="auto"/>
        <w:ind w:left="112" w:right="243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deliberati dal Consiglio di Istituto  nella</w:t>
      </w: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Pr="00B22433">
        <w:rPr>
          <w:rFonts w:ascii="Times New Roman" w:eastAsia="Times New Roman" w:hAnsi="Times New Roman" w:cs="Times New Roman"/>
          <w:bCs/>
          <w:sz w:val="20"/>
          <w:szCs w:val="20"/>
        </w:rPr>
        <w:t>seduta del 12 febbraio 2016 verbale n. 334</w:t>
      </w:r>
    </w:p>
    <w:p w:rsidR="001013E2" w:rsidRPr="0016571F" w:rsidRDefault="001013E2" w:rsidP="001013E2">
      <w:pPr>
        <w:widowControl w:val="0"/>
        <w:spacing w:after="0" w:line="240" w:lineRule="auto"/>
        <w:ind w:left="851" w:right="243" w:hanging="85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C7B8B">
        <w:rPr>
          <w:rFonts w:ascii="Times New Roman" w:eastAsia="Times New Roman" w:hAnsi="Times New Roman" w:cs="Times New Roman"/>
          <w:b/>
          <w:bCs/>
          <w:sz w:val="20"/>
          <w:szCs w:val="20"/>
        </w:rPr>
        <w:t>DATO ATTO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che il corrispettivo per le prestazioni in oggetto trova copertura a valere sul finanziamento PON FESR 2014- 2020 ASSE II – Piano Integrato degli interventi  - </w:t>
      </w:r>
      <w:r w:rsidRPr="001013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Azione 10.8.1 </w:t>
      </w:r>
      <w:r w:rsidRPr="001013E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Interventi infrastrutturali per l’innovazione tecnologica, laboratori professionalizzanti e per l’apprendimento delle competenze chiave”</w:t>
      </w:r>
      <w:r w:rsidRPr="001013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PON  A2 – Ampliamento rete LAN/WLAN,alla voce del  piano finanziario “Addestramento all’uso delle attrezzature” per l’incarico di Formatore</w:t>
      </w:r>
      <w:r w:rsidRPr="00B224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</w:t>
      </w:r>
    </w:p>
    <w:p w:rsidR="001013E2" w:rsidRPr="00B22433" w:rsidRDefault="001013E2" w:rsidP="001013E2">
      <w:pPr>
        <w:widowControl w:val="0"/>
        <w:spacing w:after="0" w:line="240" w:lineRule="auto"/>
        <w:ind w:left="112" w:right="1695"/>
        <w:rPr>
          <w:rFonts w:ascii="Times New Roman" w:eastAsia="Times New Roman" w:hAnsi="Times New Roman" w:cs="Times New Roman"/>
          <w:sz w:val="20"/>
          <w:szCs w:val="20"/>
        </w:rPr>
      </w:pPr>
      <w:r w:rsidRPr="00B22433">
        <w:rPr>
          <w:rFonts w:ascii="Times New Roman" w:eastAsia="Times New Roman" w:hAnsi="Times New Roman" w:cs="Times New Roman"/>
          <w:sz w:val="20"/>
          <w:szCs w:val="20"/>
        </w:rPr>
        <w:t>Tutto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ciò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visto</w:t>
      </w:r>
      <w:r w:rsidRPr="00B22433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rilevato, che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costituisce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parte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integrante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presente</w:t>
      </w:r>
      <w:r w:rsidRPr="00B2243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22433">
        <w:rPr>
          <w:rFonts w:ascii="Times New Roman" w:eastAsia="Times New Roman" w:hAnsi="Times New Roman" w:cs="Times New Roman"/>
          <w:sz w:val="20"/>
          <w:szCs w:val="20"/>
        </w:rPr>
        <w:t>avviso</w:t>
      </w:r>
    </w:p>
    <w:p w:rsidR="001013E2" w:rsidRPr="00B22433" w:rsidRDefault="001013E2" w:rsidP="001013E2">
      <w:pPr>
        <w:widowControl w:val="0"/>
        <w:spacing w:after="0" w:line="240" w:lineRule="auto"/>
        <w:ind w:right="1695"/>
        <w:rPr>
          <w:rFonts w:ascii="Times New Roman" w:eastAsia="Times New Roman" w:hAnsi="Times New Roman" w:cs="Times New Roman"/>
          <w:sz w:val="20"/>
          <w:szCs w:val="20"/>
        </w:rPr>
      </w:pPr>
    </w:p>
    <w:p w:rsidR="001013E2" w:rsidRPr="0016571F" w:rsidRDefault="001013E2" w:rsidP="001013E2">
      <w:pPr>
        <w:widowControl w:val="0"/>
        <w:spacing w:after="0" w:line="240" w:lineRule="auto"/>
        <w:ind w:left="1689" w:right="16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522F1">
        <w:rPr>
          <w:rFonts w:ascii="Times New Roman" w:eastAsia="Times New Roman" w:hAnsi="Times New Roman" w:cs="Times New Roman"/>
          <w:b/>
          <w:sz w:val="20"/>
          <w:szCs w:val="20"/>
        </w:rPr>
        <w:t>DISPONE</w:t>
      </w:r>
    </w:p>
    <w:p w:rsidR="001013E2" w:rsidRPr="001013E2" w:rsidRDefault="001013E2" w:rsidP="001013E2">
      <w:pPr>
        <w:widowControl w:val="0"/>
        <w:spacing w:after="0" w:line="240" w:lineRule="auto"/>
        <w:ind w:right="243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522F1">
        <w:rPr>
          <w:rFonts w:ascii="Times New Roman" w:eastAsia="Times New Roman" w:hAnsi="Times New Roman" w:cs="Times New Roman"/>
          <w:sz w:val="20"/>
          <w:szCs w:val="20"/>
        </w:rPr>
        <w:t xml:space="preserve">che è aperta la procedura </w:t>
      </w:r>
      <w:r w:rsidRPr="001522F1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di </w:t>
      </w:r>
      <w:r w:rsidRPr="001522F1">
        <w:rPr>
          <w:rFonts w:ascii="Times New Roman" w:eastAsia="Times New Roman" w:hAnsi="Times New Roman" w:cs="Times New Roman"/>
          <w:sz w:val="20"/>
          <w:szCs w:val="20"/>
        </w:rPr>
        <w:t xml:space="preserve">selezione per il reclutamento </w:t>
      </w:r>
      <w:r w:rsidRPr="001522F1">
        <w:rPr>
          <w:rFonts w:ascii="Times New Roman" w:eastAsia="Times New Roman" w:hAnsi="Times New Roman" w:cs="Times New Roman"/>
          <w:spacing w:val="-4"/>
          <w:sz w:val="20"/>
          <w:szCs w:val="20"/>
        </w:rPr>
        <w:t>di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522F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522F1">
        <w:rPr>
          <w:rFonts w:ascii="Times New Roman" w:eastAsia="Times New Roman" w:hAnsi="Times New Roman" w:cs="Times New Roman"/>
          <w:sz w:val="20"/>
          <w:szCs w:val="20"/>
        </w:rPr>
        <w:t>n.° 1 (uno) professionista  da</w:t>
      </w:r>
      <w:r w:rsidRPr="001522F1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522F1">
        <w:rPr>
          <w:rFonts w:ascii="Times New Roman" w:eastAsia="Times New Roman" w:hAnsi="Times New Roman" w:cs="Times New Roman"/>
          <w:sz w:val="20"/>
          <w:szCs w:val="20"/>
        </w:rPr>
        <w:t xml:space="preserve">impiegare  in qualità   di </w:t>
      </w:r>
      <w:r>
        <w:rPr>
          <w:rFonts w:ascii="Times New Roman" w:eastAsia="Times New Roman" w:hAnsi="Times New Roman" w:cs="Times New Roman"/>
          <w:sz w:val="20"/>
          <w:szCs w:val="20"/>
        </w:rPr>
        <w:t>esperto “Formatore”</w:t>
      </w:r>
      <w:r w:rsidRPr="001522F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 relazione al </w:t>
      </w:r>
      <w:r w:rsidRPr="001522F1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1522F1">
        <w:rPr>
          <w:rFonts w:ascii="Times New Roman" w:eastAsia="Times New Roman" w:hAnsi="Times New Roman" w:cs="Times New Roman"/>
          <w:sz w:val="20"/>
          <w:szCs w:val="20"/>
        </w:rPr>
        <w:t>Progetto “COMPLETAMENTO RETE NOVELLI”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-</w:t>
      </w:r>
      <w:r w:rsidRPr="001522F1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1013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Azione 10.8.1 </w:t>
      </w:r>
      <w:r w:rsidRPr="001013E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Interventi infrastrutturali per l’innovazione tecnologica, laboratori professionalizzanti e per l’apprendimento delle competenze chiave”</w:t>
      </w:r>
      <w:r w:rsidRPr="001013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PON  A2 – Ampliamento rete LAN_WLAN </w:t>
      </w:r>
    </w:p>
    <w:p w:rsidR="001013E2" w:rsidRPr="001013E2" w:rsidRDefault="001013E2" w:rsidP="001013E2">
      <w:pPr>
        <w:widowControl w:val="0"/>
        <w:spacing w:after="0" w:line="240" w:lineRule="auto"/>
        <w:ind w:right="243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013E2" w:rsidRDefault="001013E2" w:rsidP="001013E2">
      <w:pPr>
        <w:widowControl w:val="0"/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13E2" w:rsidRDefault="001013E2" w:rsidP="001013E2">
      <w:pPr>
        <w:widowControl w:val="0"/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13E2" w:rsidRDefault="001013E2" w:rsidP="001013E2">
      <w:pPr>
        <w:widowControl w:val="0"/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4E15">
        <w:rPr>
          <w:rFonts w:ascii="Times New Roman" w:eastAsia="Times New Roman" w:hAnsi="Times New Roman" w:cs="Times New Roman"/>
          <w:sz w:val="20"/>
          <w:szCs w:val="20"/>
        </w:rPr>
        <w:t xml:space="preserve">L’Esperto </w:t>
      </w:r>
      <w:r>
        <w:rPr>
          <w:rFonts w:ascii="Times New Roman" w:eastAsia="Times New Roman" w:hAnsi="Times New Roman" w:cs="Times New Roman"/>
          <w:sz w:val="20"/>
          <w:szCs w:val="20"/>
        </w:rPr>
        <w:t>formatore avrà il compito di:</w:t>
      </w:r>
    </w:p>
    <w:p w:rsidR="001013E2" w:rsidRDefault="001013E2" w:rsidP="001013E2">
      <w:pPr>
        <w:pStyle w:val="Paragrafoelenco"/>
        <w:widowControl w:val="0"/>
        <w:numPr>
          <w:ilvl w:val="0"/>
          <w:numId w:val="1"/>
        </w:numPr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Formare il personale  della scuola all’utilizzo delle nuove tecnologie e dei relativi software applicativi e didattici</w:t>
      </w:r>
    </w:p>
    <w:p w:rsidR="001013E2" w:rsidRDefault="001013E2" w:rsidP="001013E2">
      <w:pPr>
        <w:pStyle w:val="Paragrafoelenco"/>
        <w:widowControl w:val="0"/>
        <w:numPr>
          <w:ilvl w:val="0"/>
          <w:numId w:val="1"/>
        </w:numPr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Formare il personale all’uso corretto di architetture di rete di laboratori </w:t>
      </w:r>
      <w:r w:rsidRPr="00E14E15">
        <w:rPr>
          <w:rFonts w:ascii="Times New Roman" w:eastAsia="Times New Roman" w:hAnsi="Times New Roman" w:cs="Times New Roman"/>
          <w:sz w:val="20"/>
          <w:szCs w:val="20"/>
        </w:rPr>
        <w:t xml:space="preserve">multimediali e informatici </w:t>
      </w:r>
      <w:r>
        <w:rPr>
          <w:rFonts w:ascii="Times New Roman" w:eastAsia="Times New Roman" w:hAnsi="Times New Roman" w:cs="Times New Roman"/>
          <w:sz w:val="20"/>
          <w:szCs w:val="20"/>
        </w:rPr>
        <w:t>dal punto di vista  del loro uso quotidiano;</w:t>
      </w:r>
    </w:p>
    <w:p w:rsidR="001013E2" w:rsidRDefault="001013E2" w:rsidP="001013E2">
      <w:pPr>
        <w:pStyle w:val="Paragrafoelenco"/>
        <w:widowControl w:val="0"/>
        <w:numPr>
          <w:ilvl w:val="0"/>
          <w:numId w:val="1"/>
        </w:numPr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Connettere natura e caratteristiche delle apparecchiature con l’attività didattica e progettuale della scuola</w:t>
      </w:r>
    </w:p>
    <w:p w:rsidR="001013E2" w:rsidRPr="00B135A8" w:rsidRDefault="001013E2" w:rsidP="001013E2">
      <w:pPr>
        <w:pStyle w:val="Paragrafoelenco"/>
        <w:widowControl w:val="0"/>
        <w:numPr>
          <w:ilvl w:val="0"/>
          <w:numId w:val="1"/>
        </w:numPr>
        <w:tabs>
          <w:tab w:val="left" w:pos="9779"/>
        </w:tabs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Redigere relazione dell’attività svolta con la corrispondente registrazione delle ore prestate.</w:t>
      </w:r>
      <w:bookmarkStart w:id="0" w:name="_GoBack"/>
      <w:bookmarkEnd w:id="0"/>
    </w:p>
    <w:p w:rsidR="001013E2" w:rsidRPr="00B27686" w:rsidRDefault="001013E2" w:rsidP="001013E2">
      <w:pPr>
        <w:widowControl w:val="0"/>
        <w:tabs>
          <w:tab w:val="left" w:pos="9779"/>
        </w:tabs>
        <w:spacing w:after="0" w:line="240" w:lineRule="auto"/>
        <w:ind w:left="112"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Le istanze di partecipazione alla selezione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</w:t>
      </w:r>
      <w:r w:rsidRPr="00E14E15">
        <w:rPr>
          <w:rFonts w:ascii="Times New Roman" w:eastAsia="Times New Roman" w:hAnsi="Times New Roman" w:cs="Times New Roman"/>
          <w:sz w:val="20"/>
          <w:szCs w:val="20"/>
        </w:rPr>
        <w:t xml:space="preserve">’Esperto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formatore 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indetta con il presente bando dovranno pervenire presso l’Ufficio di Segreteria di questa Istituzione Scolastica, sita in </w:t>
      </w:r>
      <w:r w:rsidRPr="00B2768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VIA G.B. NOVELLI 1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- </w:t>
      </w:r>
      <w:r w:rsidRPr="00B2768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81025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MARCIANISE (CE) </w:t>
      </w:r>
      <w:r w:rsidRPr="00B2768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entro e non oltre il giorno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giovedì 14 luglio</w:t>
      </w:r>
      <w:r w:rsidRPr="00B2768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2016.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Le istanze pervenute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oltr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 tale termine non saranno prese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considerazione (non fa fede il timbro postale). E’ ammesso l’invio a mezzo Posta Elettronica Certificata (PEC) all’indirizzo </w:t>
      </w:r>
      <w:r w:rsidRPr="00B2768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ceis01100n@pec.istruzione.it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della documentazione </w:t>
      </w:r>
    </w:p>
    <w:p w:rsidR="001013E2" w:rsidRPr="00B27686" w:rsidRDefault="001013E2" w:rsidP="001013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Non saranno prese in considerazione le candidature: incomplete; non debitamente sottoscritte; inviate a mezzo fax o posta elettronica ordinaria.</w:t>
      </w:r>
    </w:p>
    <w:p w:rsidR="001013E2" w:rsidRPr="0016571F" w:rsidRDefault="001013E2" w:rsidP="001013E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1013E2" w:rsidRPr="00B27686" w:rsidRDefault="001013E2" w:rsidP="001013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 caso di inoltro dell’istanza in forma cartacea, il plico dovrà essere chiuso, sigillato o controfirmato sui lembi di chiusura, e recare all’esterno ben chiara la dicitura: </w:t>
      </w:r>
    </w:p>
    <w:p w:rsidR="001013E2" w:rsidRPr="00B27686" w:rsidRDefault="001013E2" w:rsidP="001013E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“</w:t>
      </w:r>
      <w:r w:rsidRPr="00B2768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CANDIDATURA ESPERTO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FORMATORE-</w:t>
      </w:r>
      <w:r w:rsidRPr="00B27686">
        <w:rPr>
          <w:rFonts w:ascii="Times New Roman" w:eastAsia="Times New Roman" w:hAnsi="Times New Roman" w:cs="Times New Roman"/>
          <w:b/>
          <w:noProof/>
          <w:sz w:val="20"/>
          <w:szCs w:val="20"/>
          <w:lang w:eastAsia="it-IT"/>
        </w:rPr>
        <w:t>Codice identificativo progetto</w:t>
      </w:r>
      <w:r w:rsidRPr="00B27686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B27686">
        <w:rPr>
          <w:rFonts w:ascii="Times New Roman" w:eastAsia="Times New Roman" w:hAnsi="Times New Roman" w:cs="Times New Roman"/>
          <w:b/>
          <w:noProof/>
          <w:sz w:val="20"/>
          <w:szCs w:val="20"/>
          <w:lang w:eastAsia="it-IT"/>
        </w:rPr>
        <w:t>10.8.1.A2 FESRPON-CA-2015-30”</w:t>
      </w:r>
    </w:p>
    <w:p w:rsidR="001013E2" w:rsidRPr="0016571F" w:rsidRDefault="001013E2" w:rsidP="00101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  <w:lang w:eastAsia="it-IT"/>
        </w:rPr>
      </w:pPr>
    </w:p>
    <w:p w:rsidR="001013E2" w:rsidRPr="00B27686" w:rsidRDefault="001013E2" w:rsidP="00101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 caso di inoltro via PEC dell’istanza, l’oggetto della mail dovrà riportare la dicitura </w:t>
      </w:r>
      <w:r w:rsidRPr="00B2768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Offerta per l’incarico di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FORMATORE</w:t>
      </w:r>
      <w:r w:rsidRPr="00B2768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– Progetto dal codice identificativo:  10.8.1.A2 FESRPON-CA-2015-30</w:t>
      </w:r>
    </w:p>
    <w:p w:rsidR="001013E2" w:rsidRPr="00B27686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Le istanze dovranno essere articolate come nel seguito specificato:</w:t>
      </w:r>
    </w:p>
    <w:p w:rsidR="001013E2" w:rsidRPr="00B27686" w:rsidRDefault="001013E2" w:rsidP="001013E2">
      <w:pPr>
        <w:widowControl w:val="0"/>
        <w:numPr>
          <w:ilvl w:val="1"/>
          <w:numId w:val="2"/>
        </w:numPr>
        <w:tabs>
          <w:tab w:val="num" w:pos="-48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Domanda di partecipazione alla selezione mediante l’allegato modello (Allegato A), completa delle generalità del candidato, indirizzo e recapito telefonico, sottoscrizione e autorizzazione al trattamento dei dati personali e dichiarazioni di cui al successivo punto 2;</w:t>
      </w:r>
    </w:p>
    <w:p w:rsidR="001013E2" w:rsidRPr="00B27686" w:rsidRDefault="001013E2" w:rsidP="001013E2">
      <w:pPr>
        <w:widowControl w:val="0"/>
        <w:numPr>
          <w:ilvl w:val="1"/>
          <w:numId w:val="2"/>
        </w:numPr>
        <w:tabs>
          <w:tab w:val="num" w:pos="-48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Dichiarazione di non appartenenza ai gruppi di valutazione dei PON e di non essere dipendenti, soci o collaboratori di aziende operanti nel settore delle forniture di materiale informatico;</w:t>
      </w:r>
    </w:p>
    <w:p w:rsidR="001013E2" w:rsidRPr="00B27686" w:rsidRDefault="001013E2" w:rsidP="001013E2">
      <w:pPr>
        <w:widowControl w:val="0"/>
        <w:numPr>
          <w:ilvl w:val="1"/>
          <w:numId w:val="2"/>
        </w:numPr>
        <w:tabs>
          <w:tab w:val="num" w:pos="-48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Griglia di autovalutazione, allegata al presente bando (Allegato B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)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l’incarico di esperto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Formatore.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:rsidR="001013E2" w:rsidRPr="00B27686" w:rsidRDefault="001013E2" w:rsidP="001013E2">
      <w:pPr>
        <w:widowControl w:val="0"/>
        <w:numPr>
          <w:ilvl w:val="1"/>
          <w:numId w:val="2"/>
        </w:numPr>
        <w:tabs>
          <w:tab w:val="num" w:pos="-48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Curriculum vitae redatto in formato europeo, nel quale si dovrà indicare oltre ai titoli di studio e professionali anche le pregresse esperienze specifiche attinenti alla natura dell’incarico oggetto del presente bando (il curriculum dovrà essere autocertificato ai sensi del D.P.R. 28/12/2000, n. 445 e successive modifiche e integrazioni);</w:t>
      </w:r>
    </w:p>
    <w:p w:rsidR="001013E2" w:rsidRPr="0016571F" w:rsidRDefault="001013E2" w:rsidP="001013E2">
      <w:pPr>
        <w:widowControl w:val="0"/>
        <w:numPr>
          <w:ilvl w:val="1"/>
          <w:numId w:val="2"/>
        </w:numPr>
        <w:tabs>
          <w:tab w:val="num" w:pos="-48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Copia di un documento di identità in corso di validità.</w:t>
      </w:r>
    </w:p>
    <w:p w:rsidR="001013E2" w:rsidRPr="00B27686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Gli aspiranti dipendenti da altra amministrazione dovranno essere autorizzati dalla stessa: la stipula del contratto sarà subordinata al rilascio di suddetta autorizzazione.</w:t>
      </w:r>
    </w:p>
    <w:p w:rsidR="001013E2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 caso di personale dipendente o vincolato all’autorizzazione di società private, enti di formazione, enti pubblici, la domanda di partecipazione dovrà contenere per iscritto il visto </w:t>
      </w:r>
      <w:proofErr w:type="spellStart"/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autorizzativo</w:t>
      </w:r>
      <w:proofErr w:type="spellEnd"/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responsabile dell’azienda e/o ente.</w:t>
      </w:r>
    </w:p>
    <w:p w:rsidR="001013E2" w:rsidRPr="00B27686" w:rsidRDefault="001013E2" w:rsidP="001013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 titoli dichiarati nei </w:t>
      </w:r>
      <w:proofErr w:type="spellStart"/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>curricula</w:t>
      </w:r>
      <w:proofErr w:type="spellEnd"/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allegati alle domande di partecipazione alla selezione per l’incarico di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Esperto Formatore </w:t>
      </w:r>
      <w:r w:rsidRPr="00B2768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saranno comparati secondo le tabelle di valutazione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seguito  riportate:</w:t>
      </w:r>
    </w:p>
    <w:tbl>
      <w:tblPr>
        <w:tblpPr w:leftFromText="141" w:rightFromText="141" w:vertAnchor="text" w:horzAnchor="margin" w:tblpY="5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  <w:gridCol w:w="3685"/>
      </w:tblGrid>
      <w:tr w:rsidR="001013E2" w:rsidRPr="006C5B7D" w:rsidTr="006E730C">
        <w:tc>
          <w:tcPr>
            <w:tcW w:w="9889" w:type="dxa"/>
            <w:gridSpan w:val="2"/>
          </w:tcPr>
          <w:p w:rsidR="001013E2" w:rsidRPr="006C5B7D" w:rsidRDefault="001013E2" w:rsidP="006E73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CRITERI PER LA VALUTAZIONE  DEI TITOLI PER L’INCARICO </w:t>
            </w:r>
            <w:proofErr w:type="spellStart"/>
            <w:r w:rsidRPr="006C5B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C5B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FORMATORE</w:t>
            </w:r>
            <w:r w:rsidRPr="006C5B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</w:t>
            </w:r>
            <w:r w:rsidRPr="001013E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10.8.1.A3-FESRPON-CA-2015-98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6C5B7D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6C5B7D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VALUTAZIONE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Titoli accademici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Laurea vecchio 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ordinamento e/o laurea magistrale in informatica e/o ingegneria 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Voto di laurea: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 66 e 80: 2 punti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 81 e 90: 4 punti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 91 e 100: 6 punti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 100 e 105: 7 punti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 106 e 109: 8 punti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110: 10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punti</w:t>
            </w:r>
            <w:proofErr w:type="spellEnd"/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 xml:space="preserve">Master universitario di durata annuale con esame finale coerente con la professionalità richiesta </w:t>
            </w:r>
          </w:p>
        </w:tc>
        <w:tc>
          <w:tcPr>
            <w:tcW w:w="3685" w:type="dxa"/>
          </w:tcPr>
          <w:p w:rsidR="001013E2" w:rsidRP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3 punti per ciascun titolo</w:t>
            </w:r>
          </w:p>
          <w:p w:rsidR="001013E2" w:rsidRP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valutati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 titolo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 xml:space="preserve">Corso di specializzazione, corso di perfezionamento  post-laurea di durata annuale coerente con  la professionalità richiesta  </w:t>
            </w:r>
          </w:p>
        </w:tc>
        <w:tc>
          <w:tcPr>
            <w:tcW w:w="3685" w:type="dxa"/>
          </w:tcPr>
          <w:p w:rsidR="001013E2" w:rsidRP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3 punti per ciascun titolo</w:t>
            </w:r>
          </w:p>
          <w:p w:rsidR="001013E2" w:rsidRP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valutati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 titolo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 xml:space="preserve">Partecipazione a corsi di formazione attinenti alla figura richiesta, in qualità di discente 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0,5 punti per ciascuna esperienza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 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eperienze)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 xml:space="preserve">Collaborazioni con Istituzioni scolastiche in qualità di esperto progettista   e/o di </w:t>
            </w:r>
            <w:r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 xml:space="preserve">collaudatore e/o di </w:t>
            </w: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>coordinatore  di lavori per la realizzazione di laboratori di Istituto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4 punti per ciascuna esperienza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5 esperienze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Esperienze nell’ambito della formazione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in qualità di formatore, 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in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progetti sulle nuove tecnologie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punti per ciascuna esperienza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 saranno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5 esperienze)</w:t>
            </w:r>
          </w:p>
        </w:tc>
      </w:tr>
      <w:tr w:rsidR="001013E2" w:rsidRPr="006C5B7D" w:rsidTr="006E730C">
        <w:trPr>
          <w:trHeight w:val="354"/>
        </w:trPr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Collaborazioni  nell’ambito tecnico informatico con istituti pubblici e/o università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3 punti per ciascuna esperienza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esperienze)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Esperienze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lavorative non valutate nei punti precedenti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con istituzioni scolastiche  relativamente all’area di intervento e al  settore di pertinenza 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3 punti per ciascuna esperienza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esperienze)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Conoscenza certificata dell'uso delle TIC (AICA o EI PASS)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 punti </w:t>
            </w:r>
          </w:p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 valutate 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2 certificazioni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Iscrizione all’albo regionale  PNSD</w:t>
            </w:r>
          </w:p>
        </w:tc>
        <w:tc>
          <w:tcPr>
            <w:tcW w:w="3685" w:type="dxa"/>
          </w:tcPr>
          <w:p w:rsidR="001013E2" w:rsidRPr="006C5B7D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 punti</w:t>
            </w:r>
          </w:p>
        </w:tc>
      </w:tr>
      <w:tr w:rsidR="001013E2" w:rsidRPr="006C5B7D" w:rsidTr="006E730C">
        <w:tc>
          <w:tcPr>
            <w:tcW w:w="6204" w:type="dxa"/>
          </w:tcPr>
          <w:p w:rsid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Formatore   nazionale   INDIRE  </w:t>
            </w:r>
          </w:p>
        </w:tc>
        <w:tc>
          <w:tcPr>
            <w:tcW w:w="3685" w:type="dxa"/>
          </w:tcPr>
          <w:p w:rsid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 per ciascuna esperienza </w:t>
            </w:r>
          </w:p>
          <w:p w:rsidR="001013E2" w:rsidRDefault="001013E2" w:rsidP="006E7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saranno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</w:t>
            </w:r>
            <w:r w:rsidRPr="001013E2">
              <w:rPr>
                <w:rFonts w:ascii="Times New Roman" w:eastAsia="Calibri" w:hAnsi="Times New Roman" w:cs="Times New Roman"/>
                <w:sz w:val="16"/>
                <w:szCs w:val="16"/>
              </w:rPr>
              <w:t>esperienze)</w:t>
            </w:r>
          </w:p>
        </w:tc>
      </w:tr>
    </w:tbl>
    <w:p w:rsidR="001013E2" w:rsidRDefault="001013E2" w:rsidP="001013E2"/>
    <w:p w:rsidR="001013E2" w:rsidRPr="0043442A" w:rsidRDefault="001013E2" w:rsidP="001013E2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La valutazione dei titoli presentati  dai candidati all’incarico di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Esperto Formatore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sarà demandata ad una apposita commissione esaminatrice che provvede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rà direttamente a contattare l’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espe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rto  individuato</w:t>
      </w:r>
    </w:p>
    <w:p w:rsidR="001013E2" w:rsidRPr="0043442A" w:rsidRDefault="001013E2" w:rsidP="001013E2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Al termine della selezione la commissione ratificherà i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nominativ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o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mediante la formulazione di una graduatoria provvisoria di merito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, che sarà affissa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all’albo della scuola e pubblicat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sul sito della Istituzione Scolastica: www.istitutonovelli.it</w:t>
      </w:r>
    </w:p>
    <w:p w:rsidR="001013E2" w:rsidRPr="0043442A" w:rsidRDefault="001013E2" w:rsidP="001013E2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parità di punteggio precederà il candidato più giovane.</w:t>
      </w:r>
    </w:p>
    <w:p w:rsidR="001013E2" w:rsidRPr="0043442A" w:rsidRDefault="001013E2" w:rsidP="001013E2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Entro cinque giorni dalla pubblicazione potranno essere presentati eventuali reclami, decorsi i quali  si pr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ocederà alla pubblicazione della graduatoria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definitiv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.</w:t>
      </w:r>
    </w:p>
    <w:p w:rsidR="001013E2" w:rsidRPr="0043442A" w:rsidRDefault="001013E2" w:rsidP="001013E2">
      <w:pPr>
        <w:spacing w:after="0"/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Calibri" w:hAnsi="Times New Roman" w:cs="Times New Roman"/>
          <w:sz w:val="20"/>
          <w:szCs w:val="20"/>
          <w:lang w:eastAsia="it-IT"/>
        </w:rPr>
        <w:t>In caso di rinuncia alla nomina si proceder</w:t>
      </w:r>
      <w:r>
        <w:rPr>
          <w:rFonts w:ascii="Times New Roman" w:eastAsia="Calibri" w:hAnsi="Times New Roman" w:cs="Times New Roman"/>
          <w:sz w:val="20"/>
          <w:szCs w:val="20"/>
          <w:lang w:eastAsia="it-IT"/>
        </w:rPr>
        <w:t xml:space="preserve">à alla surroga utilizzando la </w:t>
      </w:r>
      <w:r w:rsidRPr="0043442A">
        <w:rPr>
          <w:rFonts w:ascii="Times New Roman" w:eastAsia="Calibri" w:hAnsi="Times New Roman" w:cs="Times New Roman"/>
          <w:sz w:val="20"/>
          <w:szCs w:val="20"/>
          <w:lang w:eastAsia="it-IT"/>
        </w:rPr>
        <w:t xml:space="preserve"> graduatoria di merito.</w:t>
      </w:r>
    </w:p>
    <w:p w:rsidR="001013E2" w:rsidRPr="001013E2" w:rsidRDefault="001013E2" w:rsidP="001013E2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La formalizzazione dei rapporti di lavoro avverrà tramite contratto di prestazione d’opera intellettuale e le attività saranno </w:t>
      </w:r>
      <w:r w:rsidRPr="0043442A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remunerate</w:t>
      </w:r>
      <w:r w:rsidRPr="001013E2">
        <w:rPr>
          <w:rFonts w:ascii="Times New Roman" w:eastAsia="Calibri" w:hAnsi="Times New Roman" w:cs="Times New Roman"/>
          <w:b/>
          <w:sz w:val="20"/>
          <w:szCs w:val="20"/>
        </w:rPr>
        <w:t xml:space="preserve"> entro il limite massimo previsto dal piano finanziario del progetto:</w:t>
      </w:r>
    </w:p>
    <w:p w:rsidR="001013E2" w:rsidRDefault="001013E2" w:rsidP="001013E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del 2% </w:t>
      </w:r>
      <w:proofErr w:type="spellStart"/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>dell’importo</w:t>
      </w:r>
      <w:proofErr w:type="spellEnd"/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>complessivo</w:t>
      </w:r>
      <w:proofErr w:type="spellEnd"/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>autorizzato</w:t>
      </w:r>
      <w:proofErr w:type="spellEnd"/>
      <w:r w:rsidRPr="0043442A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</w:t>
      </w:r>
    </w:p>
    <w:p w:rsidR="001013E2" w:rsidRPr="0043442A" w:rsidRDefault="001013E2" w:rsidP="001013E2">
      <w:pPr>
        <w:widowControl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L’ incarico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Esperto Formatore sarà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attribuit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o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anche in presenza di un solo curriculum presentato pienamente rispondenti alle esigenze progettuali.</w:t>
      </w:r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La liquidazione dei compensi avverrà alla conclusione delle attività ed a seguito dell’effettiva erogazione dei fondi FESR assegnati a questa istituzione scolastica.</w:t>
      </w:r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Con la presente clausola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 xml:space="preserve">l'I.S.I.S.S. 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“G.B. NOVELLI” di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MARCIANISE (CE)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dichiara che il trattamento dei dati personali e/o sensibili  forniti sarà effettuato in conformità all’art.11 comma 1 lettere da a) ad e) del DLgs 196/03. Inoltre, ai sensi dell’art.13 del DLgs 196/03 comma 1 lettere da a) ad f),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 xml:space="preserve">l' I.S.I.S. 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“G.B. NOVELLI” di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MARCIANISE (CE)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dichiara che il trattamento sarà effettuato con lo scopo di adempiere su esplicite richieste nonché per fini istituzionali propri della Pubblica Amministrazione; che il trattamento potrà effettuarsi con o senza l’ausilio di mezzi elettronici o comunque automatizzati, nel rispetto delle regole di riservatezza e di sicurezza previste dalla legge e/o da regolamenti interni, compatibili con le finalità per cui i dati sono stati raccolti; che il conferimento dei dati ha natura in parte facoltativa e in parte obbligatoria  e l’eventuale, parziale o totale rifiuto di rispondere comporterà o potrà comportare per questo istituto l’impossibilità di adempiere alle richieste; che i dati raccolti non saranno comunicati a terzi se non nei casi previsti od imposti dalla legge e secondo le modalità in essa contenute; che si potranno esercitare i propri diritti in conformità a quanto prescritto negli artt. da </w:t>
      </w:r>
      <w:smartTag w:uri="urn:schemas-microsoft-com:office:smarttags" w:element="metricconverter">
        <w:smartTagPr>
          <w:attr w:name="ProductID" w:val="7 a"/>
        </w:smartTagPr>
        <w:r w:rsidRPr="0043442A">
          <w:rPr>
            <w:rFonts w:ascii="Times New Roman" w:eastAsia="Times New Roman" w:hAnsi="Times New Roman" w:cs="Times New Roman"/>
            <w:sz w:val="20"/>
            <w:szCs w:val="20"/>
            <w:lang w:eastAsia="it-IT"/>
          </w:rPr>
          <w:t>7 a</w:t>
        </w:r>
      </w:smartTag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10 del DLgs 196/03; che il Titolare del trattamento dei dati è 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 xml:space="preserve">l' I.S.I.S. 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“G.B. NOVELLI” di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MARCIANISE (CE)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con sede in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VIA G.B. NOVELLI 1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- 81025 MARCIANISE </w:t>
      </w:r>
      <w:r w:rsidRPr="0043442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(CE)</w:t>
      </w: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Per qualsiasi controversia connessa a questo bando, è considerato Foro competente, in via esclusiva, quello di </w:t>
      </w:r>
      <w:proofErr w:type="spellStart"/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S.Maria</w:t>
      </w:r>
      <w:proofErr w:type="spellEnd"/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C.V.</w:t>
      </w:r>
      <w:proofErr w:type="spellEnd"/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, con espressa esclusione di ogni altro foro alternativo e concorrente</w:t>
      </w:r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Il presente avviso pubblico viene affisso all’Albo dell’Istituto e pubblicato sul sito della Scuola:</w:t>
      </w:r>
      <w:proofErr w:type="spellStart"/>
      <w:r w:rsidRPr="0043442A">
        <w:rPr>
          <w:rFonts w:ascii="Times New Roman" w:eastAsia="Times New Roman" w:hAnsi="Times New Roman" w:cs="Times New Roman"/>
          <w:sz w:val="20"/>
          <w:szCs w:val="20"/>
          <w:lang w:eastAsia="it-IT"/>
        </w:rPr>
        <w:t>wwwistitutonovelli.it</w:t>
      </w:r>
      <w:proofErr w:type="spellEnd"/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013E2" w:rsidRPr="0043442A" w:rsidRDefault="001013E2" w:rsidP="001013E2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1013E2" w:rsidRPr="0043442A" w:rsidRDefault="001013E2" w:rsidP="001013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it-IT"/>
        </w:rPr>
      </w:pPr>
      <w:r w:rsidRPr="0043442A">
        <w:rPr>
          <w:rFonts w:ascii="Times New Roman" w:eastAsia="Times New Roman" w:hAnsi="Times New Roman" w:cs="Times New Roman"/>
          <w:noProof/>
          <w:sz w:val="20"/>
          <w:lang w:eastAsia="it-IT"/>
        </w:rPr>
        <w:t>MARCIANISE (CE)</w:t>
      </w:r>
      <w:r>
        <w:rPr>
          <w:rFonts w:ascii="Times New Roman" w:eastAsia="Times New Roman" w:hAnsi="Times New Roman" w:cs="Times New Roman"/>
          <w:noProof/>
          <w:sz w:val="20"/>
          <w:lang w:eastAsia="it-IT"/>
        </w:rPr>
        <w:t xml:space="preserve"> 06</w:t>
      </w:r>
      <w:r w:rsidRPr="0043442A">
        <w:rPr>
          <w:rFonts w:ascii="Times New Roman" w:eastAsia="Times New Roman" w:hAnsi="Times New Roman" w:cs="Times New Roman"/>
          <w:noProof/>
          <w:sz w:val="20"/>
          <w:lang w:eastAsia="it-IT"/>
        </w:rPr>
        <w:t>/0</w:t>
      </w:r>
      <w:r>
        <w:rPr>
          <w:rFonts w:ascii="Times New Roman" w:eastAsia="Times New Roman" w:hAnsi="Times New Roman" w:cs="Times New Roman"/>
          <w:noProof/>
          <w:sz w:val="20"/>
          <w:lang w:eastAsia="it-IT"/>
        </w:rPr>
        <w:t>7</w:t>
      </w:r>
      <w:r w:rsidRPr="0043442A">
        <w:rPr>
          <w:rFonts w:ascii="Times New Roman" w:eastAsia="Times New Roman" w:hAnsi="Times New Roman" w:cs="Times New Roman"/>
          <w:noProof/>
          <w:sz w:val="20"/>
          <w:lang w:eastAsia="it-IT"/>
        </w:rPr>
        <w:t>/2016</w:t>
      </w:r>
    </w:p>
    <w:p w:rsidR="001013E2" w:rsidRPr="0043442A" w:rsidRDefault="001013E2" w:rsidP="001013E2">
      <w:pPr>
        <w:widowControl w:val="0"/>
        <w:tabs>
          <w:tab w:val="center" w:pos="6379"/>
        </w:tabs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sz w:val="20"/>
          <w:lang w:eastAsia="it-IT"/>
        </w:rPr>
      </w:pPr>
      <w:r w:rsidRPr="0043442A">
        <w:rPr>
          <w:rFonts w:ascii="Times New Roman" w:eastAsia="Times New Roman" w:hAnsi="Times New Roman" w:cs="Times New Roman"/>
          <w:b/>
          <w:sz w:val="20"/>
          <w:lang w:eastAsia="it-IT"/>
        </w:rPr>
        <w:tab/>
      </w:r>
    </w:p>
    <w:p w:rsidR="001013E2" w:rsidRPr="0043442A" w:rsidRDefault="001013E2" w:rsidP="001013E2">
      <w:pPr>
        <w:widowControl w:val="0"/>
        <w:tabs>
          <w:tab w:val="center" w:pos="6379"/>
        </w:tabs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b/>
          <w:sz w:val="20"/>
          <w:lang w:eastAsia="it-IT"/>
        </w:rPr>
      </w:pPr>
      <w:r w:rsidRPr="0043442A">
        <w:rPr>
          <w:rFonts w:ascii="Times New Roman" w:eastAsia="Times New Roman" w:hAnsi="Times New Roman" w:cs="Times New Roman"/>
          <w:b/>
          <w:sz w:val="20"/>
          <w:lang w:eastAsia="it-IT"/>
        </w:rPr>
        <w:t>IL DIRIGENTE SCOLASTICO</w:t>
      </w:r>
    </w:p>
    <w:p w:rsidR="001013E2" w:rsidRPr="0043442A" w:rsidRDefault="001013E2" w:rsidP="001013E2">
      <w:pPr>
        <w:widowControl w:val="0"/>
        <w:tabs>
          <w:tab w:val="center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it-IT"/>
        </w:rPr>
      </w:pPr>
      <w:r w:rsidRPr="0043442A">
        <w:rPr>
          <w:rFonts w:ascii="Times New Roman" w:eastAsia="Times New Roman" w:hAnsi="Times New Roman" w:cs="Times New Roman"/>
          <w:sz w:val="20"/>
          <w:lang w:eastAsia="it-IT"/>
        </w:rPr>
        <w:tab/>
        <w:t xml:space="preserve">F.to Prof.ssa Emma </w:t>
      </w:r>
      <w:proofErr w:type="spellStart"/>
      <w:r w:rsidRPr="0043442A">
        <w:rPr>
          <w:rFonts w:ascii="Times New Roman" w:eastAsia="Times New Roman" w:hAnsi="Times New Roman" w:cs="Times New Roman"/>
          <w:sz w:val="20"/>
          <w:lang w:eastAsia="it-IT"/>
        </w:rPr>
        <w:t>Marchitto</w:t>
      </w:r>
      <w:proofErr w:type="spellEnd"/>
    </w:p>
    <w:p w:rsidR="001013E2" w:rsidRPr="0043442A" w:rsidRDefault="001013E2" w:rsidP="001013E2">
      <w:pPr>
        <w:widowControl w:val="0"/>
        <w:tabs>
          <w:tab w:val="center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43442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Firma autografa sostituita a mezzo stampa ai sensi  dell’art. 3, </w:t>
      </w:r>
    </w:p>
    <w:p w:rsidR="001013E2" w:rsidRPr="0043442A" w:rsidRDefault="001013E2" w:rsidP="001013E2">
      <w:pPr>
        <w:widowControl w:val="0"/>
        <w:tabs>
          <w:tab w:val="center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43442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comma 2 del Decreto Legislativo n.39/199</w:t>
      </w:r>
    </w:p>
    <w:p w:rsidR="001013E2" w:rsidRDefault="001013E2" w:rsidP="001013E2"/>
    <w:p w:rsidR="001013E2" w:rsidRDefault="001013E2" w:rsidP="001013E2"/>
    <w:p w:rsidR="00E36FAA" w:rsidRDefault="00E36FAA"/>
    <w:sectPr w:rsidR="00E36FAA" w:rsidSect="00CE222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A012A"/>
    <w:multiLevelType w:val="hybridMultilevel"/>
    <w:tmpl w:val="AAB80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F67B5"/>
    <w:multiLevelType w:val="hybridMultilevel"/>
    <w:tmpl w:val="B5BEE9C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452666E"/>
    <w:multiLevelType w:val="hybridMultilevel"/>
    <w:tmpl w:val="B43C0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13E2"/>
    <w:rsid w:val="001013E2"/>
    <w:rsid w:val="002A1E76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13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13E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13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stitutonovelli.it/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2655</Words>
  <Characters>15134</Characters>
  <Application>Microsoft Office Word</Application>
  <DocSecurity>0</DocSecurity>
  <Lines>126</Lines>
  <Paragraphs>35</Paragraphs>
  <ScaleCrop>false</ScaleCrop>
  <Company/>
  <LinksUpToDate>false</LinksUpToDate>
  <CharactersWithSpaces>17754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2016-07-07T17:49:00Z</dcterms:created>
  <dcterms:modified xsi:type="dcterms:W3CDTF">2016-07-07T17:50:00Z</dcterms:modified>
</cp:coreProperties>
</file>