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A6754" w:rsidRPr="00CA6754" w:rsidTr="009513FD">
        <w:trPr>
          <w:trHeight w:val="1550"/>
        </w:trPr>
        <w:tc>
          <w:tcPr>
            <w:tcW w:w="1150" w:type="dxa"/>
          </w:tcPr>
          <w:p w:rsidR="00CA6754" w:rsidRPr="00CA6754" w:rsidRDefault="00CA6754" w:rsidP="00CA67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u w:color="FF0000"/>
                <w:lang w:eastAsia="it-IT"/>
              </w:rPr>
            </w:pPr>
            <w:r w:rsidRPr="00CA6754">
              <w:rPr>
                <w:rFonts w:ascii="Times New Roman" w:eastAsia="Times New Roman" w:hAnsi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57C5FB93" wp14:editId="6151109D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6754" w:rsidRPr="00CA6754" w:rsidRDefault="00CA6754" w:rsidP="00CA67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CA6754" w:rsidRPr="00CA6754" w:rsidRDefault="00CA6754" w:rsidP="00CA675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A675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A675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A675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CA6754" w:rsidRPr="00CA6754" w:rsidRDefault="00CA6754" w:rsidP="00CA67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CA675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CA675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CA6754" w:rsidRPr="00CA6754" w:rsidRDefault="00CA6754" w:rsidP="00CA675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A675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Liceo delle Scienze Umane - Liceo </w:t>
            </w:r>
            <w:proofErr w:type="gramStart"/>
            <w:r w:rsidRPr="00CA675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CA675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CA6754" w:rsidRPr="00CA6754" w:rsidRDefault="00CA6754" w:rsidP="00CA675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A675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CA6754" w:rsidRPr="00CA6754" w:rsidRDefault="00CA6754" w:rsidP="00CA675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A675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CA6754" w:rsidRPr="00CA6754" w:rsidRDefault="00CA6754" w:rsidP="00CA675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A675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CA675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CA675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 w:rsidRPr="00CA675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A675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CA675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CE</w:t>
            </w:r>
            <w:r w:rsidRPr="00CA675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A675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CA675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CA675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A675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CA6754" w:rsidRPr="00CA6754" w:rsidRDefault="00CA6754" w:rsidP="00CA675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A675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 w:rsidRPr="00CA675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A675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CA675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A675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CA675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A675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CA675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A675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CA675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A675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CA675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CA675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CA6754" w:rsidRPr="00CA6754" w:rsidRDefault="00CA6754" w:rsidP="00CA6754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A6754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     </w:t>
            </w:r>
            <w:proofErr w:type="gramStart"/>
            <w:r w:rsidRPr="00CA6754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A675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 w:rsidRPr="00CA6754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A6754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CA6754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CA6754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A6754"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proofErr w:type="spellStart"/>
            <w:r w:rsidRPr="00CA6754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A6754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A675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CA6754">
                <w:rPr>
                  <w:rFonts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CA6754" w:rsidRPr="00CA6754" w:rsidRDefault="00CA6754" w:rsidP="00CA6754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</w:tcPr>
          <w:p w:rsidR="00CA6754" w:rsidRPr="00CA6754" w:rsidRDefault="00CA6754" w:rsidP="00CA67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u w:color="FF0000"/>
                <w:lang w:eastAsia="it-IT"/>
              </w:rPr>
            </w:pPr>
            <w:r w:rsidRPr="00CA6754">
              <w:rPr>
                <w:rFonts w:ascii="Times New Roman" w:eastAsia="Times New Roman" w:hAnsi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7DF74B8C" wp14:editId="131A2503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6754" w:rsidRPr="00CA6754" w:rsidRDefault="00CA6754" w:rsidP="00CA67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CA6754" w:rsidRPr="00CA6754" w:rsidRDefault="00CA6754" w:rsidP="00CA6754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Verdana"/>
          <w:color w:val="000000"/>
          <w:sz w:val="24"/>
          <w:szCs w:val="24"/>
        </w:rPr>
      </w:pPr>
    </w:p>
    <w:p w:rsidR="00CA6754" w:rsidRPr="00CA6754" w:rsidRDefault="00CA6754" w:rsidP="00CA6754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theme="majorHAnsi"/>
          <w:color w:val="000000"/>
          <w:sz w:val="24"/>
          <w:szCs w:val="24"/>
        </w:rPr>
      </w:pPr>
      <w:proofErr w:type="spellStart"/>
      <w:r w:rsidRPr="00CA6754">
        <w:rPr>
          <w:rFonts w:asciiTheme="majorHAnsi" w:eastAsiaTheme="minorHAnsi" w:hAnsiTheme="majorHAnsi" w:cstheme="majorHAnsi"/>
          <w:color w:val="000000"/>
          <w:sz w:val="24"/>
          <w:szCs w:val="24"/>
        </w:rPr>
        <w:t>Prot</w:t>
      </w:r>
      <w:proofErr w:type="spellEnd"/>
      <w:r w:rsidRPr="00CA6754">
        <w:rPr>
          <w:rFonts w:asciiTheme="majorHAnsi" w:eastAsiaTheme="minorHAnsi" w:hAnsiTheme="majorHAnsi" w:cstheme="majorHAnsi"/>
          <w:color w:val="000000"/>
          <w:sz w:val="24"/>
          <w:szCs w:val="24"/>
        </w:rPr>
        <w:t>. N</w:t>
      </w:r>
    </w:p>
    <w:p w:rsidR="00CA6754" w:rsidRPr="00CA6754" w:rsidRDefault="00CA6754" w:rsidP="00CA6754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theme="majorHAnsi"/>
          <w:color w:val="000000"/>
          <w:sz w:val="24"/>
          <w:szCs w:val="24"/>
        </w:rPr>
      </w:pPr>
    </w:p>
    <w:p w:rsidR="00CA6754" w:rsidRDefault="00CA6754" w:rsidP="00CA6754">
      <w:pPr>
        <w:pStyle w:val="Default"/>
        <w:jc w:val="righ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</w:t>
      </w:r>
    </w:p>
    <w:p w:rsidR="00CA6754" w:rsidRDefault="00CA6754" w:rsidP="00CA6754">
      <w:pPr>
        <w:pStyle w:val="Default"/>
        <w:jc w:val="right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 xml:space="preserve">                                    </w:t>
      </w:r>
      <w:r>
        <w:rPr>
          <w:rFonts w:ascii="Calibri Light" w:hAnsi="Calibri Light" w:cs="Calibri Light"/>
          <w:b/>
        </w:rPr>
        <w:t>Ai</w:t>
      </w:r>
      <w:r>
        <w:rPr>
          <w:rFonts w:ascii="Calibri Light" w:hAnsi="Calibri Light" w:cs="Calibri Light"/>
          <w:b/>
        </w:rPr>
        <w:t xml:space="preserve"> </w:t>
      </w:r>
      <w:r>
        <w:rPr>
          <w:rFonts w:ascii="Calibri Light" w:hAnsi="Calibri Light" w:cs="Calibri Light"/>
          <w:b/>
        </w:rPr>
        <w:t>docenti in servizio</w:t>
      </w:r>
    </w:p>
    <w:p w:rsidR="00CA6754" w:rsidRDefault="00CA6754" w:rsidP="00CA6754">
      <w:pPr>
        <w:pStyle w:val="Default"/>
        <w:jc w:val="right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                                                                   </w:t>
      </w:r>
      <w:proofErr w:type="gramStart"/>
      <w:r>
        <w:rPr>
          <w:rFonts w:ascii="Calibri Light" w:hAnsi="Calibri Light" w:cs="Calibri Light"/>
          <w:b/>
        </w:rPr>
        <w:t>presso</w:t>
      </w:r>
      <w:proofErr w:type="gramEnd"/>
      <w:r>
        <w:rPr>
          <w:rFonts w:ascii="Calibri Light" w:hAnsi="Calibri Light" w:cs="Calibri Light"/>
          <w:b/>
        </w:rPr>
        <w:t xml:space="preserve"> </w:t>
      </w:r>
      <w:r>
        <w:rPr>
          <w:rFonts w:ascii="Calibri Light" w:hAnsi="Calibri Light" w:cs="Calibri Light"/>
          <w:b/>
        </w:rPr>
        <w:t>l’ISISS “G. B. Novelli”</w:t>
      </w:r>
    </w:p>
    <w:p w:rsidR="00CA6754" w:rsidRDefault="00CA6754" w:rsidP="00CA6754">
      <w:pPr>
        <w:pStyle w:val="Default"/>
        <w:jc w:val="right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                                                 </w:t>
      </w:r>
      <w:proofErr w:type="gramStart"/>
      <w:r>
        <w:rPr>
          <w:rFonts w:ascii="Calibri Light" w:hAnsi="Calibri Light" w:cs="Calibri Light"/>
          <w:b/>
        </w:rPr>
        <w:t>e</w:t>
      </w:r>
      <w:proofErr w:type="gramEnd"/>
      <w:r>
        <w:rPr>
          <w:rFonts w:ascii="Calibri Light" w:hAnsi="Calibri Light" w:cs="Calibri Light"/>
          <w:b/>
        </w:rPr>
        <w:t xml:space="preserve"> ai rispettivi genitori</w:t>
      </w:r>
    </w:p>
    <w:p w:rsidR="00CA6754" w:rsidRDefault="00CA6754" w:rsidP="00CA6754">
      <w:pPr>
        <w:pStyle w:val="Default"/>
        <w:jc w:val="right"/>
        <w:rPr>
          <w:rFonts w:ascii="Calibri Light" w:hAnsi="Calibri Light" w:cs="Calibri Light"/>
        </w:rPr>
      </w:pPr>
    </w:p>
    <w:p w:rsidR="00CA6754" w:rsidRDefault="00CA6754" w:rsidP="00CA6754">
      <w:pPr>
        <w:pStyle w:val="Default"/>
        <w:rPr>
          <w:rFonts w:ascii="Calibri Light" w:hAnsi="Calibri Light" w:cs="Calibri Light"/>
        </w:rPr>
      </w:pPr>
    </w:p>
    <w:p w:rsidR="00CA6754" w:rsidRDefault="00CA6754" w:rsidP="00CA6754">
      <w:pPr>
        <w:pStyle w:val="Default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COMUNICAZIONE N.</w:t>
      </w:r>
    </w:p>
    <w:p w:rsidR="00CA6754" w:rsidRDefault="00CA6754" w:rsidP="00CA6754">
      <w:pPr>
        <w:pStyle w:val="Default"/>
        <w:jc w:val="center"/>
        <w:rPr>
          <w:rFonts w:ascii="Calibri Light" w:hAnsi="Calibri Light" w:cs="Calibri Light"/>
        </w:rPr>
      </w:pPr>
    </w:p>
    <w:p w:rsidR="00CA6754" w:rsidRDefault="00CA6754" w:rsidP="00CA6754">
      <w:pPr>
        <w:pStyle w:val="Default"/>
        <w:rPr>
          <w:rFonts w:ascii="Calibri Light" w:hAnsi="Calibri Light" w:cs="Calibri Light"/>
        </w:rPr>
      </w:pPr>
    </w:p>
    <w:p w:rsidR="00CA6754" w:rsidRDefault="00CA6754" w:rsidP="00CA6754">
      <w:pPr>
        <w:pStyle w:val="Default"/>
        <w:rPr>
          <w:rFonts w:ascii="Calibri Light" w:hAnsi="Calibri Light" w:cs="Calibri Light"/>
          <w:b/>
        </w:rPr>
      </w:pPr>
      <w:proofErr w:type="gramStart"/>
      <w:r>
        <w:rPr>
          <w:rFonts w:ascii="Calibri Light" w:hAnsi="Calibri Light" w:cs="Calibri Light"/>
          <w:b/>
        </w:rPr>
        <w:t>Oggetto:  Attivazione</w:t>
      </w:r>
      <w:proofErr w:type="gramEnd"/>
      <w:r>
        <w:rPr>
          <w:rFonts w:ascii="Calibri Light" w:hAnsi="Calibri Light" w:cs="Calibri Light"/>
          <w:b/>
        </w:rPr>
        <w:t xml:space="preserve"> del progetto “Sportello di ASCOLTO PSICOLOGICO” a. s. 2017/2018</w:t>
      </w:r>
    </w:p>
    <w:p w:rsidR="00CA6754" w:rsidRDefault="00CA6754" w:rsidP="00CA6754">
      <w:pPr>
        <w:pStyle w:val="Default"/>
        <w:rPr>
          <w:rFonts w:ascii="Calibri Light" w:hAnsi="Calibri Light" w:cs="Calibri Light"/>
        </w:rPr>
      </w:pPr>
    </w:p>
    <w:p w:rsidR="00CA6754" w:rsidRDefault="00CA6754" w:rsidP="00CA6754">
      <w:pPr>
        <w:pStyle w:val="Defaul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Si comunica a tutti </w:t>
      </w:r>
      <w:r>
        <w:rPr>
          <w:rFonts w:ascii="Calibri Light" w:hAnsi="Calibri Light" w:cs="Calibri Light"/>
        </w:rPr>
        <w:t xml:space="preserve">i docenti in servizio presso l’ISISS “G.B. Novelli” di </w:t>
      </w:r>
      <w:proofErr w:type="gramStart"/>
      <w:r>
        <w:rPr>
          <w:rFonts w:ascii="Calibri Light" w:hAnsi="Calibri Light" w:cs="Calibri Light"/>
        </w:rPr>
        <w:t>Marcianise</w:t>
      </w:r>
      <w:r>
        <w:rPr>
          <w:rFonts w:ascii="Calibri Light" w:hAnsi="Calibri Light" w:cs="Calibri Light"/>
        </w:rPr>
        <w:t>,  che</w:t>
      </w:r>
      <w:proofErr w:type="gramEnd"/>
      <w:r>
        <w:rPr>
          <w:rFonts w:ascii="Calibri Light" w:hAnsi="Calibri Light" w:cs="Calibri Light"/>
        </w:rPr>
        <w:t xml:space="preserve"> dal giorno 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>giovedì  1 febbraio 2018</w:t>
      </w:r>
      <w:r>
        <w:rPr>
          <w:rFonts w:ascii="Calibri Light" w:hAnsi="Calibri Light" w:cs="Calibri Light"/>
          <w:bCs/>
        </w:rPr>
        <w:t xml:space="preserve">, </w:t>
      </w:r>
      <w:r>
        <w:rPr>
          <w:rFonts w:ascii="Calibri Light" w:hAnsi="Calibri Light" w:cs="Calibri Light"/>
        </w:rPr>
        <w:t xml:space="preserve"> sarà attivato  il </w:t>
      </w:r>
      <w:r>
        <w:rPr>
          <w:rFonts w:ascii="Calibri Light" w:hAnsi="Calibri Light" w:cs="Calibri Light"/>
          <w:b/>
        </w:rPr>
        <w:t>progetto “Sportello di ASCOLTO PSICOLOGICO</w:t>
      </w:r>
      <w:r>
        <w:rPr>
          <w:rFonts w:ascii="Calibri Light" w:hAnsi="Calibri Light" w:cs="Calibri Light"/>
        </w:rPr>
        <w:t xml:space="preserve">” rivolto a tutti gli  studenti iscritti e frequentanti per </w:t>
      </w:r>
      <w:proofErr w:type="spellStart"/>
      <w:r>
        <w:rPr>
          <w:rFonts w:ascii="Calibri Light" w:hAnsi="Calibri Light" w:cs="Calibri Light"/>
        </w:rPr>
        <w:t>l’a.s.</w:t>
      </w:r>
      <w:proofErr w:type="spellEnd"/>
      <w:r>
        <w:rPr>
          <w:rFonts w:ascii="Calibri Light" w:hAnsi="Calibri Light" w:cs="Calibri Light"/>
        </w:rPr>
        <w:t xml:space="preserve"> 2017/2018 le classi di tutti gli indirizzi presenti presso l’istituzione Scolastica ISISS “G. B. Novelli”, ai genitori e docenti.</w:t>
      </w:r>
    </w:p>
    <w:p w:rsidR="00CA6754" w:rsidRDefault="00CA6754" w:rsidP="00CA6754">
      <w:pPr>
        <w:pStyle w:val="Defaul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L’attività, realizzata in uno spazio  in cui sono garantiti  </w:t>
      </w:r>
      <w:r>
        <w:rPr>
          <w:rFonts w:ascii="Calibri Light" w:hAnsi="Calibri Light" w:cs="Calibri Light"/>
          <w:bCs/>
        </w:rPr>
        <w:t xml:space="preserve"> riservatezza e rispetto della privacy, </w:t>
      </w:r>
      <w:r>
        <w:rPr>
          <w:rFonts w:ascii="Calibri Light" w:hAnsi="Calibri Light" w:cs="Calibri Light"/>
        </w:rPr>
        <w:t xml:space="preserve"> ha lo scopo di prevenire il disagio promuovendo il benessere scolastico e la relazione tra scuola e famiglia; essa vuole  altresì essere un’occasione per il ragazzo di essere ascoltato e aiutato a pensare alle proprie esperienze emotive, affettive e di incontro con il mondo della scuola,  al fine  di individuare possibili condizioni di disagio o difficoltà legate ai processi di crescita e di apprendimento. Lo scopo è anche quello di evidenziare eventuali disarmonie nella relazione con se stessi e con gli altri, offrendo un valido aiuto alla prevenzione di altre e più importanti difficoltà tipiche dell’età giovanile.</w:t>
      </w:r>
    </w:p>
    <w:p w:rsidR="00CA6754" w:rsidRDefault="00CA6754" w:rsidP="00CA6754">
      <w:p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Lo Sportello potrà accogliere anche i genitori che ne faranno esplicita domanda e gli insegnanti qualora richiedano collaborazione per confrontarsi su problematiche vissute nel rapporto con gli allievi. </w:t>
      </w:r>
    </w:p>
    <w:p w:rsidR="00CA6754" w:rsidRDefault="00CA6754" w:rsidP="00CA6754">
      <w:p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I colloqui non avranno carattere psicoterapeutico ma saranno esplorativi per la decifrazione della domanda e di orientamento rispetto a come affrontare la questione presentata. </w:t>
      </w:r>
    </w:p>
    <w:p w:rsidR="00CA6754" w:rsidRDefault="00CA6754" w:rsidP="00CA6754">
      <w:pPr>
        <w:pStyle w:val="Default"/>
        <w:rPr>
          <w:rFonts w:ascii="Calibri Light" w:hAnsi="Calibri Light" w:cs="Calibri Light"/>
          <w:bCs/>
        </w:rPr>
      </w:pPr>
    </w:p>
    <w:p w:rsidR="00CA6754" w:rsidRDefault="00CA6754" w:rsidP="00CA6754">
      <w:pPr>
        <w:pStyle w:val="Default"/>
        <w:rPr>
          <w:rFonts w:ascii="Calibri Light" w:hAnsi="Calibri Light" w:cs="Calibri Light"/>
          <w:bCs/>
        </w:rPr>
      </w:pPr>
      <w:r w:rsidRPr="00CA6754">
        <w:rPr>
          <w:rFonts w:ascii="Calibri Light" w:hAnsi="Calibri Light" w:cs="Calibri Light"/>
          <w:bCs/>
        </w:rPr>
        <w:t>L</w:t>
      </w:r>
      <w:r>
        <w:rPr>
          <w:rFonts w:ascii="Calibri Light" w:hAnsi="Calibri Light" w:cs="Calibri Light"/>
          <w:bCs/>
        </w:rPr>
        <w:t>o sportello sarà attivo in orario curriculare da Febbraio a Maggio 2018 per n. 2 ore alla        settimana</w:t>
      </w:r>
      <w:r>
        <w:rPr>
          <w:rFonts w:ascii="Calibri Light" w:hAnsi="Calibri Light" w:cs="Calibri Light"/>
          <w:b/>
          <w:bCs/>
        </w:rPr>
        <w:t xml:space="preserve"> dalle ore 9:00 alle ore 11:00: di giovedì per le prime tre settimane di ogni mese e di venerdì per la quarta settimana di ogni mese.</w:t>
      </w:r>
    </w:p>
    <w:p w:rsidR="00CA6754" w:rsidRDefault="00CA6754" w:rsidP="00CA6754">
      <w:pPr>
        <w:pStyle w:val="Default"/>
        <w:rPr>
          <w:rFonts w:ascii="Calibri Light" w:hAnsi="Calibri Light" w:cs="Calibri Light"/>
          <w:bCs/>
        </w:rPr>
      </w:pPr>
    </w:p>
    <w:p w:rsidR="00CA6754" w:rsidRDefault="00CA6754" w:rsidP="00CA6754">
      <w:pPr>
        <w:pStyle w:val="Default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I docenti interessati potranno contattare direttamente gli esperti del progetto nei giorni e negli orari succitati.</w:t>
      </w:r>
    </w:p>
    <w:p w:rsidR="00CA6754" w:rsidRDefault="00CA6754" w:rsidP="00CA6754">
      <w:pPr>
        <w:pStyle w:val="Defaul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Cs/>
        </w:rPr>
        <w:t xml:space="preserve">                </w:t>
      </w:r>
    </w:p>
    <w:p w:rsidR="00CA6754" w:rsidRDefault="00CA6754" w:rsidP="00CA6754">
      <w:pPr>
        <w:spacing w:after="0" w:line="240" w:lineRule="auto"/>
        <w:rPr>
          <w:rFonts w:ascii="Times New Roman" w:hAnsi="Times New Roman"/>
          <w:szCs w:val="24"/>
        </w:rPr>
      </w:pPr>
      <w:r>
        <w:rPr>
          <w:rFonts w:ascii="Calibri Light" w:hAnsi="Calibri Light" w:cs="Calibri Light"/>
        </w:rPr>
        <w:t xml:space="preserve">  </w:t>
      </w:r>
      <w:proofErr w:type="gramStart"/>
      <w:r>
        <w:rPr>
          <w:rFonts w:ascii="Calibri Light" w:hAnsi="Calibri Light" w:cs="Calibri Light"/>
        </w:rPr>
        <w:t>Marcianise</w:t>
      </w:r>
      <w:r>
        <w:rPr>
          <w:rFonts w:ascii="Calibri Light" w:hAnsi="Calibri Light" w:cs="Calibri Light"/>
          <w:sz w:val="20"/>
        </w:rPr>
        <w:t xml:space="preserve">,   </w:t>
      </w:r>
      <w:proofErr w:type="gramEnd"/>
      <w:r>
        <w:rPr>
          <w:rFonts w:ascii="Calibri Light" w:hAnsi="Calibri Light" w:cs="Calibri Light"/>
          <w:sz w:val="20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/>
          <w:szCs w:val="24"/>
        </w:rPr>
        <w:t>IL DIRIGENT E SCOLASTICO</w:t>
      </w:r>
    </w:p>
    <w:p w:rsidR="00CA6754" w:rsidRDefault="00CA6754" w:rsidP="00CA675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Prof.ssa Emma Marchitto</w:t>
      </w:r>
    </w:p>
    <w:p w:rsidR="00860056" w:rsidRDefault="00860056"/>
    <w:sectPr w:rsidR="008600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754"/>
    <w:rsid w:val="00860056"/>
    <w:rsid w:val="00CA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A0BBC8-E5D5-4B49-A334-882CF1C43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A6754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A6754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18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novelli</cp:lastModifiedBy>
  <cp:revision>1</cp:revision>
  <dcterms:created xsi:type="dcterms:W3CDTF">2018-01-31T13:27:00Z</dcterms:created>
  <dcterms:modified xsi:type="dcterms:W3CDTF">2018-01-31T13:33:00Z</dcterms:modified>
</cp:coreProperties>
</file>