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90C0D" w:rsidRPr="00290C0D" w:rsidTr="00DD5583">
        <w:trPr>
          <w:trHeight w:val="1550"/>
        </w:trPr>
        <w:tc>
          <w:tcPr>
            <w:tcW w:w="115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D7F19CF" wp14:editId="200E00B4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90C0D" w:rsidRPr="00290C0D" w:rsidRDefault="00290C0D" w:rsidP="00290C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90C0D" w:rsidRPr="00290C0D" w:rsidRDefault="00290C0D" w:rsidP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290C0D" w:rsidRPr="00290C0D" w:rsidRDefault="00290C0D" w:rsidP="00290C0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290C0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43DBF73" wp14:editId="5FE6723F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290C0D" w:rsidRDefault="00290C0D" w:rsidP="00F364B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PROT. N.</w:t>
      </w:r>
    </w:p>
    <w:p w:rsidR="00290C0D" w:rsidRDefault="00290C0D" w:rsidP="00290C0D">
      <w:pPr>
        <w:spacing w:after="0" w:line="240" w:lineRule="auto"/>
        <w:ind w:left="227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Ai docenti </w:t>
      </w: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ab/>
        <w:t xml:space="preserve"> 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>dell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>’  ISISS  “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>G.B.Novelli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>”</w:t>
      </w: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Marcianise</w:t>
      </w:r>
    </w:p>
    <w:p w:rsidR="00290C0D" w:rsidRDefault="00290C0D" w:rsidP="00290C0D">
      <w:pPr>
        <w:spacing w:after="0" w:line="240" w:lineRule="auto"/>
        <w:ind w:left="22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</w:t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</w:t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proofErr w:type="gramStart"/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Alla  D.S.G.A.</w:t>
      </w:r>
      <w:proofErr w:type="gramEnd"/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19549D" w:rsidRDefault="0019549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19549D" w:rsidRDefault="0019549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Al personale ATA </w:t>
      </w:r>
    </w:p>
    <w:p w:rsidR="00290C0D" w:rsidRDefault="00290C0D" w:rsidP="00F364B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</w:p>
    <w:tbl>
      <w:tblPr>
        <w:tblpPr w:leftFromText="141" w:rightFromText="141" w:bottomFromText="160" w:vertAnchor="page" w:horzAnchor="margin" w:tblpXSpec="center" w:tblpY="698"/>
        <w:tblW w:w="98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2"/>
        <w:gridCol w:w="8189"/>
        <w:gridCol w:w="579"/>
      </w:tblGrid>
      <w:tr w:rsidR="00290C0D" w:rsidTr="00290C0D">
        <w:trPr>
          <w:trHeight w:val="1938"/>
        </w:trPr>
        <w:tc>
          <w:tcPr>
            <w:tcW w:w="1101" w:type="dxa"/>
          </w:tcPr>
          <w:p w:rsidR="00290C0D" w:rsidRDefault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8183" w:type="dxa"/>
          </w:tcPr>
          <w:p w:rsidR="00290C0D" w:rsidRDefault="00290C0D">
            <w:pPr>
              <w:tabs>
                <w:tab w:val="left" w:pos="5625"/>
              </w:tabs>
              <w:rPr>
                <w:rFonts w:ascii="Times New Roman" w:eastAsia="Times New Roman" w:hAnsi="Times New Roman"/>
                <w:sz w:val="24"/>
                <w:szCs w:val="24"/>
                <w:lang w:val="fr-FR" w:eastAsia="it-IT"/>
              </w:rPr>
            </w:pPr>
          </w:p>
        </w:tc>
        <w:tc>
          <w:tcPr>
            <w:tcW w:w="579" w:type="dxa"/>
          </w:tcPr>
          <w:p w:rsidR="00290C0D" w:rsidRDefault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290C0D" w:rsidRDefault="00290C0D" w:rsidP="00290C0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C42188" w:rsidRDefault="00290C0D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10705">
        <w:rPr>
          <w:rFonts w:ascii="Times New Roman" w:hAnsi="Times New Roman"/>
          <w:b/>
          <w:sz w:val="24"/>
          <w:szCs w:val="24"/>
        </w:rPr>
        <w:t xml:space="preserve">Informativa Avvio Progetto </w:t>
      </w:r>
      <w:proofErr w:type="gramStart"/>
      <w:r w:rsidR="00C42188">
        <w:rPr>
          <w:rFonts w:ascii="Times New Roman" w:hAnsi="Times New Roman"/>
          <w:b/>
          <w:sz w:val="24"/>
          <w:szCs w:val="24"/>
        </w:rPr>
        <w:t>QUADIS  sull’</w:t>
      </w:r>
      <w:r>
        <w:rPr>
          <w:rFonts w:ascii="Times New Roman" w:hAnsi="Times New Roman"/>
          <w:b/>
          <w:sz w:val="24"/>
          <w:szCs w:val="24"/>
        </w:rPr>
        <w:t>Autoanalisi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e Autovalutazione </w:t>
      </w:r>
    </w:p>
    <w:p w:rsidR="00290C0D" w:rsidRPr="00C42188" w:rsidRDefault="00C42188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290C0D">
        <w:rPr>
          <w:rFonts w:ascii="Times New Roman" w:hAnsi="Times New Roman"/>
          <w:b/>
          <w:sz w:val="24"/>
          <w:szCs w:val="24"/>
        </w:rPr>
        <w:t>de</w:t>
      </w:r>
      <w:r>
        <w:rPr>
          <w:rFonts w:ascii="Times New Roman" w:hAnsi="Times New Roman"/>
          <w:b/>
          <w:sz w:val="24"/>
          <w:szCs w:val="24"/>
        </w:rPr>
        <w:t xml:space="preserve">ll’Istituto della </w:t>
      </w:r>
      <w:r w:rsidR="008D7C7F">
        <w:rPr>
          <w:rFonts w:ascii="Times New Roman" w:hAnsi="Times New Roman"/>
          <w:b/>
          <w:sz w:val="24"/>
          <w:szCs w:val="24"/>
        </w:rPr>
        <w:t>qualità dell’I</w:t>
      </w:r>
      <w:r w:rsidR="00290C0D">
        <w:rPr>
          <w:rFonts w:ascii="Times New Roman" w:hAnsi="Times New Roman"/>
          <w:b/>
          <w:sz w:val="24"/>
          <w:szCs w:val="24"/>
        </w:rPr>
        <w:t>nclusione</w:t>
      </w:r>
      <w:r>
        <w:rPr>
          <w:rFonts w:ascii="Times New Roman" w:hAnsi="Times New Roman"/>
          <w:b/>
          <w:sz w:val="24"/>
          <w:szCs w:val="24"/>
        </w:rPr>
        <w:t xml:space="preserve"> della scuola</w:t>
      </w:r>
      <w:r w:rsidR="00750343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="00750343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="00750343">
        <w:rPr>
          <w:rFonts w:ascii="Times New Roman" w:hAnsi="Times New Roman"/>
          <w:b/>
          <w:sz w:val="24"/>
          <w:szCs w:val="24"/>
        </w:rPr>
        <w:t xml:space="preserve"> 2017/2018</w:t>
      </w:r>
    </w:p>
    <w:p w:rsidR="00290C0D" w:rsidRPr="00E77EDA" w:rsidRDefault="00290C0D" w:rsidP="00290C0D">
      <w:pPr>
        <w:jc w:val="both"/>
        <w:rPr>
          <w:rStyle w:val="apple-converted-space"/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290C0D" w:rsidRPr="00E77EDA" w:rsidRDefault="00290C0D" w:rsidP="00F364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EDA">
        <w:rPr>
          <w:rFonts w:ascii="Times New Roman" w:hAnsi="Times New Roman"/>
          <w:sz w:val="24"/>
          <w:szCs w:val="24"/>
        </w:rPr>
        <w:t>Si rende noto alle SS.LL. in intestazione citate che</w:t>
      </w:r>
      <w:r w:rsidR="00C93BD4" w:rsidRPr="00E77EDA">
        <w:rPr>
          <w:rFonts w:ascii="Times New Roman" w:hAnsi="Times New Roman"/>
          <w:sz w:val="24"/>
          <w:szCs w:val="24"/>
        </w:rPr>
        <w:t xml:space="preserve">, </w:t>
      </w:r>
      <w:r w:rsidRPr="00E77EDA">
        <w:rPr>
          <w:rFonts w:ascii="Times New Roman" w:hAnsi="Times New Roman"/>
          <w:sz w:val="24"/>
          <w:szCs w:val="24"/>
        </w:rPr>
        <w:t xml:space="preserve">a partire dal </w:t>
      </w:r>
      <w:r w:rsidR="001D4032" w:rsidRPr="00E77EDA">
        <w:rPr>
          <w:rFonts w:ascii="Times New Roman" w:hAnsi="Times New Roman"/>
          <w:sz w:val="24"/>
          <w:szCs w:val="24"/>
        </w:rPr>
        <w:t>giorno  26 febbraio</w:t>
      </w:r>
      <w:r w:rsidR="00C93BD4" w:rsidRPr="00E77EDA">
        <w:rPr>
          <w:rFonts w:ascii="Times New Roman" w:hAnsi="Times New Roman"/>
          <w:sz w:val="24"/>
          <w:szCs w:val="24"/>
        </w:rPr>
        <w:t xml:space="preserve"> e fino al termine delle lezioni</w:t>
      </w:r>
      <w:r w:rsidR="008D7C7F" w:rsidRPr="00E77EDA">
        <w:rPr>
          <w:rFonts w:ascii="Times New Roman" w:hAnsi="Times New Roman"/>
          <w:sz w:val="24"/>
          <w:szCs w:val="24"/>
        </w:rPr>
        <w:t>,  sarà att</w:t>
      </w:r>
      <w:r w:rsidRPr="00E77EDA">
        <w:rPr>
          <w:rFonts w:ascii="Times New Roman" w:hAnsi="Times New Roman"/>
          <w:sz w:val="24"/>
          <w:szCs w:val="24"/>
        </w:rPr>
        <w:t>i</w:t>
      </w:r>
      <w:r w:rsidR="008D7C7F" w:rsidRPr="00E77EDA">
        <w:rPr>
          <w:rFonts w:ascii="Times New Roman" w:hAnsi="Times New Roman"/>
          <w:sz w:val="24"/>
          <w:szCs w:val="24"/>
        </w:rPr>
        <w:t>v</w:t>
      </w:r>
      <w:r w:rsidR="00C93BD4" w:rsidRPr="00E77EDA">
        <w:rPr>
          <w:rFonts w:ascii="Times New Roman" w:hAnsi="Times New Roman"/>
          <w:sz w:val="24"/>
          <w:szCs w:val="24"/>
        </w:rPr>
        <w:t>ato  presso  questa I</w:t>
      </w:r>
      <w:r w:rsidRPr="00E77EDA">
        <w:rPr>
          <w:rFonts w:ascii="Times New Roman" w:hAnsi="Times New Roman"/>
          <w:sz w:val="24"/>
          <w:szCs w:val="24"/>
        </w:rPr>
        <w:t xml:space="preserve">stituzione </w:t>
      </w:r>
      <w:r w:rsidR="00C93BD4" w:rsidRPr="00E77EDA">
        <w:rPr>
          <w:rFonts w:ascii="Times New Roman" w:hAnsi="Times New Roman"/>
          <w:sz w:val="24"/>
          <w:szCs w:val="24"/>
        </w:rPr>
        <w:t>S</w:t>
      </w:r>
      <w:r w:rsidRPr="00E77EDA">
        <w:rPr>
          <w:rFonts w:ascii="Times New Roman" w:hAnsi="Times New Roman"/>
          <w:sz w:val="24"/>
          <w:szCs w:val="24"/>
        </w:rPr>
        <w:t xml:space="preserve">colastica il </w:t>
      </w:r>
      <w:r w:rsidRPr="00E77EDA">
        <w:rPr>
          <w:rFonts w:ascii="Times New Roman" w:hAnsi="Times New Roman"/>
          <w:b/>
          <w:sz w:val="24"/>
          <w:szCs w:val="24"/>
          <w:u w:val="single"/>
        </w:rPr>
        <w:t>Progetto QUADIS</w:t>
      </w:r>
      <w:r w:rsidR="008D7C7F" w:rsidRPr="00E77EDA">
        <w:rPr>
          <w:rFonts w:ascii="Times New Roman" w:hAnsi="Times New Roman"/>
          <w:b/>
          <w:sz w:val="24"/>
          <w:szCs w:val="24"/>
        </w:rPr>
        <w:t xml:space="preserve"> sull’</w:t>
      </w:r>
      <w:r w:rsidR="00C93BD4" w:rsidRPr="00E77EDA">
        <w:rPr>
          <w:rFonts w:ascii="Times New Roman" w:hAnsi="Times New Roman"/>
          <w:b/>
          <w:sz w:val="24"/>
          <w:szCs w:val="24"/>
        </w:rPr>
        <w:t xml:space="preserve"> A</w:t>
      </w:r>
      <w:r w:rsidRPr="00E77EDA">
        <w:rPr>
          <w:rFonts w:ascii="Times New Roman" w:hAnsi="Times New Roman"/>
          <w:b/>
          <w:sz w:val="24"/>
          <w:szCs w:val="24"/>
        </w:rPr>
        <w:t>uto</w:t>
      </w:r>
      <w:r w:rsidR="00C93BD4" w:rsidRPr="00E77EDA">
        <w:rPr>
          <w:rFonts w:ascii="Times New Roman" w:hAnsi="Times New Roman"/>
          <w:b/>
          <w:sz w:val="24"/>
          <w:szCs w:val="24"/>
        </w:rPr>
        <w:t>analisi ed A</w:t>
      </w:r>
      <w:r w:rsidR="008D7C7F" w:rsidRPr="00E77EDA">
        <w:rPr>
          <w:rFonts w:ascii="Times New Roman" w:hAnsi="Times New Roman"/>
          <w:b/>
          <w:sz w:val="24"/>
          <w:szCs w:val="24"/>
        </w:rPr>
        <w:t>utovalutazione della</w:t>
      </w:r>
      <w:r w:rsidR="00C93BD4" w:rsidRPr="00E77EDA">
        <w:rPr>
          <w:rFonts w:ascii="Times New Roman" w:hAnsi="Times New Roman"/>
          <w:b/>
          <w:sz w:val="24"/>
          <w:szCs w:val="24"/>
        </w:rPr>
        <w:t xml:space="preserve"> qualità dell’I</w:t>
      </w:r>
      <w:r w:rsidRPr="00E77EDA">
        <w:rPr>
          <w:rFonts w:ascii="Times New Roman" w:hAnsi="Times New Roman"/>
          <w:b/>
          <w:sz w:val="24"/>
          <w:szCs w:val="24"/>
        </w:rPr>
        <w:t>nclusione della scuola</w:t>
      </w:r>
      <w:r w:rsidRPr="00E77EDA">
        <w:rPr>
          <w:rFonts w:ascii="Times New Roman" w:hAnsi="Times New Roman"/>
          <w:sz w:val="24"/>
          <w:szCs w:val="24"/>
        </w:rPr>
        <w:t xml:space="preserve">, </w:t>
      </w:r>
      <w:r w:rsidR="00C93BD4" w:rsidRPr="00E77EDA">
        <w:rPr>
          <w:rFonts w:ascii="Times New Roman" w:hAnsi="Times New Roman"/>
          <w:sz w:val="24"/>
          <w:szCs w:val="24"/>
        </w:rPr>
        <w:t xml:space="preserve">programmato nell’ambito del PTOF (Piano Triennale dell’Offerta Formativa) 2016-2019 </w:t>
      </w:r>
      <w:r w:rsidR="00716BB1" w:rsidRPr="00E77EDA">
        <w:rPr>
          <w:rFonts w:ascii="Times New Roman" w:hAnsi="Times New Roman"/>
          <w:sz w:val="24"/>
          <w:szCs w:val="24"/>
        </w:rPr>
        <w:t>così  come rivisitato dal Collegio dei Docenti in data 31/10/2017 verbale n. 326 e approvato dal Consiglio di Istituto  del 31/10/2017 verbale n. 346.</w:t>
      </w:r>
    </w:p>
    <w:p w:rsidR="00F364B3" w:rsidRPr="00E77EDA" w:rsidRDefault="00163851" w:rsidP="00F364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\</w:t>
      </w:r>
      <w:bookmarkStart w:id="0" w:name="_GoBack"/>
      <w:bookmarkEnd w:id="0"/>
    </w:p>
    <w:p w:rsidR="00290C0D" w:rsidRDefault="008D7C7F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E77EDA">
        <w:rPr>
          <w:rFonts w:ascii="Times New Roman" w:hAnsi="Times New Roman"/>
          <w:sz w:val="24"/>
          <w:szCs w:val="24"/>
        </w:rPr>
        <w:t>T</w:t>
      </w:r>
      <w:r w:rsidR="00290C0D" w:rsidRPr="00E77ED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ale </w:t>
      </w:r>
      <w:proofErr w:type="gramStart"/>
      <w:r w:rsidR="00290C0D" w:rsidRPr="00E77ED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progetto </w:t>
      </w:r>
      <w:r w:rsidR="00290C0D" w:rsidRPr="00E77EDA">
        <w:rPr>
          <w:rStyle w:val="apple-converted-space"/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="00290C0D" w:rsidRPr="00E77ED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</w:t>
      </w:r>
      <w:r w:rsidRPr="00E77ED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iene</w:t>
      </w:r>
      <w:proofErr w:type="gramEnd"/>
      <w:r w:rsidR="00290C0D" w:rsidRPr="00E77ED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indicato nella Circolare MIUR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n.8 del 6 marzo 2013 (insieme all’Index per l’inclusione e ad altri eventuali strumenti autoprodotti dalle scuole)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quale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strumento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efficace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con cui i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GLI (Gruppo di Lavoro dell’Inclusione)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valuta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il grado di </w:t>
      </w:r>
      <w:proofErr w:type="spellStart"/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inclusività</w:t>
      </w:r>
      <w:proofErr w:type="spellEnd"/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della scuola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al fine di  </w:t>
      </w:r>
      <w:r w:rsidR="003C0BE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progettare 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azioni finalizzate a migliorare il Piano Annuale di </w:t>
      </w:r>
      <w:r w:rsidR="00F364B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Inclusione</w:t>
      </w:r>
      <w:r w:rsidR="00290C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:rsidR="003C0BE5" w:rsidRDefault="003C0BE5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Oggetto d'indagine è la qualità dell'integrazione scolastica delle alunne e degli alunni con disabilità e dell’inclusione di tutti gli alunni.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L'oggetto contestualizzato si articola in tre ambiti valutativi: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>ambito didattico-educativo</w:t>
      </w:r>
      <w:r>
        <w:rPr>
          <w:rFonts w:ascii="Times New Roman" w:hAnsi="Times New Roman" w:cs="Times New Roman"/>
        </w:rPr>
        <w:t>: come la scuola sviluppa le potenzialità e tiene sotto controllo il processo di apprendimento di tutti gli alunni.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 xml:space="preserve">ambito organizzativo: </w:t>
      </w:r>
      <w:r>
        <w:rPr>
          <w:rFonts w:ascii="Times New Roman" w:hAnsi="Times New Roman" w:cs="Times New Roman"/>
        </w:rPr>
        <w:t>come la scuola si organizza per indirizzare, gestire e supportare il processo di integrazione e di inclusione.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ambito culturale-professionale: </w:t>
      </w:r>
      <w:r>
        <w:rPr>
          <w:rFonts w:ascii="Times New Roman" w:hAnsi="Times New Roman"/>
          <w:sz w:val="24"/>
          <w:szCs w:val="24"/>
        </w:rPr>
        <w:t>come la scuola pratica la cultura dell’integrazione e dell’inclusione sia al suo interno che nel contesto territoriale.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progetto, basato su un kit elaborato dall’USR della regione </w:t>
      </w:r>
      <w:proofErr w:type="gramStart"/>
      <w:r>
        <w:rPr>
          <w:rFonts w:ascii="Times New Roman" w:hAnsi="Times New Roman"/>
          <w:sz w:val="24"/>
          <w:szCs w:val="24"/>
        </w:rPr>
        <w:t xml:space="preserve">Lombardia,   </w:t>
      </w:r>
      <w:proofErr w:type="gramEnd"/>
      <w:r>
        <w:rPr>
          <w:rFonts w:ascii="Times New Roman" w:hAnsi="Times New Roman"/>
          <w:sz w:val="24"/>
          <w:szCs w:val="24"/>
        </w:rPr>
        <w:t xml:space="preserve">  si compone di una serie di strumenti d’indagine e di un sistema di tabulazione ed elaborazione dei dati, che permette di leggere, attraverso dei grafici, i punti di forza e gli elementi critici dell’organizzazione, utili per progettare il cambiamento.  Gli strumenti </w:t>
      </w:r>
      <w:proofErr w:type="gramStart"/>
      <w:r>
        <w:rPr>
          <w:rFonts w:ascii="Times New Roman" w:hAnsi="Times New Roman"/>
          <w:sz w:val="24"/>
          <w:szCs w:val="24"/>
        </w:rPr>
        <w:t>d’indagine  hanno</w:t>
      </w:r>
      <w:proofErr w:type="gramEnd"/>
      <w:r>
        <w:rPr>
          <w:rFonts w:ascii="Times New Roman" w:hAnsi="Times New Roman"/>
          <w:sz w:val="24"/>
          <w:szCs w:val="24"/>
        </w:rPr>
        <w:t xml:space="preserve"> due caratteristiche: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sono sia qualitativi (focus </w:t>
      </w:r>
      <w:proofErr w:type="spellStart"/>
      <w:r>
        <w:rPr>
          <w:rFonts w:ascii="Times New Roman" w:hAnsi="Times New Roman"/>
          <w:sz w:val="24"/>
          <w:szCs w:val="24"/>
        </w:rPr>
        <w:t>group</w:t>
      </w:r>
      <w:proofErr w:type="spellEnd"/>
      <w:r>
        <w:rPr>
          <w:rFonts w:ascii="Times New Roman" w:hAnsi="Times New Roman"/>
          <w:sz w:val="24"/>
          <w:szCs w:val="24"/>
        </w:rPr>
        <w:t>, intervista strutturata, testo con griglia interpretativa) che quantitativi (questionari anonimi, griglia per l’analisi documentale);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- danno una visione </w:t>
      </w:r>
      <w:proofErr w:type="spellStart"/>
      <w:r>
        <w:rPr>
          <w:rFonts w:ascii="Times New Roman" w:hAnsi="Times New Roman"/>
          <w:sz w:val="24"/>
          <w:szCs w:val="24"/>
        </w:rPr>
        <w:t>pluriprospettica</w:t>
      </w:r>
      <w:proofErr w:type="spellEnd"/>
      <w:r>
        <w:rPr>
          <w:rFonts w:ascii="Times New Roman" w:hAnsi="Times New Roman"/>
          <w:sz w:val="24"/>
          <w:szCs w:val="24"/>
        </w:rPr>
        <w:t xml:space="preserve"> dello stato dell’i</w:t>
      </w:r>
      <w:r w:rsidR="008D7C7F">
        <w:rPr>
          <w:rFonts w:ascii="Times New Roman" w:hAnsi="Times New Roman"/>
          <w:sz w:val="24"/>
          <w:szCs w:val="24"/>
        </w:rPr>
        <w:t>nclusione</w:t>
      </w:r>
      <w:r>
        <w:rPr>
          <w:rFonts w:ascii="Times New Roman" w:hAnsi="Times New Roman"/>
          <w:sz w:val="24"/>
          <w:szCs w:val="24"/>
        </w:rPr>
        <w:t>, attraverso il punto di vista dei diversi attori, riassumibile in dichiarato, percezione degli utenti, percezione degli operatori.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intende per </w:t>
      </w:r>
      <w:r>
        <w:rPr>
          <w:rFonts w:ascii="Times New Roman" w:hAnsi="Times New Roman"/>
          <w:b/>
          <w:bCs/>
          <w:sz w:val="24"/>
          <w:szCs w:val="24"/>
        </w:rPr>
        <w:t xml:space="preserve">dichiarato </w:t>
      </w:r>
      <w:r>
        <w:rPr>
          <w:rFonts w:ascii="Times New Roman" w:hAnsi="Times New Roman"/>
          <w:bCs/>
          <w:sz w:val="24"/>
          <w:szCs w:val="24"/>
        </w:rPr>
        <w:t>quanto la scuola dice sia di voler fare, sia di aver effettivamente fatto; il tutto viene rilevato attraverso l'analisi dei documenti, programmatori e di verifica, quali il POF, i verbali delle riunioni dei docenti, i PEI ecc., e attraverso l'intervista al dirigente scolastico, al dirigente dei serviz</w:t>
      </w:r>
      <w:r w:rsidR="00C93BD4">
        <w:rPr>
          <w:rFonts w:ascii="Times New Roman" w:hAnsi="Times New Roman"/>
          <w:bCs/>
          <w:sz w:val="24"/>
          <w:szCs w:val="24"/>
        </w:rPr>
        <w:t>i generali e amministrativi e ai docenti referenti Area Inclusione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 </w:t>
      </w:r>
      <w:r>
        <w:rPr>
          <w:rFonts w:ascii="Times New Roman" w:hAnsi="Times New Roman"/>
          <w:b/>
          <w:bCs/>
          <w:sz w:val="24"/>
          <w:szCs w:val="24"/>
        </w:rPr>
        <w:t xml:space="preserve"> percepito</w:t>
      </w:r>
      <w:r w:rsidR="008D7C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7C7F" w:rsidRPr="008D7C7F">
        <w:rPr>
          <w:rFonts w:ascii="Times New Roman" w:hAnsi="Times New Roman"/>
          <w:bCs/>
          <w:sz w:val="24"/>
          <w:szCs w:val="24"/>
        </w:rPr>
        <w:t>si intende</w:t>
      </w:r>
      <w:r w:rsidR="008D7C7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quanto i docenti, i collaboratori scolastici, i genitori ecc. sono consapevoli dei processi di integrazione e di inclusione in atto nonché quale visione hanno dei punti di forza e degli elementi problematici di tali processi.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Gli strumenti d’indagine </w:t>
      </w:r>
      <w:r w:rsidR="00A10705">
        <w:rPr>
          <w:rFonts w:ascii="Times New Roman" w:hAnsi="Times New Roman" w:cs="Times New Roman"/>
        </w:rPr>
        <w:t xml:space="preserve">che saranno adoperati </w:t>
      </w:r>
      <w:r>
        <w:rPr>
          <w:rFonts w:ascii="Times New Roman" w:hAnsi="Times New Roman" w:cs="Times New Roman"/>
        </w:rPr>
        <w:t xml:space="preserve">sono i seguenti: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Per il dichiarato: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Analisi documentale (con griglia interpretativa)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Intervista al dirigente scolastico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Intervista </w:t>
      </w:r>
      <w:r w:rsidR="00C93BD4">
        <w:rPr>
          <w:rFonts w:ascii="Times New Roman" w:hAnsi="Times New Roman"/>
          <w:bCs/>
        </w:rPr>
        <w:t>ai docenti referenti Area Inclusione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Intervista al dirigente dei servizi generali e amministrativi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Per la percezione degli utenti: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Intervis</w:t>
      </w:r>
      <w:r w:rsidR="00731980">
        <w:rPr>
          <w:rFonts w:ascii="Times New Roman" w:hAnsi="Times New Roman" w:cs="Times New Roman"/>
        </w:rPr>
        <w:t>ta agli alunni con disabilità (</w:t>
      </w:r>
      <w:r>
        <w:rPr>
          <w:rFonts w:ascii="Times New Roman" w:hAnsi="Times New Roman" w:cs="Times New Roman"/>
        </w:rPr>
        <w:t xml:space="preserve">dove possibile)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genitori di alunni con disabilità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tutti i genitori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Focus </w:t>
      </w:r>
      <w:proofErr w:type="spellStart"/>
      <w:r>
        <w:rPr>
          <w:rFonts w:ascii="Times New Roman" w:hAnsi="Times New Roman" w:cs="Times New Roman"/>
        </w:rPr>
        <w:t>group</w:t>
      </w:r>
      <w:proofErr w:type="spellEnd"/>
      <w:r>
        <w:rPr>
          <w:rFonts w:ascii="Times New Roman" w:hAnsi="Times New Roman" w:cs="Times New Roman"/>
        </w:rPr>
        <w:t xml:space="preserve"> con studenti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Per la percezione degli operatori: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l’assistente alla persona/alla comunicazione/educatore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docenti curricolari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docenti di sostegno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 collaboratori scolastici </w:t>
      </w:r>
    </w:p>
    <w:p w:rsidR="00290C0D" w:rsidRDefault="00290C0D" w:rsidP="00290C0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Questionario per il personale di segreteria 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Focus </w:t>
      </w:r>
      <w:proofErr w:type="spellStart"/>
      <w:r>
        <w:rPr>
          <w:rFonts w:ascii="Times New Roman" w:hAnsi="Times New Roman"/>
          <w:sz w:val="24"/>
          <w:szCs w:val="24"/>
        </w:rPr>
        <w:t>group</w:t>
      </w:r>
      <w:proofErr w:type="spellEnd"/>
      <w:r>
        <w:rPr>
          <w:rFonts w:ascii="Times New Roman" w:hAnsi="Times New Roman"/>
          <w:sz w:val="24"/>
          <w:szCs w:val="24"/>
        </w:rPr>
        <w:t xml:space="preserve"> con i docenti, sia curricolari che di sostegno</w:t>
      </w:r>
    </w:p>
    <w:p w:rsidR="00290C0D" w:rsidRDefault="00290C0D" w:rsidP="00290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0705" w:rsidRPr="00F801D7" w:rsidRDefault="00A10705" w:rsidP="00F801D7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C93BD4">
        <w:rPr>
          <w:rFonts w:ascii="Times New Roman" w:hAnsi="Times New Roman"/>
          <w:b/>
          <w:sz w:val="24"/>
          <w:szCs w:val="24"/>
        </w:rPr>
        <w:t>Referente del proge</w:t>
      </w:r>
      <w:r w:rsidR="00716BB1">
        <w:rPr>
          <w:rFonts w:ascii="Times New Roman" w:hAnsi="Times New Roman"/>
          <w:b/>
          <w:sz w:val="24"/>
          <w:szCs w:val="24"/>
        </w:rPr>
        <w:t xml:space="preserve">tto </w:t>
      </w:r>
      <w:proofErr w:type="gramStart"/>
      <w:r w:rsidR="00716BB1">
        <w:rPr>
          <w:rFonts w:ascii="Times New Roman" w:hAnsi="Times New Roman"/>
          <w:b/>
          <w:sz w:val="24"/>
          <w:szCs w:val="24"/>
        </w:rPr>
        <w:t>sono  le</w:t>
      </w:r>
      <w:proofErr w:type="gramEnd"/>
      <w:r w:rsidR="00716B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16BB1">
        <w:rPr>
          <w:rFonts w:ascii="Times New Roman" w:hAnsi="Times New Roman"/>
          <w:b/>
          <w:sz w:val="24"/>
          <w:szCs w:val="24"/>
        </w:rPr>
        <w:t>prof.sse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Colella Lucia </w:t>
      </w:r>
      <w:r w:rsidR="00716BB1">
        <w:rPr>
          <w:rFonts w:ascii="Times New Roman" w:hAnsi="Times New Roman"/>
          <w:b/>
          <w:sz w:val="24"/>
          <w:szCs w:val="24"/>
        </w:rPr>
        <w:t>e Mea Antimina le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16BB1">
        <w:rPr>
          <w:rFonts w:ascii="Times New Roman" w:hAnsi="Times New Roman"/>
          <w:b/>
          <w:sz w:val="24"/>
          <w:szCs w:val="24"/>
        </w:rPr>
        <w:t>quali provvederanno</w:t>
      </w:r>
      <w:r>
        <w:rPr>
          <w:rFonts w:ascii="Times New Roman" w:hAnsi="Times New Roman"/>
          <w:b/>
          <w:sz w:val="24"/>
          <w:szCs w:val="24"/>
        </w:rPr>
        <w:t xml:space="preserve"> alla somministrazione e all’organi</w:t>
      </w:r>
      <w:r w:rsidR="00716BB1">
        <w:rPr>
          <w:rFonts w:ascii="Times New Roman" w:hAnsi="Times New Roman"/>
          <w:b/>
          <w:sz w:val="24"/>
          <w:szCs w:val="24"/>
        </w:rPr>
        <w:t>zzazione dei suddetti strumenti.</w:t>
      </w:r>
    </w:p>
    <w:p w:rsidR="00F801D7" w:rsidRDefault="00F801D7" w:rsidP="00290C0D">
      <w:pPr>
        <w:jc w:val="both"/>
        <w:rPr>
          <w:rFonts w:ascii="Times New Roman" w:hAnsi="Times New Roman"/>
          <w:sz w:val="24"/>
          <w:szCs w:val="24"/>
        </w:rPr>
      </w:pPr>
    </w:p>
    <w:p w:rsidR="00290C0D" w:rsidRDefault="00290C0D" w:rsidP="00290C0D">
      <w:pPr>
        <w:jc w:val="both"/>
        <w:rPr>
          <w:rStyle w:val="apple-converted-space"/>
          <w:color w:val="222222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Si ringrazia anticipatamente per la preziosa collaborazione.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>Marcianise, lì</w:t>
      </w:r>
      <w:r w:rsidRPr="00290C0D">
        <w:rPr>
          <w:rFonts w:ascii="Times New Roman" w:eastAsia="Times New Roman" w:hAnsi="Times New Roman"/>
          <w:b/>
          <w:sz w:val="24"/>
          <w:szCs w:val="24"/>
        </w:rPr>
        <w:tab/>
      </w:r>
      <w:r w:rsidR="00862069">
        <w:rPr>
          <w:rFonts w:ascii="Times New Roman" w:eastAsia="Times New Roman" w:hAnsi="Times New Roman"/>
          <w:b/>
          <w:sz w:val="24"/>
          <w:szCs w:val="24"/>
        </w:rPr>
        <w:t>21/02/2018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90C0D" w:rsidRPr="00290C0D" w:rsidRDefault="00716BB1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LE REFERENTI</w:t>
      </w:r>
      <w:r w:rsidR="00C93BD4">
        <w:rPr>
          <w:rFonts w:ascii="Times New Roman" w:eastAsia="Times New Roman" w:hAnsi="Times New Roman"/>
          <w:b/>
          <w:sz w:val="24"/>
          <w:szCs w:val="24"/>
        </w:rPr>
        <w:t xml:space="preserve"> DEL PROGETTO</w:t>
      </w:r>
    </w:p>
    <w:p w:rsidR="00716BB1" w:rsidRDefault="00C93BD4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Prof.ssa Colella Lucia</w:t>
      </w:r>
    </w:p>
    <w:p w:rsidR="00290C0D" w:rsidRPr="00290C0D" w:rsidRDefault="00716BB1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Prof.ssa Mea Antimina</w:t>
      </w:r>
      <w:r w:rsidR="00290C0D" w:rsidRPr="00290C0D">
        <w:rPr>
          <w:rFonts w:ascii="Times New Roman" w:eastAsia="Times New Roman" w:hAnsi="Times New Roman"/>
          <w:b/>
          <w:sz w:val="24"/>
          <w:szCs w:val="24"/>
        </w:rPr>
        <w:tab/>
      </w:r>
      <w:r w:rsidR="00290C0D" w:rsidRPr="00290C0D">
        <w:rPr>
          <w:rFonts w:ascii="Times New Roman" w:eastAsia="Times New Roman" w:hAnsi="Times New Roman"/>
          <w:b/>
          <w:sz w:val="24"/>
          <w:szCs w:val="24"/>
        </w:rPr>
        <w:tab/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Il DIRIGENTE SCOLASTICO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  <w:t xml:space="preserve">                     Prof.ssa EMMA MARCHITTO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537" w:rsidRPr="00290C0D" w:rsidRDefault="00F42537">
      <w:pPr>
        <w:rPr>
          <w:b/>
        </w:rPr>
      </w:pPr>
    </w:p>
    <w:sectPr w:rsidR="00F42537" w:rsidRPr="00290C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0D"/>
    <w:rsid w:val="0002184A"/>
    <w:rsid w:val="00040DD7"/>
    <w:rsid w:val="00163851"/>
    <w:rsid w:val="0019549D"/>
    <w:rsid w:val="001D4032"/>
    <w:rsid w:val="00275432"/>
    <w:rsid w:val="00290C0D"/>
    <w:rsid w:val="003C0BE5"/>
    <w:rsid w:val="00442C47"/>
    <w:rsid w:val="00716BB1"/>
    <w:rsid w:val="00731980"/>
    <w:rsid w:val="00750343"/>
    <w:rsid w:val="00862069"/>
    <w:rsid w:val="008912F0"/>
    <w:rsid w:val="008D7C7F"/>
    <w:rsid w:val="00A10705"/>
    <w:rsid w:val="00C42188"/>
    <w:rsid w:val="00C848DD"/>
    <w:rsid w:val="00C93BD4"/>
    <w:rsid w:val="00DC4DDE"/>
    <w:rsid w:val="00E77EDA"/>
    <w:rsid w:val="00F364B3"/>
    <w:rsid w:val="00F42537"/>
    <w:rsid w:val="00F8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3A76F-F326-4D10-8C90-9EF17DC2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0C0D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0C0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290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8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novelli</cp:lastModifiedBy>
  <cp:revision>9</cp:revision>
  <cp:lastPrinted>2018-02-21T12:39:00Z</cp:lastPrinted>
  <dcterms:created xsi:type="dcterms:W3CDTF">2018-02-20T11:50:00Z</dcterms:created>
  <dcterms:modified xsi:type="dcterms:W3CDTF">2018-02-21T13:38:00Z</dcterms:modified>
</cp:coreProperties>
</file>