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3DE" w:rsidRPr="00E9663E" w:rsidRDefault="009F63DE" w:rsidP="009F63DE">
      <w:pPr>
        <w:widowControl w:val="0"/>
        <w:autoSpaceDE w:val="0"/>
        <w:autoSpaceDN w:val="0"/>
        <w:spacing w:before="44" w:after="0" w:line="506" w:lineRule="auto"/>
        <w:ind w:left="360" w:right="6019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 w:rsidRPr="00E9663E">
        <w:rPr>
          <w:rFonts w:ascii="Times New Roman" w:eastAsia="Times New Roman" w:hAnsi="Times New Roman" w:cs="Times New Roman"/>
          <w:b/>
          <w:sz w:val="28"/>
        </w:rPr>
        <w:t xml:space="preserve">Individuazione delle priorità       </w:t>
      </w:r>
      <w:proofErr w:type="spellStart"/>
      <w:r w:rsidRPr="00E9663E">
        <w:rPr>
          <w:rFonts w:ascii="Times New Roman" w:eastAsia="Times New Roman" w:hAnsi="Times New Roman" w:cs="Times New Roman"/>
          <w:b/>
          <w:sz w:val="28"/>
        </w:rPr>
        <w:t>Priorità</w:t>
      </w:r>
      <w:proofErr w:type="spellEnd"/>
      <w:r w:rsidRPr="00E9663E">
        <w:rPr>
          <w:rFonts w:ascii="Times New Roman" w:eastAsia="Times New Roman" w:hAnsi="Times New Roman" w:cs="Times New Roman"/>
          <w:b/>
          <w:sz w:val="28"/>
        </w:rPr>
        <w:t xml:space="preserve"> e Traguard</w:t>
      </w:r>
      <w:r w:rsidR="00EC27BC" w:rsidRPr="00E9663E">
        <w:rPr>
          <w:rFonts w:ascii="Times New Roman" w:eastAsia="Times New Roman" w:hAnsi="Times New Roman" w:cs="Times New Roman"/>
          <w:b/>
          <w:sz w:val="28"/>
        </w:rPr>
        <w:t>i</w:t>
      </w:r>
    </w:p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15"/>
        <w:gridCol w:w="2615"/>
        <w:gridCol w:w="2615"/>
        <w:gridCol w:w="2615"/>
      </w:tblGrid>
      <w:tr w:rsidR="009F63DE" w:rsidRPr="009F63DE" w:rsidTr="00983473">
        <w:trPr>
          <w:trHeight w:val="670"/>
        </w:trPr>
        <w:tc>
          <w:tcPr>
            <w:tcW w:w="5230" w:type="dxa"/>
            <w:gridSpan w:val="2"/>
            <w:shd w:val="clear" w:color="auto" w:fill="C3F8BA"/>
          </w:tcPr>
          <w:p w:rsidR="009F63DE" w:rsidRPr="009F63DE" w:rsidRDefault="009F63DE" w:rsidP="009F63DE">
            <w:pPr>
              <w:spacing w:before="48"/>
              <w:ind w:left="146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F63DE">
              <w:rPr>
                <w:rFonts w:ascii="Times New Roman" w:eastAsia="Times New Roman" w:hAnsi="Times New Roman" w:cs="Times New Roman"/>
                <w:b/>
                <w:sz w:val="20"/>
              </w:rPr>
              <w:t>ESITI DEGLI STUDENTI</w:t>
            </w:r>
          </w:p>
        </w:tc>
        <w:tc>
          <w:tcPr>
            <w:tcW w:w="2615" w:type="dxa"/>
            <w:shd w:val="clear" w:color="auto" w:fill="C3F8BA"/>
          </w:tcPr>
          <w:p w:rsidR="009F63DE" w:rsidRPr="00E9663E" w:rsidRDefault="009F63DE" w:rsidP="009F63DE">
            <w:pPr>
              <w:spacing w:before="72" w:line="208" w:lineRule="auto"/>
              <w:ind w:left="237" w:right="225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DESCRIZIONE DELLA PRIORITA' (</w:t>
            </w:r>
            <w:proofErr w:type="spellStart"/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max</w:t>
            </w:r>
            <w:proofErr w:type="spellEnd"/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150</w:t>
            </w:r>
          </w:p>
          <w:p w:rsidR="009F63DE" w:rsidRPr="00E9663E" w:rsidRDefault="009F63DE" w:rsidP="009F63DE">
            <w:pPr>
              <w:spacing w:line="177" w:lineRule="exact"/>
              <w:ind w:left="234" w:right="225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caratteri spazi inclusi)</w:t>
            </w:r>
          </w:p>
        </w:tc>
        <w:tc>
          <w:tcPr>
            <w:tcW w:w="2615" w:type="dxa"/>
            <w:shd w:val="clear" w:color="auto" w:fill="C3F8BA"/>
          </w:tcPr>
          <w:p w:rsidR="009F63DE" w:rsidRPr="00E9663E" w:rsidRDefault="009F63DE" w:rsidP="009F63DE">
            <w:pPr>
              <w:spacing w:before="72" w:line="208" w:lineRule="auto"/>
              <w:ind w:left="235" w:right="205" w:firstLine="141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DESCRIZIONE DEL TRAGUARDO (</w:t>
            </w:r>
            <w:proofErr w:type="spellStart"/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max</w:t>
            </w:r>
            <w:proofErr w:type="spellEnd"/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150</w:t>
            </w:r>
          </w:p>
          <w:p w:rsidR="009F63DE" w:rsidRPr="00E9663E" w:rsidRDefault="009F63DE" w:rsidP="009F63DE">
            <w:pPr>
              <w:spacing w:line="177" w:lineRule="exact"/>
              <w:ind w:left="35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caratteri spazi inclusi)</w:t>
            </w:r>
          </w:p>
        </w:tc>
      </w:tr>
      <w:tr w:rsidR="009F63DE" w:rsidRPr="009F63DE" w:rsidTr="00983473">
        <w:trPr>
          <w:trHeight w:val="1070"/>
        </w:trPr>
        <w:tc>
          <w:tcPr>
            <w:tcW w:w="2615" w:type="dxa"/>
            <w:vMerge w:val="restart"/>
          </w:tcPr>
          <w:p w:rsidR="009F63DE" w:rsidRPr="00E9663E" w:rsidRDefault="009F63DE" w:rsidP="009F63DE">
            <w:pPr>
              <w:spacing w:before="9"/>
              <w:rPr>
                <w:rFonts w:ascii="Times New Roman" w:eastAsia="Times New Roman" w:hAnsi="Times New Roman" w:cs="Times New Roman"/>
                <w:b/>
                <w:sz w:val="4"/>
                <w:lang w:val="it-IT"/>
              </w:rPr>
            </w:pPr>
          </w:p>
          <w:p w:rsidR="009F63DE" w:rsidRPr="009F63DE" w:rsidRDefault="009F63DE" w:rsidP="009F63DE">
            <w:pPr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r w:rsidRPr="009F63DE">
              <w:rPr>
                <w:rFonts w:ascii="Times New Roman" w:eastAsia="Times New Roman" w:hAnsi="Times New Roman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253365" cy="240696"/>
                  <wp:effectExtent l="0" t="0" r="0" b="0"/>
                  <wp:docPr id="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" cy="24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5" w:type="dxa"/>
            <w:vMerge w:val="restart"/>
          </w:tcPr>
          <w:p w:rsidR="009F63DE" w:rsidRPr="009F63DE" w:rsidRDefault="009F63DE" w:rsidP="009F63DE">
            <w:pPr>
              <w:spacing w:before="48"/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9F63DE">
              <w:rPr>
                <w:rFonts w:ascii="Times New Roman" w:eastAsia="Times New Roman" w:hAnsi="Times New Roman" w:cs="Times New Roman"/>
                <w:sz w:val="20"/>
              </w:rPr>
              <w:t>Risultati</w:t>
            </w:r>
            <w:proofErr w:type="spellEnd"/>
            <w:r w:rsidRPr="009F63D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9F63DE">
              <w:rPr>
                <w:rFonts w:ascii="Times New Roman" w:eastAsia="Times New Roman" w:hAnsi="Times New Roman" w:cs="Times New Roman"/>
                <w:sz w:val="20"/>
              </w:rPr>
              <w:t>scolastici</w:t>
            </w:r>
            <w:proofErr w:type="spellEnd"/>
          </w:p>
        </w:tc>
        <w:tc>
          <w:tcPr>
            <w:tcW w:w="2615" w:type="dxa"/>
          </w:tcPr>
          <w:p w:rsidR="009F63DE" w:rsidRPr="00E9663E" w:rsidRDefault="009F63DE" w:rsidP="009F63DE">
            <w:pPr>
              <w:spacing w:before="72" w:line="208" w:lineRule="auto"/>
              <w:ind w:left="40" w:right="4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>Garantire il successo formativo degli studenti</w:t>
            </w:r>
          </w:p>
        </w:tc>
        <w:tc>
          <w:tcPr>
            <w:tcW w:w="2615" w:type="dxa"/>
          </w:tcPr>
          <w:p w:rsidR="009F63DE" w:rsidRPr="00E9663E" w:rsidRDefault="009F63DE" w:rsidP="009F63DE">
            <w:pPr>
              <w:spacing w:before="75" w:line="200" w:lineRule="exact"/>
              <w:ind w:left="40" w:right="12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Rispetto </w:t>
            </w:r>
            <w:proofErr w:type="spellStart"/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>a.s.</w:t>
            </w:r>
            <w:proofErr w:type="spellEnd"/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 2015/16:diminuire del 2% tasso percentuale alunni delle classi terze dei Professionali che abbandonano gli studi in corso d'anno</w:t>
            </w:r>
          </w:p>
        </w:tc>
      </w:tr>
      <w:tr w:rsidR="009F63DE" w:rsidRPr="009F63DE" w:rsidTr="00983473">
        <w:trPr>
          <w:trHeight w:val="1065"/>
        </w:trPr>
        <w:tc>
          <w:tcPr>
            <w:tcW w:w="2615" w:type="dxa"/>
            <w:vMerge/>
            <w:tcBorders>
              <w:top w:val="nil"/>
            </w:tcBorders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2615" w:type="dxa"/>
            <w:vMerge/>
            <w:tcBorders>
              <w:top w:val="nil"/>
            </w:tcBorders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2615" w:type="dxa"/>
          </w:tcPr>
          <w:p w:rsidR="009F63DE" w:rsidRPr="00E9663E" w:rsidRDefault="009F63DE" w:rsidP="009F63DE">
            <w:pPr>
              <w:spacing w:before="67" w:line="208" w:lineRule="auto"/>
              <w:ind w:left="40" w:right="40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>Garantire il successo formativo degli studenti</w:t>
            </w:r>
          </w:p>
        </w:tc>
        <w:tc>
          <w:tcPr>
            <w:tcW w:w="2615" w:type="dxa"/>
          </w:tcPr>
          <w:p w:rsidR="009F63DE" w:rsidRPr="00E9663E" w:rsidRDefault="009F63DE" w:rsidP="009F63DE">
            <w:pPr>
              <w:spacing w:before="70" w:line="200" w:lineRule="exact"/>
              <w:ind w:left="40" w:right="205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Rispetto </w:t>
            </w:r>
            <w:proofErr w:type="spellStart"/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>a.s.</w:t>
            </w:r>
            <w:proofErr w:type="spellEnd"/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 2016/2017: diminuire del 5% il tasso percentuale (32,9%) degli alunni sospesi classi seconde professionali</w:t>
            </w:r>
          </w:p>
        </w:tc>
      </w:tr>
      <w:tr w:rsidR="009F63DE" w:rsidRPr="009F63DE" w:rsidTr="00983473">
        <w:trPr>
          <w:trHeight w:val="270"/>
        </w:trPr>
        <w:tc>
          <w:tcPr>
            <w:tcW w:w="2615" w:type="dxa"/>
            <w:vMerge w:val="restart"/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2615" w:type="dxa"/>
            <w:vMerge w:val="restart"/>
          </w:tcPr>
          <w:p w:rsidR="009F63DE" w:rsidRPr="00E9663E" w:rsidRDefault="009F63DE" w:rsidP="009F63DE">
            <w:pPr>
              <w:spacing w:before="72" w:line="208" w:lineRule="auto"/>
              <w:ind w:left="40" w:right="618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>Risultati nelle prove standardizzate nazionali</w:t>
            </w:r>
          </w:p>
        </w:tc>
        <w:tc>
          <w:tcPr>
            <w:tcW w:w="2615" w:type="dxa"/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2615" w:type="dxa"/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9F63DE" w:rsidRPr="009F63DE" w:rsidTr="00983473">
        <w:trPr>
          <w:trHeight w:val="270"/>
        </w:trPr>
        <w:tc>
          <w:tcPr>
            <w:tcW w:w="2615" w:type="dxa"/>
            <w:vMerge/>
            <w:tcBorders>
              <w:top w:val="nil"/>
            </w:tcBorders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2615" w:type="dxa"/>
            <w:vMerge/>
            <w:tcBorders>
              <w:top w:val="nil"/>
            </w:tcBorders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2615" w:type="dxa"/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2615" w:type="dxa"/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9F63DE" w:rsidRPr="009F63DE" w:rsidTr="00983473">
        <w:trPr>
          <w:trHeight w:val="270"/>
        </w:trPr>
        <w:tc>
          <w:tcPr>
            <w:tcW w:w="2615" w:type="dxa"/>
            <w:vMerge w:val="restart"/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2615" w:type="dxa"/>
            <w:vMerge w:val="restart"/>
          </w:tcPr>
          <w:p w:rsidR="009F63DE" w:rsidRPr="009F63DE" w:rsidRDefault="009F63DE" w:rsidP="009F63DE">
            <w:pPr>
              <w:spacing w:before="48"/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9F63DE">
              <w:rPr>
                <w:rFonts w:ascii="Times New Roman" w:eastAsia="Times New Roman" w:hAnsi="Times New Roman" w:cs="Times New Roman"/>
                <w:sz w:val="20"/>
              </w:rPr>
              <w:t>Competenze</w:t>
            </w:r>
            <w:proofErr w:type="spellEnd"/>
            <w:r w:rsidRPr="009F63D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9F63DE">
              <w:rPr>
                <w:rFonts w:ascii="Times New Roman" w:eastAsia="Times New Roman" w:hAnsi="Times New Roman" w:cs="Times New Roman"/>
                <w:sz w:val="20"/>
              </w:rPr>
              <w:t>chiave</w:t>
            </w:r>
            <w:proofErr w:type="spellEnd"/>
            <w:r w:rsidRPr="009F63D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9F63DE">
              <w:rPr>
                <w:rFonts w:ascii="Times New Roman" w:eastAsia="Times New Roman" w:hAnsi="Times New Roman" w:cs="Times New Roman"/>
                <w:sz w:val="20"/>
              </w:rPr>
              <w:t>europee</w:t>
            </w:r>
            <w:proofErr w:type="spellEnd"/>
          </w:p>
        </w:tc>
        <w:tc>
          <w:tcPr>
            <w:tcW w:w="2615" w:type="dxa"/>
          </w:tcPr>
          <w:p w:rsidR="009F63DE" w:rsidRPr="009F63DE" w:rsidRDefault="009F63DE" w:rsidP="009F63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15" w:type="dxa"/>
          </w:tcPr>
          <w:p w:rsidR="009F63DE" w:rsidRPr="009F63DE" w:rsidRDefault="009F63DE" w:rsidP="009F63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63DE" w:rsidRPr="009F63DE" w:rsidTr="00983473">
        <w:trPr>
          <w:trHeight w:val="270"/>
        </w:trPr>
        <w:tc>
          <w:tcPr>
            <w:tcW w:w="2615" w:type="dxa"/>
            <w:vMerge/>
            <w:tcBorders>
              <w:top w:val="nil"/>
            </w:tcBorders>
          </w:tcPr>
          <w:p w:rsidR="009F63DE" w:rsidRPr="009F63DE" w:rsidRDefault="009F63DE" w:rsidP="009F63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15" w:type="dxa"/>
            <w:vMerge/>
            <w:tcBorders>
              <w:top w:val="nil"/>
            </w:tcBorders>
          </w:tcPr>
          <w:p w:rsidR="009F63DE" w:rsidRPr="009F63DE" w:rsidRDefault="009F63DE" w:rsidP="009F63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15" w:type="dxa"/>
          </w:tcPr>
          <w:p w:rsidR="009F63DE" w:rsidRPr="009F63DE" w:rsidRDefault="009F63DE" w:rsidP="009F63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15" w:type="dxa"/>
          </w:tcPr>
          <w:p w:rsidR="009F63DE" w:rsidRPr="009F63DE" w:rsidRDefault="009F63DE" w:rsidP="009F63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63DE" w:rsidRPr="009F63DE" w:rsidTr="00983473">
        <w:trPr>
          <w:trHeight w:val="1270"/>
        </w:trPr>
        <w:tc>
          <w:tcPr>
            <w:tcW w:w="2615" w:type="dxa"/>
            <w:vMerge w:val="restart"/>
          </w:tcPr>
          <w:p w:rsidR="009F63DE" w:rsidRPr="009F63DE" w:rsidRDefault="009F63DE" w:rsidP="009F63DE">
            <w:pPr>
              <w:spacing w:before="9"/>
              <w:rPr>
                <w:rFonts w:ascii="Times New Roman" w:eastAsia="Times New Roman" w:hAnsi="Times New Roman" w:cs="Times New Roman"/>
                <w:b/>
                <w:sz w:val="4"/>
              </w:rPr>
            </w:pPr>
          </w:p>
          <w:p w:rsidR="009F63DE" w:rsidRPr="009F63DE" w:rsidRDefault="009F63DE" w:rsidP="009F63DE">
            <w:pPr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r w:rsidRPr="009F63DE">
              <w:rPr>
                <w:rFonts w:ascii="Times New Roman" w:eastAsia="Times New Roman" w:hAnsi="Times New Roman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253365" cy="240696"/>
                  <wp:effectExtent l="0" t="0" r="0" b="0"/>
                  <wp:docPr id="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" cy="24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5" w:type="dxa"/>
            <w:vMerge w:val="restart"/>
          </w:tcPr>
          <w:p w:rsidR="009F63DE" w:rsidRPr="009F63DE" w:rsidRDefault="009F63DE" w:rsidP="009F63DE">
            <w:pPr>
              <w:spacing w:before="48"/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9F63DE">
              <w:rPr>
                <w:rFonts w:ascii="Times New Roman" w:eastAsia="Times New Roman" w:hAnsi="Times New Roman" w:cs="Times New Roman"/>
                <w:sz w:val="20"/>
              </w:rPr>
              <w:t>Risultati</w:t>
            </w:r>
            <w:proofErr w:type="spellEnd"/>
            <w:r w:rsidRPr="009F63DE">
              <w:rPr>
                <w:rFonts w:ascii="Times New Roman" w:eastAsia="Times New Roman" w:hAnsi="Times New Roman" w:cs="Times New Roman"/>
                <w:sz w:val="20"/>
              </w:rPr>
              <w:t xml:space="preserve"> a </w:t>
            </w:r>
            <w:proofErr w:type="spellStart"/>
            <w:r w:rsidRPr="009F63DE">
              <w:rPr>
                <w:rFonts w:ascii="Times New Roman" w:eastAsia="Times New Roman" w:hAnsi="Times New Roman" w:cs="Times New Roman"/>
                <w:sz w:val="20"/>
              </w:rPr>
              <w:t>distanza</w:t>
            </w:r>
            <w:proofErr w:type="spellEnd"/>
          </w:p>
        </w:tc>
        <w:tc>
          <w:tcPr>
            <w:tcW w:w="2615" w:type="dxa"/>
          </w:tcPr>
          <w:p w:rsidR="009F63DE" w:rsidRPr="00E9663E" w:rsidRDefault="009F63DE" w:rsidP="009F63DE">
            <w:pPr>
              <w:spacing w:before="75" w:line="200" w:lineRule="exact"/>
              <w:ind w:left="40" w:right="93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>Garantire un'efficace azione di orientamento in itinere e in uscita anche ai fini di un inserimento nel mondo del lavoro coerente col percorso seguito</w:t>
            </w:r>
          </w:p>
        </w:tc>
        <w:tc>
          <w:tcPr>
            <w:tcW w:w="2615" w:type="dxa"/>
          </w:tcPr>
          <w:p w:rsidR="009F63DE" w:rsidRPr="00E9663E" w:rsidRDefault="009F63DE" w:rsidP="009F63DE">
            <w:pPr>
              <w:spacing w:before="75" w:line="200" w:lineRule="exact"/>
              <w:ind w:left="40" w:right="206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>Rispetto anno 2013 incrementare del 2%, nel triennio 16-19 la % dei diplomati che hanno lavorato almeno 1 giorno nel primo anno successivo al diploma</w:t>
            </w:r>
          </w:p>
        </w:tc>
      </w:tr>
      <w:tr w:rsidR="009F63DE" w:rsidRPr="009F63DE" w:rsidTr="00983473">
        <w:trPr>
          <w:trHeight w:val="265"/>
        </w:trPr>
        <w:tc>
          <w:tcPr>
            <w:tcW w:w="2615" w:type="dxa"/>
            <w:vMerge/>
            <w:tcBorders>
              <w:top w:val="nil"/>
            </w:tcBorders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2615" w:type="dxa"/>
            <w:vMerge/>
            <w:tcBorders>
              <w:top w:val="nil"/>
            </w:tcBorders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2615" w:type="dxa"/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2615" w:type="dxa"/>
          </w:tcPr>
          <w:p w:rsidR="009F63DE" w:rsidRPr="00E9663E" w:rsidRDefault="009F63DE" w:rsidP="009F63DE">
            <w:pPr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</w:tr>
    </w:tbl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87"/>
        <w:gridCol w:w="3487"/>
        <w:gridCol w:w="3487"/>
      </w:tblGrid>
      <w:tr w:rsidR="00A2676E" w:rsidRPr="00DA6923" w:rsidTr="00753218">
        <w:trPr>
          <w:trHeight w:val="670"/>
        </w:trPr>
        <w:tc>
          <w:tcPr>
            <w:tcW w:w="6974" w:type="dxa"/>
            <w:gridSpan w:val="2"/>
            <w:shd w:val="clear" w:color="auto" w:fill="C3F8BA"/>
          </w:tcPr>
          <w:p w:rsidR="00A2676E" w:rsidRPr="00DA6923" w:rsidRDefault="00A2676E" w:rsidP="00753218">
            <w:pPr>
              <w:spacing w:before="48"/>
              <w:ind w:left="2483" w:right="247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A6923">
              <w:rPr>
                <w:rFonts w:ascii="Times New Roman" w:eastAsia="Times New Roman" w:hAnsi="Times New Roman" w:cs="Times New Roman"/>
                <w:b/>
                <w:sz w:val="20"/>
              </w:rPr>
              <w:t>AREA DI PROCESSO</w:t>
            </w:r>
          </w:p>
        </w:tc>
        <w:tc>
          <w:tcPr>
            <w:tcW w:w="3487" w:type="dxa"/>
            <w:shd w:val="clear" w:color="auto" w:fill="C3F8BA"/>
          </w:tcPr>
          <w:p w:rsidR="00A2676E" w:rsidRPr="00E9663E" w:rsidRDefault="00A2676E" w:rsidP="00753218">
            <w:pPr>
              <w:spacing w:before="48" w:line="215" w:lineRule="exact"/>
              <w:ind w:left="145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DESCRIZIONE DELL'OBIETTIVO</w:t>
            </w:r>
          </w:p>
          <w:p w:rsidR="00A2676E" w:rsidRPr="00E9663E" w:rsidRDefault="00A2676E" w:rsidP="00753218">
            <w:pPr>
              <w:spacing w:before="12" w:line="200" w:lineRule="exact"/>
              <w:ind w:left="253" w:right="243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proofErr w:type="spellStart"/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DI</w:t>
            </w:r>
            <w:proofErr w:type="spellEnd"/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PROCESSO (</w:t>
            </w:r>
            <w:proofErr w:type="spellStart"/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max</w:t>
            </w:r>
            <w:proofErr w:type="spellEnd"/>
            <w:r w:rsidRPr="00E9663E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150 caratteri spazi inclusi)</w:t>
            </w:r>
          </w:p>
        </w:tc>
      </w:tr>
      <w:tr w:rsidR="00A2676E" w:rsidRPr="00DA6923" w:rsidTr="00753218">
        <w:trPr>
          <w:trHeight w:val="865"/>
        </w:trPr>
        <w:tc>
          <w:tcPr>
            <w:tcW w:w="3487" w:type="dxa"/>
          </w:tcPr>
          <w:p w:rsidR="00A2676E" w:rsidRPr="00E9663E" w:rsidRDefault="00A2676E" w:rsidP="00753218">
            <w:pPr>
              <w:spacing w:before="4"/>
              <w:rPr>
                <w:rFonts w:ascii="Times New Roman" w:eastAsia="Times New Roman" w:hAnsi="Times New Roman" w:cs="Times New Roman"/>
                <w:b/>
                <w:sz w:val="4"/>
                <w:lang w:val="it-IT"/>
              </w:rPr>
            </w:pPr>
          </w:p>
          <w:p w:rsidR="00A2676E" w:rsidRPr="00DA6923" w:rsidRDefault="00A2676E" w:rsidP="00753218">
            <w:pPr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r w:rsidRPr="00DA6923">
              <w:rPr>
                <w:rFonts w:ascii="Times New Roman" w:eastAsia="Times New Roman" w:hAnsi="Times New Roman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253365" cy="240696"/>
                  <wp:effectExtent l="0" t="0" r="0" b="0"/>
                  <wp:docPr id="2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" cy="24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tcBorders>
              <w:right w:val="single" w:sz="6" w:space="0" w:color="000000"/>
            </w:tcBorders>
          </w:tcPr>
          <w:p w:rsidR="00A2676E" w:rsidRPr="00DA6923" w:rsidRDefault="00A2676E" w:rsidP="00753218">
            <w:pPr>
              <w:spacing w:before="43"/>
              <w:ind w:left="3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A6923">
              <w:rPr>
                <w:rFonts w:ascii="Times New Roman" w:eastAsia="Times New Roman" w:hAnsi="Times New Roman" w:cs="Times New Roman"/>
                <w:sz w:val="20"/>
              </w:rPr>
              <w:t>Curricolo</w:t>
            </w:r>
            <w:proofErr w:type="spellEnd"/>
            <w:r w:rsidRPr="00DA6923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 w:rsidRPr="00DA6923">
              <w:rPr>
                <w:rFonts w:ascii="Times New Roman" w:eastAsia="Times New Roman" w:hAnsi="Times New Roman" w:cs="Times New Roman"/>
                <w:sz w:val="20"/>
              </w:rPr>
              <w:t>progettazione</w:t>
            </w:r>
            <w:proofErr w:type="spellEnd"/>
            <w:r w:rsidRPr="00DA6923">
              <w:rPr>
                <w:rFonts w:ascii="Times New Roman" w:eastAsia="Times New Roman" w:hAnsi="Times New Roman" w:cs="Times New Roman"/>
                <w:sz w:val="20"/>
              </w:rPr>
              <w:t xml:space="preserve"> e </w:t>
            </w:r>
            <w:proofErr w:type="spellStart"/>
            <w:r w:rsidRPr="00DA6923">
              <w:rPr>
                <w:rFonts w:ascii="Times New Roman" w:eastAsia="Times New Roman" w:hAnsi="Times New Roman" w:cs="Times New Roman"/>
                <w:sz w:val="20"/>
              </w:rPr>
              <w:t>valutazione</w:t>
            </w:r>
            <w:proofErr w:type="spellEnd"/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Elaborazione di un curricolo di istituto per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competenze,adottando una progettazione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per </w:t>
            </w:r>
            <w:proofErr w:type="spellStart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UdA</w:t>
            </w:r>
            <w:proofErr w:type="spellEnd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con riferimento allo sviluppo di</w:t>
            </w:r>
          </w:p>
          <w:p w:rsidR="00A2676E" w:rsidRPr="00DA6923" w:rsidRDefault="00A2676E" w:rsidP="00753218">
            <w:pPr>
              <w:spacing w:before="70" w:line="200" w:lineRule="exact"/>
              <w:ind w:left="36" w:right="1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competenze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trasversali</w:t>
            </w:r>
            <w:proofErr w:type="spellEnd"/>
          </w:p>
        </w:tc>
      </w:tr>
    </w:tbl>
    <w:p w:rsidR="009F63DE" w:rsidRPr="009F63D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9F63DE" w:rsidRPr="009F63D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"/>
        <w:gridCol w:w="3487"/>
        <w:gridCol w:w="3487"/>
        <w:gridCol w:w="3487"/>
      </w:tblGrid>
      <w:tr w:rsidR="00A2676E" w:rsidRPr="00DA6923" w:rsidTr="00753218">
        <w:trPr>
          <w:trHeight w:val="670"/>
        </w:trPr>
        <w:tc>
          <w:tcPr>
            <w:tcW w:w="240" w:type="dxa"/>
            <w:vMerge w:val="restart"/>
            <w:tcBorders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487" w:type="dxa"/>
            <w:vMerge w:val="restart"/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487" w:type="dxa"/>
            <w:vMerge w:val="restart"/>
            <w:tcBorders>
              <w:right w:val="single" w:sz="6" w:space="0" w:color="000000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dell'azione progettuale dei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Dipartimenti ai fini dell'elaborazione di</w:t>
            </w:r>
          </w:p>
          <w:p w:rsidR="00A2676E" w:rsidRPr="00E9663E" w:rsidRDefault="00A2676E" w:rsidP="00753218">
            <w:pPr>
              <w:spacing w:before="75" w:line="200" w:lineRule="exact"/>
              <w:ind w:left="36" w:right="78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detto curricolo di istituto per competenze</w:t>
            </w:r>
          </w:p>
        </w:tc>
      </w:tr>
      <w:tr w:rsidR="00A2676E" w:rsidRPr="00DA6923" w:rsidTr="00753218">
        <w:trPr>
          <w:trHeight w:val="8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/>
            <w:tcBorders>
              <w:top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Per ogni indirizzo di studi,adozione di una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programmazione comune per discipline e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classi parallele, utilizzando criteri di</w:t>
            </w:r>
          </w:p>
          <w:p w:rsidR="00A2676E" w:rsidRPr="00DA6923" w:rsidRDefault="00A2676E" w:rsidP="00753218">
            <w:pPr>
              <w:spacing w:before="70" w:line="200" w:lineRule="exact"/>
              <w:ind w:left="36" w:right="2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valutazione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comuni</w:t>
            </w:r>
            <w:proofErr w:type="spellEnd"/>
          </w:p>
        </w:tc>
      </w:tr>
      <w:tr w:rsidR="00A2676E" w:rsidRPr="00DA6923" w:rsidTr="00753218">
        <w:trPr>
          <w:trHeight w:val="8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Per ogni indirizzo di studi,adozione di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comuni prove e criteri valutativi per tutte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le discipline relativamente alle classi</w:t>
            </w:r>
          </w:p>
          <w:p w:rsidR="00A2676E" w:rsidRPr="00E9663E" w:rsidRDefault="00A2676E" w:rsidP="00753218">
            <w:pPr>
              <w:spacing w:before="70" w:line="200" w:lineRule="exact"/>
              <w:ind w:left="36" w:right="78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seconde</w:t>
            </w:r>
          </w:p>
        </w:tc>
      </w:tr>
      <w:tr w:rsidR="00A2676E" w:rsidRPr="00DA6923" w:rsidTr="00753218">
        <w:trPr>
          <w:trHeight w:val="8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 w:val="restart"/>
          </w:tcPr>
          <w:p w:rsidR="00A2676E" w:rsidRPr="00E9663E" w:rsidRDefault="00A2676E" w:rsidP="00753218">
            <w:pPr>
              <w:spacing w:before="4"/>
              <w:rPr>
                <w:rFonts w:ascii="Times New Roman" w:eastAsia="Times New Roman" w:hAnsi="Times New Roman" w:cs="Times New Roman"/>
                <w:sz w:val="4"/>
                <w:lang w:val="it-IT"/>
              </w:rPr>
            </w:pPr>
          </w:p>
          <w:p w:rsidR="00A2676E" w:rsidRPr="00DA6923" w:rsidRDefault="00A2676E" w:rsidP="00753218">
            <w:pPr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r w:rsidRPr="00DA6923">
              <w:rPr>
                <w:rFonts w:ascii="Times New Roman" w:eastAsia="Times New Roman" w:hAnsi="Times New Roman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253365" cy="240696"/>
                  <wp:effectExtent l="0" t="0" r="0" b="0"/>
                  <wp:docPr id="2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" cy="24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Merge w:val="restart"/>
            <w:tcBorders>
              <w:right w:val="single" w:sz="6" w:space="0" w:color="000000"/>
            </w:tcBorders>
          </w:tcPr>
          <w:p w:rsidR="00A2676E" w:rsidRPr="00DA6923" w:rsidRDefault="00A2676E" w:rsidP="00753218">
            <w:pPr>
              <w:spacing w:before="43"/>
              <w:ind w:left="3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A6923">
              <w:rPr>
                <w:rFonts w:ascii="Times New Roman" w:eastAsia="Times New Roman" w:hAnsi="Times New Roman" w:cs="Times New Roman"/>
                <w:sz w:val="20"/>
              </w:rPr>
              <w:t>Ambiente</w:t>
            </w:r>
            <w:proofErr w:type="spellEnd"/>
            <w:r w:rsidRPr="00DA692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DA6923">
              <w:rPr>
                <w:rFonts w:ascii="Times New Roman" w:eastAsia="Times New Roman" w:hAnsi="Times New Roman" w:cs="Times New Roman"/>
                <w:sz w:val="20"/>
              </w:rPr>
              <w:t>di</w:t>
            </w:r>
            <w:proofErr w:type="spellEnd"/>
            <w:r w:rsidRPr="00DA692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DA6923">
              <w:rPr>
                <w:rFonts w:ascii="Times New Roman" w:eastAsia="Times New Roman" w:hAnsi="Times New Roman" w:cs="Times New Roman"/>
                <w:sz w:val="20"/>
              </w:rPr>
              <w:t>apprendimento</w:t>
            </w:r>
            <w:proofErr w:type="spellEnd"/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dell'adozione e della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pratica di modalità didattiche innovative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nella quotidiana azione </w:t>
            </w:r>
            <w:proofErr w:type="spellStart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didatticoformativa</w:t>
            </w:r>
            <w:proofErr w:type="spellEnd"/>
          </w:p>
          <w:p w:rsidR="00A2676E" w:rsidRPr="00E9663E" w:rsidRDefault="00A2676E" w:rsidP="00753218">
            <w:pPr>
              <w:spacing w:before="70" w:line="200" w:lineRule="exact"/>
              <w:ind w:left="36" w:right="186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dei docenti</w:t>
            </w:r>
          </w:p>
        </w:tc>
      </w:tr>
      <w:tr w:rsidR="00A2676E" w:rsidRPr="00DA6923" w:rsidTr="00753218">
        <w:trPr>
          <w:trHeight w:val="6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/>
            <w:tcBorders>
              <w:top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della didattica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laboratoriale</w:t>
            </w:r>
            <w:proofErr w:type="spellEnd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all'interno di ambienti di</w:t>
            </w:r>
          </w:p>
          <w:p w:rsidR="00A2676E" w:rsidRPr="00DA6923" w:rsidRDefault="00A2676E" w:rsidP="00753218">
            <w:pPr>
              <w:spacing w:before="70" w:line="200" w:lineRule="exact"/>
              <w:ind w:left="36" w:right="39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apprendimento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innovativi</w:t>
            </w:r>
            <w:proofErr w:type="spellEnd"/>
          </w:p>
        </w:tc>
      </w:tr>
      <w:tr w:rsidR="00A2676E" w:rsidRPr="00DA6923" w:rsidTr="00753218">
        <w:trPr>
          <w:trHeight w:val="8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Potenziamento degli spazi </w:t>
            </w:r>
            <w:proofErr w:type="spellStart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laboratoriali</w:t>
            </w:r>
            <w:proofErr w:type="spellEnd"/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nonchè</w:t>
            </w:r>
            <w:proofErr w:type="spellEnd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dei sussidi, delle attrezzature e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delle strumentazioni a supporto della</w:t>
            </w:r>
          </w:p>
          <w:p w:rsidR="00A2676E" w:rsidRPr="00E9663E" w:rsidRDefault="00A2676E" w:rsidP="00753218">
            <w:pPr>
              <w:spacing w:before="70" w:line="200" w:lineRule="exact"/>
              <w:ind w:left="36" w:right="291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didattica </w:t>
            </w:r>
            <w:proofErr w:type="spellStart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laboratoriale</w:t>
            </w:r>
            <w:proofErr w:type="spellEnd"/>
          </w:p>
        </w:tc>
      </w:tr>
      <w:tr w:rsidR="00A2676E" w:rsidRPr="00DA6923" w:rsidTr="00753218">
        <w:trPr>
          <w:trHeight w:val="670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 w:val="restart"/>
          </w:tcPr>
          <w:p w:rsidR="00A2676E" w:rsidRPr="00E9663E" w:rsidRDefault="00A2676E" w:rsidP="00753218">
            <w:pPr>
              <w:spacing w:before="9"/>
              <w:rPr>
                <w:rFonts w:ascii="Times New Roman" w:eastAsia="Times New Roman" w:hAnsi="Times New Roman" w:cs="Times New Roman"/>
                <w:sz w:val="4"/>
                <w:lang w:val="it-IT"/>
              </w:rPr>
            </w:pPr>
          </w:p>
          <w:p w:rsidR="00A2676E" w:rsidRPr="00DA6923" w:rsidRDefault="00A2676E" w:rsidP="00753218">
            <w:pPr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r w:rsidRPr="00DA6923">
              <w:rPr>
                <w:rFonts w:ascii="Times New Roman" w:eastAsia="Times New Roman" w:hAnsi="Times New Roman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253365" cy="240696"/>
                  <wp:effectExtent l="0" t="0" r="0" b="0"/>
                  <wp:docPr id="3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" cy="24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Merge w:val="restart"/>
            <w:tcBorders>
              <w:right w:val="single" w:sz="6" w:space="0" w:color="000000"/>
            </w:tcBorders>
          </w:tcPr>
          <w:p w:rsidR="00A2676E" w:rsidRPr="00DA6923" w:rsidRDefault="00A2676E" w:rsidP="00753218">
            <w:pPr>
              <w:spacing w:before="48"/>
              <w:ind w:left="3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A6923">
              <w:rPr>
                <w:rFonts w:ascii="Times New Roman" w:eastAsia="Times New Roman" w:hAnsi="Times New Roman" w:cs="Times New Roman"/>
                <w:sz w:val="20"/>
              </w:rPr>
              <w:t>Inclusione</w:t>
            </w:r>
            <w:proofErr w:type="spellEnd"/>
            <w:r w:rsidRPr="00DA6923">
              <w:rPr>
                <w:rFonts w:ascii="Times New Roman" w:eastAsia="Times New Roman" w:hAnsi="Times New Roman" w:cs="Times New Roman"/>
                <w:sz w:val="20"/>
              </w:rPr>
              <w:t xml:space="preserve"> e </w:t>
            </w:r>
            <w:proofErr w:type="spellStart"/>
            <w:r w:rsidRPr="00DA6923">
              <w:rPr>
                <w:rFonts w:ascii="Times New Roman" w:eastAsia="Times New Roman" w:hAnsi="Times New Roman" w:cs="Times New Roman"/>
                <w:sz w:val="20"/>
              </w:rPr>
              <w:t>differenziazione</w:t>
            </w:r>
            <w:proofErr w:type="spellEnd"/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Maggiore collaborazione con il territorio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finalizzata alla realizzazione di azioni</w:t>
            </w:r>
          </w:p>
          <w:p w:rsidR="00A2676E" w:rsidRPr="00DA6923" w:rsidRDefault="00A2676E" w:rsidP="00753218">
            <w:pPr>
              <w:spacing w:before="75" w:line="200" w:lineRule="exact"/>
              <w:ind w:left="36" w:right="15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inclusive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integrate</w:t>
            </w:r>
          </w:p>
        </w:tc>
      </w:tr>
      <w:tr w:rsidR="00A2676E" w:rsidRPr="00DA6923" w:rsidTr="00753218">
        <w:trPr>
          <w:trHeight w:val="4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Coinvolgimento delle famiglie in incontri</w:t>
            </w:r>
          </w:p>
          <w:p w:rsidR="00A2676E" w:rsidRPr="00E9663E" w:rsidRDefault="00A2676E" w:rsidP="00753218">
            <w:pPr>
              <w:spacing w:before="70" w:line="200" w:lineRule="exact"/>
              <w:ind w:left="36" w:right="85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 formazione e sensibilizzazione</w:t>
            </w:r>
          </w:p>
        </w:tc>
      </w:tr>
      <w:tr w:rsidR="00A2676E" w:rsidRPr="00DA6923" w:rsidTr="00753218">
        <w:trPr>
          <w:trHeight w:val="870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 w:val="restart"/>
          </w:tcPr>
          <w:p w:rsidR="00A2676E" w:rsidRPr="00E9663E" w:rsidRDefault="00A2676E" w:rsidP="00753218">
            <w:pPr>
              <w:spacing w:before="9"/>
              <w:rPr>
                <w:rFonts w:ascii="Times New Roman" w:eastAsia="Times New Roman" w:hAnsi="Times New Roman" w:cs="Times New Roman"/>
                <w:sz w:val="4"/>
                <w:lang w:val="it-IT"/>
              </w:rPr>
            </w:pPr>
          </w:p>
          <w:p w:rsidR="00A2676E" w:rsidRPr="00DA6923" w:rsidRDefault="00A2676E" w:rsidP="00753218">
            <w:pPr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r w:rsidRPr="00DA6923">
              <w:rPr>
                <w:rFonts w:ascii="Times New Roman" w:eastAsia="Times New Roman" w:hAnsi="Times New Roman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253365" cy="240696"/>
                  <wp:effectExtent l="0" t="0" r="0" b="0"/>
                  <wp:docPr id="3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" cy="24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Merge w:val="restart"/>
            <w:tcBorders>
              <w:right w:val="single" w:sz="6" w:space="0" w:color="000000"/>
            </w:tcBorders>
          </w:tcPr>
          <w:p w:rsidR="00A2676E" w:rsidRPr="00DA6923" w:rsidRDefault="00A2676E" w:rsidP="00753218">
            <w:pPr>
              <w:spacing w:before="48"/>
              <w:ind w:left="3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A6923">
              <w:rPr>
                <w:rFonts w:ascii="Times New Roman" w:eastAsia="Times New Roman" w:hAnsi="Times New Roman" w:cs="Times New Roman"/>
                <w:sz w:val="20"/>
              </w:rPr>
              <w:t>Continuita</w:t>
            </w:r>
            <w:proofErr w:type="spellEnd"/>
            <w:r w:rsidRPr="00DA6923">
              <w:rPr>
                <w:rFonts w:ascii="Times New Roman" w:eastAsia="Times New Roman" w:hAnsi="Times New Roman" w:cs="Times New Roman"/>
                <w:sz w:val="20"/>
              </w:rPr>
              <w:t xml:space="preserve">' e </w:t>
            </w:r>
            <w:proofErr w:type="spellStart"/>
            <w:r w:rsidRPr="00DA6923">
              <w:rPr>
                <w:rFonts w:ascii="Times New Roman" w:eastAsia="Times New Roman" w:hAnsi="Times New Roman" w:cs="Times New Roman"/>
                <w:sz w:val="20"/>
              </w:rPr>
              <w:t>orientamento</w:t>
            </w:r>
            <w:proofErr w:type="spellEnd"/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dei percorsi di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orientamento in itinere per la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comprensione da parte degli studenti delle</w:t>
            </w:r>
          </w:p>
          <w:p w:rsidR="00A2676E" w:rsidRPr="00E9663E" w:rsidRDefault="00A2676E" w:rsidP="00753218">
            <w:pPr>
              <w:spacing w:before="75" w:line="200" w:lineRule="exact"/>
              <w:ind w:left="36" w:right="36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proprie inclinazioni di studio e/o di lavoro</w:t>
            </w:r>
          </w:p>
        </w:tc>
      </w:tr>
      <w:tr w:rsidR="00A2676E" w:rsidRPr="00DA6923" w:rsidTr="00753218">
        <w:trPr>
          <w:trHeight w:val="8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/>
            <w:tcBorders>
              <w:top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delle attività di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orientamento in uscita finalizzate alla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successiva scelta del percorso di studio</w:t>
            </w:r>
          </w:p>
          <w:p w:rsidR="00A2676E" w:rsidRPr="00DA6923" w:rsidRDefault="00A2676E" w:rsidP="00753218">
            <w:pPr>
              <w:spacing w:before="70" w:line="200" w:lineRule="exact"/>
              <w:ind w:left="36" w:right="29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e/o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lavoro</w:t>
            </w:r>
            <w:proofErr w:type="spellEnd"/>
          </w:p>
        </w:tc>
      </w:tr>
      <w:tr w:rsidR="00A2676E" w:rsidRPr="00DA6923" w:rsidTr="00753218">
        <w:trPr>
          <w:trHeight w:val="8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delle attività di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orientamento al territorio e alle realtà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produttive e professionali, in particolare a</w:t>
            </w:r>
          </w:p>
          <w:p w:rsidR="00A2676E" w:rsidRPr="00DA6923" w:rsidRDefault="00A2676E" w:rsidP="00753218">
            <w:pPr>
              <w:spacing w:before="70" w:line="200" w:lineRule="exact"/>
              <w:ind w:left="36" w:right="7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quelle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locali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2676E" w:rsidRPr="00DA6923" w:rsidTr="00753218">
        <w:trPr>
          <w:trHeight w:val="8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In riferimento al percorso seguito e alle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competenze acquisite,elaborazione profili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in uscita per un proficuo inserimento</w:t>
            </w:r>
          </w:p>
          <w:p w:rsidR="00A2676E" w:rsidRPr="00DA6923" w:rsidRDefault="00A2676E" w:rsidP="00753218">
            <w:pPr>
              <w:spacing w:before="70" w:line="200" w:lineRule="exact"/>
              <w:ind w:left="36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universitario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lavorativo</w:t>
            </w:r>
            <w:proofErr w:type="spellEnd"/>
          </w:p>
        </w:tc>
      </w:tr>
      <w:tr w:rsidR="00A2676E" w:rsidRPr="00DA6923" w:rsidTr="00753218">
        <w:trPr>
          <w:trHeight w:val="8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</w:tcPr>
          <w:p w:rsidR="00A2676E" w:rsidRPr="00DA6923" w:rsidRDefault="00A2676E" w:rsidP="00753218">
            <w:pPr>
              <w:spacing w:before="4"/>
              <w:rPr>
                <w:rFonts w:ascii="Times New Roman" w:eastAsia="Times New Roman" w:hAnsi="Times New Roman" w:cs="Times New Roman"/>
                <w:sz w:val="4"/>
              </w:rPr>
            </w:pPr>
          </w:p>
          <w:p w:rsidR="00A2676E" w:rsidRPr="00DA6923" w:rsidRDefault="00A2676E" w:rsidP="00753218">
            <w:pPr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r w:rsidRPr="00DA6923">
              <w:rPr>
                <w:rFonts w:ascii="Times New Roman" w:eastAsia="Times New Roman" w:hAnsi="Times New Roman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253365" cy="240696"/>
                  <wp:effectExtent l="0" t="0" r="0" b="0"/>
                  <wp:docPr id="3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" cy="24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tcBorders>
              <w:right w:val="single" w:sz="6" w:space="0" w:color="000000"/>
            </w:tcBorders>
          </w:tcPr>
          <w:p w:rsidR="00A2676E" w:rsidRPr="00E9663E" w:rsidRDefault="00A2676E" w:rsidP="00753218">
            <w:pPr>
              <w:spacing w:before="67" w:line="208" w:lineRule="auto"/>
              <w:ind w:left="39" w:right="89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>Orientamento strategico e organizzazione della scuola</w:t>
            </w: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di forme di controllo dei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processi e di rendicontazione delle attività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poste in essere dall'organizzazione</w:t>
            </w:r>
          </w:p>
          <w:p w:rsidR="00A2676E" w:rsidRPr="00E9663E" w:rsidRDefault="00A2676E" w:rsidP="00753218">
            <w:pPr>
              <w:spacing w:before="70" w:line="200" w:lineRule="exact"/>
              <w:ind w:left="36" w:right="6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scolastica.</w:t>
            </w:r>
          </w:p>
        </w:tc>
      </w:tr>
      <w:tr w:rsidR="00A2676E" w:rsidRPr="00DA6923" w:rsidTr="00753218">
        <w:trPr>
          <w:trHeight w:val="870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 w:val="restart"/>
          </w:tcPr>
          <w:p w:rsidR="00A2676E" w:rsidRPr="00E9663E" w:rsidRDefault="00A2676E" w:rsidP="00753218">
            <w:pPr>
              <w:spacing w:before="9"/>
              <w:rPr>
                <w:rFonts w:ascii="Times New Roman" w:eastAsia="Times New Roman" w:hAnsi="Times New Roman" w:cs="Times New Roman"/>
                <w:sz w:val="4"/>
                <w:lang w:val="it-IT"/>
              </w:rPr>
            </w:pPr>
          </w:p>
          <w:p w:rsidR="00A2676E" w:rsidRPr="00DA6923" w:rsidRDefault="00A2676E" w:rsidP="00753218">
            <w:pPr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r w:rsidRPr="00DA6923">
              <w:rPr>
                <w:rFonts w:ascii="Times New Roman" w:eastAsia="Times New Roman" w:hAnsi="Times New Roman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253365" cy="240696"/>
                  <wp:effectExtent l="0" t="0" r="0" b="0"/>
                  <wp:docPr id="3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" cy="24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Merge w:val="restart"/>
            <w:tcBorders>
              <w:right w:val="single" w:sz="6" w:space="0" w:color="000000"/>
            </w:tcBorders>
          </w:tcPr>
          <w:p w:rsidR="00A2676E" w:rsidRPr="00E9663E" w:rsidRDefault="00A2676E" w:rsidP="00753218">
            <w:pPr>
              <w:spacing w:before="72" w:line="208" w:lineRule="auto"/>
              <w:ind w:left="39" w:right="316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>Sviluppo e valorizzazione delle risorse umane</w:t>
            </w: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delle competenze dei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docenti attraverso la promozione di azioni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 formazione e autoformazione in gruppi</w:t>
            </w:r>
          </w:p>
          <w:p w:rsidR="00A2676E" w:rsidRPr="00DA6923" w:rsidRDefault="00A2676E" w:rsidP="00753218">
            <w:pPr>
              <w:spacing w:before="75" w:line="200" w:lineRule="exact"/>
              <w:ind w:left="36" w:right="4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relazione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bisogni</w:t>
            </w:r>
            <w:proofErr w:type="spellEnd"/>
          </w:p>
        </w:tc>
      </w:tr>
      <w:tr w:rsidR="00A2676E" w:rsidRPr="00DA6923" w:rsidTr="00753218">
        <w:trPr>
          <w:trHeight w:val="8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Messa a disposizione dei docenti di spazi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per la condivisione di strumenti e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materiali didattici </w:t>
            </w:r>
            <w:proofErr w:type="spellStart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nonchè</w:t>
            </w:r>
            <w:proofErr w:type="spellEnd"/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per lo scambio</w:t>
            </w:r>
          </w:p>
          <w:p w:rsidR="00A2676E" w:rsidRPr="00DA6923" w:rsidRDefault="00A2676E" w:rsidP="00753218">
            <w:pPr>
              <w:spacing w:before="70" w:line="200" w:lineRule="exact"/>
              <w:ind w:left="36" w:right="11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confronto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professionale</w:t>
            </w:r>
            <w:proofErr w:type="spellEnd"/>
          </w:p>
        </w:tc>
      </w:tr>
      <w:tr w:rsidR="00A2676E" w:rsidRPr="00DA6923" w:rsidTr="00753218">
        <w:trPr>
          <w:trHeight w:val="865"/>
        </w:trPr>
        <w:tc>
          <w:tcPr>
            <w:tcW w:w="240" w:type="dxa"/>
            <w:vMerge/>
            <w:tcBorders>
              <w:top w:val="nil"/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Miglioramento della gestione delle risorse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umane disponibili in relazione al loro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curriculum, alle loro esperienze formative</w:t>
            </w:r>
          </w:p>
          <w:p w:rsidR="00A2676E" w:rsidRPr="00E9663E" w:rsidRDefault="00A2676E" w:rsidP="00753218">
            <w:pPr>
              <w:spacing w:before="70" w:line="200" w:lineRule="exact"/>
              <w:ind w:left="36" w:right="41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 alle loro competenze</w:t>
            </w:r>
          </w:p>
        </w:tc>
      </w:tr>
    </w:tbl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10701" w:type="dxa"/>
        <w:tblInd w:w="-5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5"/>
        <w:gridCol w:w="2772"/>
        <w:gridCol w:w="3487"/>
        <w:gridCol w:w="3487"/>
      </w:tblGrid>
      <w:tr w:rsidR="00A2676E" w:rsidRPr="00DA6923" w:rsidTr="00A2676E">
        <w:trPr>
          <w:trHeight w:val="670"/>
        </w:trPr>
        <w:tc>
          <w:tcPr>
            <w:tcW w:w="955" w:type="dxa"/>
            <w:vMerge w:val="restart"/>
            <w:tcBorders>
              <w:left w:val="nil"/>
              <w:bottom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2772" w:type="dxa"/>
            <w:vMerge w:val="restart"/>
          </w:tcPr>
          <w:p w:rsidR="00A2676E" w:rsidRPr="00E9663E" w:rsidRDefault="00A2676E" w:rsidP="00753218">
            <w:pPr>
              <w:spacing w:before="9"/>
              <w:rPr>
                <w:rFonts w:ascii="Times New Roman" w:eastAsia="Times New Roman" w:hAnsi="Times New Roman" w:cs="Times New Roman"/>
                <w:sz w:val="4"/>
                <w:lang w:val="it-IT"/>
              </w:rPr>
            </w:pPr>
          </w:p>
          <w:p w:rsidR="00A2676E" w:rsidRPr="00DA6923" w:rsidRDefault="00A2676E" w:rsidP="00753218">
            <w:pPr>
              <w:ind w:left="40"/>
              <w:rPr>
                <w:rFonts w:ascii="Times New Roman" w:eastAsia="Times New Roman" w:hAnsi="Times New Roman" w:cs="Times New Roman"/>
                <w:sz w:val="20"/>
              </w:rPr>
            </w:pPr>
            <w:r w:rsidRPr="00DA6923">
              <w:rPr>
                <w:rFonts w:ascii="Times New Roman" w:eastAsia="Times New Roman" w:hAnsi="Times New Roman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253365" cy="240696"/>
                  <wp:effectExtent l="0" t="0" r="0" b="0"/>
                  <wp:docPr id="3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" cy="24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Merge w:val="restart"/>
            <w:tcBorders>
              <w:right w:val="single" w:sz="6" w:space="0" w:color="000000"/>
            </w:tcBorders>
          </w:tcPr>
          <w:p w:rsidR="00A2676E" w:rsidRPr="00E9663E" w:rsidRDefault="00A2676E" w:rsidP="00753218">
            <w:pPr>
              <w:spacing w:before="72" w:line="208" w:lineRule="auto"/>
              <w:ind w:left="39" w:right="333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eastAsia="Times New Roman" w:hAnsi="Times New Roman" w:cs="Times New Roman"/>
                <w:sz w:val="20"/>
                <w:lang w:val="it-IT"/>
              </w:rPr>
              <w:t>Integrazione con il territorio e rapporti con le famiglie</w:t>
            </w: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di azioni di integrazione e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collaborazione con i soggetti pubblici e/o</w:t>
            </w:r>
          </w:p>
          <w:p w:rsidR="00A2676E" w:rsidRPr="00DA6923" w:rsidRDefault="00A2676E" w:rsidP="00753218">
            <w:pPr>
              <w:spacing w:before="75" w:line="200" w:lineRule="exact"/>
              <w:ind w:left="36" w:right="12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privati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presenti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territorio</w:t>
            </w:r>
            <w:proofErr w:type="spellEnd"/>
          </w:p>
        </w:tc>
      </w:tr>
      <w:tr w:rsidR="00A2676E" w:rsidRPr="00DA6923" w:rsidTr="00A2676E">
        <w:trPr>
          <w:trHeight w:val="865"/>
        </w:trPr>
        <w:tc>
          <w:tcPr>
            <w:tcW w:w="955" w:type="dxa"/>
            <w:vMerge/>
            <w:tcBorders>
              <w:top w:val="nil"/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772" w:type="dxa"/>
            <w:vMerge/>
            <w:tcBorders>
              <w:top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delle relazioni con i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diversi soggetti pubblici che hanno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responsabilità per le politiche di istruzione</w:t>
            </w:r>
          </w:p>
          <w:p w:rsidR="00A2676E" w:rsidRPr="00DA6923" w:rsidRDefault="00A2676E" w:rsidP="00753218">
            <w:pPr>
              <w:spacing w:before="70" w:line="200" w:lineRule="exact"/>
              <w:ind w:left="36" w:right="3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formazione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territorio</w:t>
            </w:r>
            <w:proofErr w:type="spellEnd"/>
          </w:p>
        </w:tc>
      </w:tr>
      <w:tr w:rsidR="00A2676E" w:rsidRPr="00DA6923" w:rsidTr="00A2676E">
        <w:trPr>
          <w:trHeight w:val="665"/>
        </w:trPr>
        <w:tc>
          <w:tcPr>
            <w:tcW w:w="955" w:type="dxa"/>
            <w:vMerge/>
            <w:tcBorders>
              <w:top w:val="nil"/>
              <w:left w:val="nil"/>
              <w:bottom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772" w:type="dxa"/>
            <w:vMerge/>
            <w:tcBorders>
              <w:top w:val="nil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DA6923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Promozione di una più fattiva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collaborazione e partecipazione delle</w:t>
            </w:r>
          </w:p>
          <w:p w:rsidR="00A2676E" w:rsidRPr="00E9663E" w:rsidRDefault="00A2676E" w:rsidP="00753218">
            <w:pPr>
              <w:spacing w:before="70" w:line="200" w:lineRule="exact"/>
              <w:ind w:left="36" w:right="44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famiglie alla vita della scuola</w:t>
            </w:r>
          </w:p>
        </w:tc>
      </w:tr>
      <w:tr w:rsidR="00A2676E" w:rsidRPr="00DA6923" w:rsidTr="00A2676E">
        <w:trPr>
          <w:trHeight w:val="865"/>
        </w:trPr>
        <w:tc>
          <w:tcPr>
            <w:tcW w:w="955" w:type="dxa"/>
            <w:vMerge/>
            <w:tcBorders>
              <w:top w:val="nil"/>
              <w:left w:val="nil"/>
              <w:bottom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2772" w:type="dxa"/>
            <w:vMerge/>
            <w:tcBorders>
              <w:top w:val="nil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vMerge/>
            <w:tcBorders>
              <w:top w:val="nil"/>
              <w:right w:val="single" w:sz="6" w:space="0" w:color="000000"/>
            </w:tcBorders>
          </w:tcPr>
          <w:p w:rsidR="00A2676E" w:rsidRPr="00E9663E" w:rsidRDefault="00A2676E" w:rsidP="00753218">
            <w:pPr>
              <w:rPr>
                <w:rFonts w:ascii="Times New Roman" w:eastAsia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3487" w:type="dxa"/>
            <w:tcBorders>
              <w:left w:val="single" w:sz="6" w:space="0" w:color="000000"/>
            </w:tcBorders>
          </w:tcPr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Potenziamento di esperienze che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favoriscano il collegamento diretto col</w:t>
            </w:r>
          </w:p>
          <w:p w:rsidR="00A2676E" w:rsidRPr="00E9663E" w:rsidRDefault="00A2676E" w:rsidP="00753218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9663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mondo del lavoro anche con ricadute nella</w:t>
            </w:r>
          </w:p>
          <w:p w:rsidR="00A2676E" w:rsidRPr="00DA6923" w:rsidRDefault="00A2676E" w:rsidP="00753218">
            <w:pPr>
              <w:spacing w:before="70" w:line="200" w:lineRule="exact"/>
              <w:ind w:left="36" w:right="1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valutazione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percorso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formativo</w:t>
            </w:r>
            <w:proofErr w:type="spellEnd"/>
          </w:p>
        </w:tc>
      </w:tr>
    </w:tbl>
    <w:p w:rsidR="009F63DE" w:rsidRPr="009F63D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9F63D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A2676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A2676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A2676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A2676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A2676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A2676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A2676E" w:rsidRPr="009F63D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9F63DE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</w:p>
    <w:p w:rsidR="009F63DE" w:rsidRPr="009F63DE" w:rsidRDefault="009F63DE" w:rsidP="009F63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</w:t>
      </w:r>
      <w:r w:rsidRPr="009F63DE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9F63DE">
        <w:rPr>
          <w:rFonts w:ascii="Times New Roman" w:hAnsi="Times New Roman" w:cs="Times New Roman"/>
          <w:b/>
          <w:sz w:val="28"/>
          <w:szCs w:val="28"/>
        </w:rPr>
        <w:t xml:space="preserve">biettivi formativi, tra quelli elencati dal comma 7 </w:t>
      </w:r>
      <w:r w:rsidR="00E9663E">
        <w:rPr>
          <w:rFonts w:ascii="Times New Roman" w:hAnsi="Times New Roman" w:cs="Times New Roman"/>
          <w:b/>
          <w:sz w:val="28"/>
          <w:szCs w:val="28"/>
        </w:rPr>
        <w:t>Art. 1 della Le</w:t>
      </w:r>
      <w:r w:rsidRPr="009F63DE">
        <w:rPr>
          <w:rFonts w:ascii="Times New Roman" w:hAnsi="Times New Roman" w:cs="Times New Roman"/>
          <w:b/>
          <w:sz w:val="28"/>
          <w:szCs w:val="28"/>
        </w:rPr>
        <w:t>gge 107 del 13 luglio2015: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a)   valorizzazione e potenziamento delle competenze linguistiche, con particolare riferimento all’italiano nonché alla lingua inglese e ad altre lingue dell’Unione europea, anche mediante l’utilizzo della metodologia </w:t>
      </w:r>
      <w:proofErr w:type="spellStart"/>
      <w:r w:rsidRPr="00A44D60">
        <w:rPr>
          <w:rFonts w:ascii="Times New Roman" w:hAnsi="Times New Roman" w:cs="Times New Roman"/>
          <w:b/>
          <w:sz w:val="24"/>
          <w:szCs w:val="24"/>
        </w:rPr>
        <w:t>Content</w:t>
      </w:r>
      <w:proofErr w:type="spellEnd"/>
      <w:r w:rsidRPr="00A44D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D60">
        <w:rPr>
          <w:rFonts w:ascii="Times New Roman" w:hAnsi="Times New Roman" w:cs="Times New Roman"/>
          <w:b/>
          <w:sz w:val="24"/>
          <w:szCs w:val="24"/>
        </w:rPr>
        <w:t>language</w:t>
      </w:r>
      <w:proofErr w:type="spellEnd"/>
      <w:r w:rsidRPr="00A44D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D60">
        <w:rPr>
          <w:rFonts w:ascii="Times New Roman" w:hAnsi="Times New Roman" w:cs="Times New Roman"/>
          <w:b/>
          <w:sz w:val="24"/>
          <w:szCs w:val="24"/>
        </w:rPr>
        <w:t>integrated</w:t>
      </w:r>
      <w:proofErr w:type="spellEnd"/>
      <w:r w:rsidRPr="00A44D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D60">
        <w:rPr>
          <w:rFonts w:ascii="Times New Roman" w:hAnsi="Times New Roman" w:cs="Times New Roman"/>
          <w:b/>
          <w:sz w:val="24"/>
          <w:szCs w:val="24"/>
        </w:rPr>
        <w:t>learning</w:t>
      </w:r>
      <w:proofErr w:type="spellEnd"/>
      <w:r w:rsidRPr="00A44D60">
        <w:rPr>
          <w:rFonts w:ascii="Times New Roman" w:hAnsi="Times New Roman" w:cs="Times New Roman"/>
          <w:b/>
          <w:sz w:val="24"/>
          <w:szCs w:val="24"/>
        </w:rPr>
        <w:t xml:space="preserve">;   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b)   potenziamento delle competenze matematico logiche e </w:t>
      </w:r>
      <w:proofErr w:type="spellStart"/>
      <w:r w:rsidRPr="00A44D60">
        <w:rPr>
          <w:rFonts w:ascii="Times New Roman" w:hAnsi="Times New Roman" w:cs="Times New Roman"/>
          <w:b/>
          <w:sz w:val="24"/>
          <w:szCs w:val="24"/>
        </w:rPr>
        <w:t>scientiﬁche</w:t>
      </w:r>
      <w:proofErr w:type="spellEnd"/>
      <w:r w:rsidRPr="00A44D60">
        <w:rPr>
          <w:rFonts w:ascii="Times New Roman" w:hAnsi="Times New Roman" w:cs="Times New Roman"/>
          <w:b/>
          <w:sz w:val="24"/>
          <w:szCs w:val="24"/>
        </w:rPr>
        <w:t xml:space="preserve">, anche al fine del miglioramento delle performance relative alle prove INVALSI;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>c)   potenziamento delle competenze nell</w:t>
      </w:r>
      <w:r>
        <w:rPr>
          <w:rFonts w:ascii="Times New Roman" w:hAnsi="Times New Roman" w:cs="Times New Roman"/>
          <w:b/>
          <w:sz w:val="24"/>
          <w:szCs w:val="24"/>
        </w:rPr>
        <w:t>’arte e nella storia dell’arte</w:t>
      </w:r>
      <w:r w:rsidRPr="00A44D60">
        <w:rPr>
          <w:rFonts w:ascii="Times New Roman" w:hAnsi="Times New Roman" w:cs="Times New Roman"/>
          <w:b/>
          <w:sz w:val="24"/>
          <w:szCs w:val="24"/>
        </w:rPr>
        <w:t>, anche mediante il coinvolgimento dei musei e degli altri istituti pub</w:t>
      </w:r>
      <w:r>
        <w:rPr>
          <w:rFonts w:ascii="Times New Roman" w:hAnsi="Times New Roman" w:cs="Times New Roman"/>
          <w:b/>
          <w:sz w:val="24"/>
          <w:szCs w:val="24"/>
        </w:rPr>
        <w:t>blici e privati operanti in tale settore</w:t>
      </w:r>
      <w:r w:rsidRPr="00A44D60">
        <w:rPr>
          <w:rFonts w:ascii="Times New Roman" w:hAnsi="Times New Roman" w:cs="Times New Roman"/>
          <w:b/>
          <w:sz w:val="24"/>
          <w:szCs w:val="24"/>
        </w:rPr>
        <w:t xml:space="preserve">;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d)   sviluppo delle competenze in materia di cittadinanza attiva e democratica attraverso la valorizzazione dell’educazione interculturale e alla pace, il rispetto delle differenze e il dialogo tra le culture, il sostegno dell’assunzione di responsabilità nonché della solidarietà e della cura dei beni comuni e della consapevolezza dei diritti e dei doveri; potenziamento delle conoscenze in materia giuridica ed </w:t>
      </w:r>
      <w:proofErr w:type="spellStart"/>
      <w:r w:rsidRPr="00A44D60">
        <w:rPr>
          <w:rFonts w:ascii="Times New Roman" w:hAnsi="Times New Roman" w:cs="Times New Roman"/>
          <w:b/>
          <w:sz w:val="24"/>
          <w:szCs w:val="24"/>
        </w:rPr>
        <w:t>economico-ﬁnanziaria</w:t>
      </w:r>
      <w:proofErr w:type="spellEnd"/>
      <w:r w:rsidRPr="00A44D60">
        <w:rPr>
          <w:rFonts w:ascii="Times New Roman" w:hAnsi="Times New Roman" w:cs="Times New Roman"/>
          <w:b/>
          <w:sz w:val="24"/>
          <w:szCs w:val="24"/>
        </w:rPr>
        <w:t xml:space="preserve"> e di educazione all’</w:t>
      </w:r>
      <w:proofErr w:type="spellStart"/>
      <w:r w:rsidRPr="00A44D60">
        <w:rPr>
          <w:rFonts w:ascii="Times New Roman" w:hAnsi="Times New Roman" w:cs="Times New Roman"/>
          <w:b/>
          <w:sz w:val="24"/>
          <w:szCs w:val="24"/>
        </w:rPr>
        <w:t>autoimprenditorialità</w:t>
      </w:r>
      <w:proofErr w:type="spellEnd"/>
      <w:r w:rsidRPr="00A44D60">
        <w:rPr>
          <w:rFonts w:ascii="Times New Roman" w:hAnsi="Times New Roman" w:cs="Times New Roman"/>
          <w:b/>
          <w:sz w:val="24"/>
          <w:szCs w:val="24"/>
        </w:rPr>
        <w:t xml:space="preserve">;   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e)   sviluppo di comportamenti responsabili ispirati alla conoscenza e al rispetto della legalità, della sostenibilità ambientale, dei beni paesaggistici, del patrimonio e delle attività culturali;  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>g)   potenziamento delle discipline motorie e sviluppo di comportamenti ispirati a uno stile di vita sano, con particolare riferimento all’</w:t>
      </w:r>
      <w:r>
        <w:rPr>
          <w:rFonts w:ascii="Times New Roman" w:hAnsi="Times New Roman" w:cs="Times New Roman"/>
          <w:b/>
          <w:sz w:val="24"/>
          <w:szCs w:val="24"/>
        </w:rPr>
        <w:t>alimentazione, all’educazione ﬁ</w:t>
      </w:r>
      <w:r w:rsidRPr="00A44D60">
        <w:rPr>
          <w:rFonts w:ascii="Times New Roman" w:hAnsi="Times New Roman" w:cs="Times New Roman"/>
          <w:b/>
          <w:sz w:val="24"/>
          <w:szCs w:val="24"/>
        </w:rPr>
        <w:t xml:space="preserve">sica e allo sport, e attenzione alla tutela del diritto allo studio degli studenti praticanti attività sportiva agonistica;   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h)   sviluppo delle competenze digitali degli studenti, con particolare riguardo al pensiero computazionale, all’utilizzo critico e consapevole dei social network e dei media nonché alla produzione e ai legami con il mondo del lavoro;  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 i)   potenziamento delle metodologie </w:t>
      </w:r>
      <w:proofErr w:type="spellStart"/>
      <w:r w:rsidRPr="00A44D60">
        <w:rPr>
          <w:rFonts w:ascii="Times New Roman" w:hAnsi="Times New Roman" w:cs="Times New Roman"/>
          <w:b/>
          <w:sz w:val="24"/>
          <w:szCs w:val="24"/>
        </w:rPr>
        <w:t>laboratoriali</w:t>
      </w:r>
      <w:proofErr w:type="spellEnd"/>
      <w:r w:rsidRPr="00A44D60">
        <w:rPr>
          <w:rFonts w:ascii="Times New Roman" w:hAnsi="Times New Roman" w:cs="Times New Roman"/>
          <w:b/>
          <w:sz w:val="24"/>
          <w:szCs w:val="24"/>
        </w:rPr>
        <w:t xml:space="preserve"> e delle attività di laboratorio;   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l)   prevenzione e contrasto della dispersione scolastica, di ogni forma di discriminazione e del bullismo, anche informatico; potenziamento dell’inclusione scolastica e del diritto allo studio degli alunni con bisogni educativi speciali attraverso percorsi individualizzati e personalizzati anche con il supporto e la collaborazione dei servizi socio-sanitari ed educativi del territorio e delle associazioni di settore e l’applicazione delle linee di indirizzo per favorire il diritto allo studio degli alunni adottati, emanate dal Ministero dell’istruzione, dell’università e della ricerca il 18 dicembre 2014;  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 m)   valorizzazione della scuola intesa come comunità attiva, aperta al territorio e in grado di sviluppare e aumentare l’interazione con le famiglie e con la comunità locale, comprese le organizzazioni del terzo settore e le imprese;   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o)   incremento dell’alternanza scuola-lavoro nel secondo ciclo di istruzione;   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p)   valorizzazione di percorsi formativi individualizzati e coinvolgimento degli alunni e degli studenti;    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q)   individuazione di percorsi e di sistemi funzionali alla </w:t>
      </w:r>
      <w:proofErr w:type="spellStart"/>
      <w:r w:rsidRPr="00A44D60">
        <w:rPr>
          <w:rFonts w:ascii="Times New Roman" w:hAnsi="Times New Roman" w:cs="Times New Roman"/>
          <w:b/>
          <w:sz w:val="24"/>
          <w:szCs w:val="24"/>
        </w:rPr>
        <w:t>premialità</w:t>
      </w:r>
      <w:proofErr w:type="spellEnd"/>
      <w:r w:rsidRPr="00A44D60">
        <w:rPr>
          <w:rFonts w:ascii="Times New Roman" w:hAnsi="Times New Roman" w:cs="Times New Roman"/>
          <w:b/>
          <w:sz w:val="24"/>
          <w:szCs w:val="24"/>
        </w:rPr>
        <w:t xml:space="preserve"> e alla valorizzazione del merito degli alunni e degli studenti;  </w:t>
      </w:r>
    </w:p>
    <w:p w:rsidR="009F63DE" w:rsidRPr="00A44D60" w:rsidRDefault="009F63DE" w:rsidP="009F63DE">
      <w:pPr>
        <w:rPr>
          <w:rFonts w:ascii="Times New Roman" w:hAnsi="Times New Roman" w:cs="Times New Roman"/>
          <w:b/>
          <w:sz w:val="24"/>
          <w:szCs w:val="24"/>
        </w:rPr>
      </w:pPr>
      <w:r w:rsidRPr="00A44D60">
        <w:rPr>
          <w:rFonts w:ascii="Times New Roman" w:hAnsi="Times New Roman" w:cs="Times New Roman"/>
          <w:b/>
          <w:sz w:val="24"/>
          <w:szCs w:val="24"/>
        </w:rPr>
        <w:t xml:space="preserve">s)   </w:t>
      </w:r>
      <w:proofErr w:type="spellStart"/>
      <w:r w:rsidRPr="00A44D60">
        <w:rPr>
          <w:rFonts w:ascii="Times New Roman" w:hAnsi="Times New Roman" w:cs="Times New Roman"/>
          <w:b/>
          <w:sz w:val="24"/>
          <w:szCs w:val="24"/>
        </w:rPr>
        <w:t>deﬁnizione</w:t>
      </w:r>
      <w:proofErr w:type="spellEnd"/>
      <w:r w:rsidRPr="00A44D60">
        <w:rPr>
          <w:rFonts w:ascii="Times New Roman" w:hAnsi="Times New Roman" w:cs="Times New Roman"/>
          <w:b/>
          <w:sz w:val="24"/>
          <w:szCs w:val="24"/>
        </w:rPr>
        <w:t xml:space="preserve"> di un sistema di orientamento.  </w:t>
      </w:r>
    </w:p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A2676E" w:rsidRPr="00E9663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A2676E" w:rsidRPr="00E9663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A2676E" w:rsidRPr="00E9663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A2676E" w:rsidRPr="00E9663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A2676E" w:rsidRPr="00E9663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A2676E" w:rsidRPr="00E9663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A2676E" w:rsidRPr="00E9663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A2676E" w:rsidRPr="00E9663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A2676E" w:rsidRPr="00E9663E" w:rsidRDefault="00A2676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9F63DE" w:rsidRPr="009F63DE" w:rsidRDefault="009F63DE" w:rsidP="009F63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proofErr w:type="spellStart"/>
      <w:r w:rsidRPr="009F63D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Obiettivi</w:t>
      </w:r>
      <w:proofErr w:type="spellEnd"/>
      <w:r w:rsidRPr="009F63D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F63D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regionali</w:t>
      </w:r>
      <w:proofErr w:type="spellEnd"/>
    </w:p>
    <w:p w:rsidR="009F63D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9F63DE" w:rsidRPr="009F63D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964027" w:rsidRPr="00964027" w:rsidRDefault="00964027" w:rsidP="00964027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6402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Promuovere e monitorare la realizzazione di </w:t>
      </w:r>
      <w:proofErr w:type="spellStart"/>
      <w:r w:rsidRPr="0096402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azionie</w:t>
      </w:r>
      <w:proofErr w:type="spellEnd"/>
      <w:r w:rsidRPr="0096402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/o percorsi specifici che consentano il miglioramento dei risultati nelle prove standardizzate nazionali e la riduzione della varianza tra classi;</w:t>
      </w:r>
    </w:p>
    <w:p w:rsidR="00964027" w:rsidRPr="00964027" w:rsidRDefault="00964027" w:rsidP="00964027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6402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Potenziare le competenze sociali e civiche delle studentesse e degli studenti incentivando percorsi di educazione alla legalità anche in riferimento ai fenomeni di devianza giovanile e di bullismo;</w:t>
      </w:r>
    </w:p>
    <w:p w:rsidR="00964027" w:rsidRPr="00964027" w:rsidRDefault="00964027" w:rsidP="00964027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6402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Diminuire i fenomeni di dispersione, abbandono e frequenze a singhiozzo (FAS) anche attraverso percorsi di innovazione didattica. </w:t>
      </w:r>
    </w:p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A2676E" w:rsidRPr="00A2676E" w:rsidRDefault="00A2676E" w:rsidP="00A2676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Obiettivi nazionali</w:t>
      </w:r>
    </w:p>
    <w:p w:rsidR="00A2676E" w:rsidRPr="00B137A7" w:rsidRDefault="00A2676E" w:rsidP="00A267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37A7">
        <w:rPr>
          <w:rFonts w:ascii="Times New Roman" w:hAnsi="Times New Roman" w:cs="Times New Roman"/>
          <w:b/>
          <w:sz w:val="24"/>
          <w:szCs w:val="24"/>
        </w:rPr>
        <w:t>Assicurare la direzione unitaria della scuola, promuovendo la partecipazione e la collaborazione tra</w:t>
      </w:r>
    </w:p>
    <w:p w:rsidR="00A2676E" w:rsidRPr="00A2676E" w:rsidRDefault="00A2676E" w:rsidP="00A2676E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676E">
        <w:rPr>
          <w:rFonts w:ascii="Times New Roman" w:hAnsi="Times New Roman" w:cs="Times New Roman"/>
          <w:b/>
          <w:sz w:val="24"/>
          <w:szCs w:val="24"/>
        </w:rPr>
        <w:t>le diverse componenti della comunità scolastica, con particolare attenzione alla realizzazione del</w:t>
      </w:r>
    </w:p>
    <w:p w:rsidR="00A2676E" w:rsidRPr="00A2676E" w:rsidRDefault="00A2676E" w:rsidP="00A2676E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676E">
        <w:rPr>
          <w:rFonts w:ascii="Times New Roman" w:hAnsi="Times New Roman" w:cs="Times New Roman"/>
          <w:b/>
          <w:sz w:val="24"/>
          <w:szCs w:val="24"/>
        </w:rPr>
        <w:t>Piano triennale dell’offerta formativa.</w:t>
      </w:r>
    </w:p>
    <w:p w:rsidR="00A2676E" w:rsidRPr="00B137A7" w:rsidRDefault="00A2676E" w:rsidP="00A267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37A7">
        <w:rPr>
          <w:rFonts w:ascii="Times New Roman" w:hAnsi="Times New Roman" w:cs="Times New Roman"/>
          <w:b/>
          <w:sz w:val="24"/>
          <w:szCs w:val="24"/>
        </w:rPr>
        <w:t xml:space="preserve"> Assicurare il funzionamento generale dell’istituzione scolastica, organizzando le attività secondo</w:t>
      </w:r>
    </w:p>
    <w:p w:rsidR="00A2676E" w:rsidRPr="00A2676E" w:rsidRDefault="00A2676E" w:rsidP="00A2676E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676E">
        <w:rPr>
          <w:rFonts w:ascii="Times New Roman" w:hAnsi="Times New Roman" w:cs="Times New Roman"/>
          <w:b/>
          <w:sz w:val="24"/>
          <w:szCs w:val="24"/>
        </w:rPr>
        <w:t>criteri di efficienza, efficacia e buon andamento dei servizi.</w:t>
      </w:r>
    </w:p>
    <w:p w:rsidR="00A2676E" w:rsidRPr="00B137A7" w:rsidRDefault="00A2676E" w:rsidP="00A267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37A7">
        <w:rPr>
          <w:rFonts w:ascii="Times New Roman" w:hAnsi="Times New Roman" w:cs="Times New Roman"/>
          <w:b/>
          <w:sz w:val="24"/>
          <w:szCs w:val="24"/>
        </w:rPr>
        <w:t>Promuovere l’autonomia didattica e organizzativa, di ricerca, sperimentazione e sviluppo, in</w:t>
      </w:r>
    </w:p>
    <w:p w:rsidR="00A2676E" w:rsidRPr="00A2676E" w:rsidRDefault="00A2676E" w:rsidP="00A2676E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676E">
        <w:rPr>
          <w:rFonts w:ascii="Times New Roman" w:hAnsi="Times New Roman" w:cs="Times New Roman"/>
          <w:b/>
          <w:sz w:val="24"/>
          <w:szCs w:val="24"/>
        </w:rPr>
        <w:t>coerenza con il principio di autonomia delle istituzioni scolastiche.</w:t>
      </w:r>
    </w:p>
    <w:p w:rsidR="00A2676E" w:rsidRPr="00B137A7" w:rsidRDefault="00A2676E" w:rsidP="00A267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37A7">
        <w:rPr>
          <w:rFonts w:ascii="Times New Roman" w:hAnsi="Times New Roman" w:cs="Times New Roman"/>
          <w:b/>
          <w:sz w:val="24"/>
          <w:szCs w:val="24"/>
        </w:rPr>
        <w:t>Promuovere la cultura e la pratica della valutazione come strumento di miglioramento della scuola,</w:t>
      </w:r>
    </w:p>
    <w:p w:rsidR="00A2676E" w:rsidRPr="00A2676E" w:rsidRDefault="00A2676E" w:rsidP="00A2676E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A2676E">
        <w:rPr>
          <w:rFonts w:ascii="Times New Roman" w:hAnsi="Times New Roman" w:cs="Times New Roman"/>
          <w:b/>
          <w:sz w:val="24"/>
          <w:szCs w:val="24"/>
        </w:rPr>
        <w:t>anche attraverso la valorizzazione della professionalità dei docenti</w:t>
      </w:r>
      <w:r w:rsidRPr="00A2676E">
        <w:rPr>
          <w:rFonts w:ascii="Calibri" w:hAnsi="Calibri" w:cs="Calibri"/>
        </w:rPr>
        <w:t>.</w:t>
      </w:r>
    </w:p>
    <w:p w:rsidR="009F63DE" w:rsidRPr="00E9663E" w:rsidRDefault="009F63DE" w:rsidP="009F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651CDA" w:rsidRDefault="00E9663E" w:rsidP="00EC27BC">
      <w:pPr>
        <w:widowControl w:val="0"/>
        <w:autoSpaceDE w:val="0"/>
        <w:autoSpaceDN w:val="0"/>
        <w:spacing w:after="0" w:line="240" w:lineRule="auto"/>
      </w:pPr>
    </w:p>
    <w:sectPr w:rsidR="00651CDA" w:rsidSect="00275A08">
      <w:pgSz w:w="11900" w:h="16840"/>
      <w:pgMar w:top="1000" w:right="600" w:bottom="280" w:left="360" w:header="815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B431C"/>
    <w:multiLevelType w:val="hybridMultilevel"/>
    <w:tmpl w:val="A98A8A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D4424"/>
    <w:multiLevelType w:val="hybridMultilevel"/>
    <w:tmpl w:val="2DB256F2"/>
    <w:lvl w:ilvl="0" w:tplc="162C0FC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466C0"/>
    <w:multiLevelType w:val="hybridMultilevel"/>
    <w:tmpl w:val="1E0276E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44F0FBB"/>
    <w:multiLevelType w:val="hybridMultilevel"/>
    <w:tmpl w:val="A9744434"/>
    <w:lvl w:ilvl="0" w:tplc="2E84CF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B1754"/>
    <w:rsid w:val="00181692"/>
    <w:rsid w:val="00185C67"/>
    <w:rsid w:val="00206DCD"/>
    <w:rsid w:val="00275A08"/>
    <w:rsid w:val="005F5E52"/>
    <w:rsid w:val="006B1754"/>
    <w:rsid w:val="007E1810"/>
    <w:rsid w:val="00844597"/>
    <w:rsid w:val="008D71FC"/>
    <w:rsid w:val="00964027"/>
    <w:rsid w:val="009F63DE"/>
    <w:rsid w:val="00A032D6"/>
    <w:rsid w:val="00A2676E"/>
    <w:rsid w:val="00E9663E"/>
    <w:rsid w:val="00EC27BC"/>
    <w:rsid w:val="00FC5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5A0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63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F63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Paragrafoelenco">
    <w:name w:val="List Paragraph"/>
    <w:basedOn w:val="Normale"/>
    <w:uiPriority w:val="34"/>
    <w:qFormat/>
    <w:rsid w:val="009F63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6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63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4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CC6A4-29B1-4952-B350-A8B83E00F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Insegnante1</cp:lastModifiedBy>
  <cp:revision>3</cp:revision>
  <cp:lastPrinted>2018-10-26T17:25:00Z</cp:lastPrinted>
  <dcterms:created xsi:type="dcterms:W3CDTF">2018-10-27T14:33:00Z</dcterms:created>
  <dcterms:modified xsi:type="dcterms:W3CDTF">2018-10-31T11:43:00Z</dcterms:modified>
</cp:coreProperties>
</file>