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D3E" w:rsidRDefault="00670D3E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70D3E" w:rsidRPr="0041218B" w:rsidTr="00CB6929">
        <w:trPr>
          <w:trHeight w:val="1550"/>
        </w:trPr>
        <w:tc>
          <w:tcPr>
            <w:tcW w:w="1150" w:type="dxa"/>
          </w:tcPr>
          <w:p w:rsidR="00670D3E" w:rsidRPr="0041218B" w:rsidRDefault="00670D3E" w:rsidP="00CB6929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3CD34AA6" wp14:editId="10E38D0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0D3E" w:rsidRPr="0041218B" w:rsidRDefault="00670D3E" w:rsidP="00CB6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670D3E" w:rsidRPr="0041218B" w:rsidRDefault="00670D3E" w:rsidP="00CB69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670D3E" w:rsidRPr="00173A93" w:rsidRDefault="00670D3E" w:rsidP="00CB692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670D3E" w:rsidRPr="00173A93" w:rsidRDefault="00670D3E" w:rsidP="00CB692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670D3E" w:rsidRPr="00173A93" w:rsidRDefault="00670D3E" w:rsidP="00CB692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670D3E" w:rsidRPr="00173A93" w:rsidRDefault="00670D3E" w:rsidP="00CB69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670D3E" w:rsidRPr="00173A93" w:rsidRDefault="00670D3E" w:rsidP="00CB6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70D3E" w:rsidRPr="00173A93" w:rsidRDefault="00670D3E" w:rsidP="00CB6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670D3E" w:rsidRPr="00921041" w:rsidRDefault="00670D3E" w:rsidP="00CB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70D3E" w:rsidRPr="0041218B" w:rsidRDefault="00670D3E" w:rsidP="00CB6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4A5633E" wp14:editId="57DCE902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0D3E" w:rsidRPr="0041218B" w:rsidRDefault="00670D3E" w:rsidP="00CB6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70D3E" w:rsidRDefault="00637C4B" w:rsidP="00333D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23</w:t>
      </w:r>
      <w:r w:rsidR="00333D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aprile 2020</w:t>
      </w:r>
    </w:p>
    <w:p w:rsidR="00670D3E" w:rsidRDefault="00670D3E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0D3E" w:rsidRDefault="00670D3E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0D3E" w:rsidRDefault="00670D3E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0D3E" w:rsidRPr="00333DC4" w:rsidRDefault="00333DC4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IMPORTANTE</w:t>
      </w:r>
    </w:p>
    <w:p w:rsidR="00670D3E" w:rsidRPr="00333DC4" w:rsidRDefault="00670D3E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24F1D" w:rsidRPr="00333DC4" w:rsidRDefault="000C0498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</w:t>
      </w:r>
      <w:r w:rsidR="004468A5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FAMIGLIE</w:t>
      </w:r>
    </w:p>
    <w:p w:rsidR="00302C23" w:rsidRPr="00302C23" w:rsidRDefault="00302C23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62590" w:rsidRPr="00333DC4" w:rsidRDefault="00FA1FD8" w:rsidP="000C04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33DC4">
        <w:rPr>
          <w:rFonts w:ascii="Times New Roman" w:hAnsi="Times New Roman" w:cs="Times New Roman"/>
          <w:b/>
          <w:sz w:val="24"/>
          <w:szCs w:val="24"/>
        </w:rPr>
        <w:t>Si comunica che</w:t>
      </w:r>
      <w:r w:rsidR="000C0498" w:rsidRPr="00333DC4">
        <w:rPr>
          <w:rFonts w:ascii="Times New Roman" w:hAnsi="Times New Roman" w:cs="Times New Roman"/>
          <w:b/>
          <w:sz w:val="24"/>
          <w:szCs w:val="24"/>
        </w:rPr>
        <w:t xml:space="preserve"> con </w:t>
      </w:r>
      <w:hyperlink r:id="rId9" w:history="1">
        <w:r w:rsidR="000C0498" w:rsidRPr="00333DC4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it-IT"/>
          </w:rPr>
          <w:t>Decreto Dirigenziale della Giunta Regionale della Campania n.198 del-17-04-2020</w:t>
        </w:r>
      </w:hyperlink>
      <w:r w:rsidR="000C0498" w:rsidRP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, </w:t>
      </w:r>
      <w:r w:rsidR="00333DC4" w:rsidRP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0C0498" w:rsidRP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in allegato alla presente,  </w:t>
      </w:r>
      <w:r w:rsidR="000C0498" w:rsidRPr="000C2BB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C0498" w:rsidRPr="00333DC4">
        <w:rPr>
          <w:rFonts w:ascii="Times New Roman" w:hAnsi="Times New Roman" w:cs="Times New Roman"/>
          <w:b/>
          <w:sz w:val="24"/>
          <w:szCs w:val="24"/>
        </w:rPr>
        <w:t xml:space="preserve">è </w:t>
      </w:r>
      <w:r w:rsidR="004468A5"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stato </w:t>
      </w:r>
      <w:r w:rsidR="000C0498" w:rsidRPr="00333DC4">
        <w:rPr>
          <w:rFonts w:ascii="Times New Roman" w:hAnsi="Times New Roman" w:cs="Times New Roman"/>
          <w:b/>
          <w:sz w:val="24"/>
          <w:szCs w:val="24"/>
        </w:rPr>
        <w:t xml:space="preserve">approvato e </w:t>
      </w:r>
      <w:r w:rsidR="004468A5"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pubblicato sul sito della </w:t>
      </w:r>
      <w:r w:rsidR="004468A5" w:rsidRPr="00333D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Regione Campania</w:t>
      </w:r>
      <w:r w:rsidR="004468A5"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 </w:t>
      </w:r>
      <w:r w:rsidR="004468A5" w:rsidRPr="00333D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498" w:rsidRPr="00333DC4">
        <w:rPr>
          <w:rFonts w:ascii="Times New Roman" w:hAnsi="Times New Roman" w:cs="Times New Roman"/>
          <w:b/>
          <w:sz w:val="24"/>
          <w:szCs w:val="24"/>
        </w:rPr>
        <w:t xml:space="preserve">l’Avviso Pubblico </w:t>
      </w:r>
      <w:r w:rsidR="00562590" w:rsidRPr="00333DC4">
        <w:rPr>
          <w:rFonts w:ascii="Times New Roman" w:hAnsi="Times New Roman" w:cs="Times New Roman"/>
          <w:b/>
          <w:sz w:val="24"/>
          <w:szCs w:val="24"/>
        </w:rPr>
        <w:t>contenente le misure straordinarie di sostegno alle famiglie residenti in Campania per l’accudimento dei figli al di sotto dei quindici anni durante il periodo di sospensione dei servizi educativi dell’infanzia e delle scuole di ogni ordine e grado per l’emergenza Covid-19.</w:t>
      </w:r>
    </w:p>
    <w:p w:rsidR="000C0498" w:rsidRPr="00302C23" w:rsidRDefault="000C0498" w:rsidP="00FA1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it-IT"/>
        </w:rPr>
      </w:pPr>
    </w:p>
    <w:p w:rsidR="00FA1FD8" w:rsidRPr="000C2BBB" w:rsidRDefault="000C0498" w:rsidP="00FA1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L’ avviso</w:t>
      </w:r>
      <w:r w:rsidRPr="000C2BB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="004468A5" w:rsidRPr="000C2B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è</w:t>
      </w:r>
      <w:r w:rsidR="00FA1FD8" w:rsidRPr="000C2B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rivolto</w:t>
      </w:r>
      <w:r w:rsidR="004468A5" w:rsidRPr="000C2B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nello specifico</w:t>
      </w:r>
      <w:r w:rsidR="00FA1FD8" w:rsidRPr="000C2B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alle famiglie con almeno un figlio al di sotto dei 15 anni di età compiuti prima del 5 marzo 2020</w:t>
      </w:r>
      <w:r w:rsidR="00FA1FD8" w:rsidRPr="000C2BB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.</w:t>
      </w:r>
    </w:p>
    <w:p w:rsidR="000C0498" w:rsidRPr="000C2BBB" w:rsidRDefault="000C0498" w:rsidP="00FA1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:rsidR="00333DC4" w:rsidRDefault="000C0498" w:rsidP="00FA1FD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Il sostegno economico </w:t>
      </w:r>
      <w:r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famiglie per le quali ne ricorrano</w:t>
      </w:r>
      <w:r w:rsidR="00333DC4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le condizioni</w:t>
      </w:r>
      <w:r w:rsidR="00934EEC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è erogato nella forma di un bonus per l’acquisto di attrezzature, strumenti informatici ed altri supporti per l’accesso ai servizi didattici e socio-educativi e/o per le spese relative a servizi di </w:t>
      </w:r>
      <w:proofErr w:type="spellStart"/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babysitting</w:t>
      </w:r>
      <w:proofErr w:type="spellEnd"/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Il contributo è assegnato ed erogato alla famiglia fino ad un importo massimo di € 500,00 a prescindere dal numero di fig</w:t>
      </w:r>
      <w:r w:rsidR="00333DC4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li, come di seguito specificato 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euro 500,00 per ogni nucleo con ISE</w:t>
      </w:r>
      <w:r w:rsid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fino a €. 20.000,00 (compresi</w:t>
      </w:r>
      <w:r w:rsidR="000C2B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  <w:r w:rsid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euro 300,00 per ogni nucleo con ISEE fino a €. 35.000,00 (compresi).</w:t>
      </w:r>
      <w:r w:rsidR="00FA1FD8" w:rsidRPr="00FA1FD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FA1FD8" w:rsidRPr="00FA1FD8" w:rsidRDefault="00FA1FD8" w:rsidP="00FA1FD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Possono accedere al sostegno economico</w:t>
      </w:r>
      <w:r w:rsidR="00333DC4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 nuclei familiari,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persona di uno dei genitori o tutore residente in Regione Campania, che comprendano almeno un figlio minore di età inferiore ai 15 anni, iscritto a un servizio educativo o a una scuola di ogni ordine e grado della Regione Campania.</w:t>
      </w:r>
    </w:p>
    <w:p w:rsidR="00FA1FD8" w:rsidRPr="000C2BBB" w:rsidRDefault="00FA1FD8" w:rsidP="008365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FA1FD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Il bonus non è cumulabile con altri incentivi e con tutt</w:t>
      </w:r>
      <w:r w:rsidR="00934EEC" w:rsidRPr="00333DC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 le indennità e le 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agevolazioni, anche finanziarie,</w:t>
      </w:r>
      <w:r w:rsidR="00333DC4" w:rsidRPr="00333DC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emanate a livello nazionale per le medesime finalità, comprese le misure </w:t>
      </w:r>
      <w:proofErr w:type="gramStart"/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nazionali </w:t>
      </w:r>
      <w:r w:rsidR="000C2BBB" w:rsidRP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previste</w:t>
      </w:r>
      <w:proofErr w:type="gramEnd"/>
      <w:r w:rsidR="000C2BBB" w:rsidRP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dal D.L n. 18 d</w:t>
      </w:r>
      <w:r w:rsid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el 17 marzo 2020 e dal D.I del 28 marzo 2020</w:t>
      </w:r>
      <w:r w:rsidR="000C2BBB" w:rsidRPr="000C2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(ad esempio servizio baby </w:t>
      </w:r>
      <w:proofErr w:type="spellStart"/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sitting</w:t>
      </w:r>
      <w:proofErr w:type="spellEnd"/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, comodato d’uso di dispositivi digitali individuali attraverso le istituzioni scolastiche, </w:t>
      </w:r>
      <w:proofErr w:type="spellStart"/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ecc</w:t>
      </w:r>
      <w:proofErr w:type="spellEnd"/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…).</w:t>
      </w:r>
    </w:p>
    <w:p w:rsidR="00FA1FD8" w:rsidRPr="00FA1FD8" w:rsidRDefault="00FA1FD8" w:rsidP="00FA1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333DC4" w:rsidRDefault="00FA1FD8" w:rsidP="00333DC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requisiti richiesti devono essere presenti, a pena di esclusione, alla data di trasmissione della domanda di contributo, fatta eccezione per l’età del minore, che deve essere posseduta</w:t>
      </w:r>
      <w:r w:rsidR="00333DC4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934EEC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come suddetto</w:t>
      </w:r>
      <w:r w:rsidR="00333DC4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934EEC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data del 5 marzo 2020, giorno di chiusura e sospensione dei servizi educativi per l’infanzia e delle attività didattiche nell</w:t>
      </w:r>
      <w:r w:rsid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scuole di ogni ordine e grado, </w:t>
      </w:r>
      <w:r w:rsidR="00333DC4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stabilita da</w:t>
      </w:r>
      <w:r w:rsid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 D.P.C.M. del 4 marzo 2020. </w:t>
      </w:r>
    </w:p>
    <w:p w:rsidR="00FA1FD8" w:rsidRPr="00FA1FD8" w:rsidRDefault="00FA1FD8" w:rsidP="00333DC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Nel caso di genitori che non facciano parte dello stesso nucleo familiare, il beneficio deve essere richiesto dal soggetto che convive con il minore.</w:t>
      </w:r>
    </w:p>
    <w:p w:rsidR="00FA1FD8" w:rsidRPr="00FA1FD8" w:rsidRDefault="00FA1FD8" w:rsidP="00333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II contributo è destinato anche ai genitori affidatari, sia nei casi di adozione, nazionale e internazionale, per i quali l’ingresso del minore in famiglia </w:t>
      </w:r>
      <w:r w:rsidR="0083655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</w:t>
      </w:r>
      <w:r w:rsidR="009754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sia verificato alla data del 5 marzo 2020, che nei casi di affidamento preadottivo con sentenza o provvedimento del giudice.</w:t>
      </w:r>
    </w:p>
    <w:p w:rsidR="00FA1FD8" w:rsidRPr="00FA1FD8" w:rsidRDefault="00FA1FD8" w:rsidP="00333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 xml:space="preserve">La presentazione delle domande di sostegno economico deve essere effettuata, a pena di esclusione ed inammissibilità della domanda, da uno dei genitori o da chi ne ha la potestà, utilizzando esclusivamente l’apposita piattaforma on-line all’indirizzo </w:t>
      </w:r>
      <w:r w:rsidRPr="009754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https://conlefamiglie.regione.campania.it</w:t>
      </w: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seguendo le prescrizioni in essa indicate.</w:t>
      </w:r>
    </w:p>
    <w:p w:rsidR="00836554" w:rsidRDefault="00FA1FD8" w:rsidP="00333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</w:r>
    </w:p>
    <w:p w:rsidR="00FA1FD8" w:rsidRPr="00FA1FD8" w:rsidRDefault="00FA1FD8" w:rsidP="00333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piattaforma dovranno essere allegati i seguenti documenti:</w:t>
      </w:r>
    </w:p>
    <w:p w:rsidR="00FA1FD8" w:rsidRPr="00FA1FD8" w:rsidRDefault="00FA1FD8" w:rsidP="00FA1F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</w:r>
    </w:p>
    <w:p w:rsidR="00FA1FD8" w:rsidRPr="00FA1FD8" w:rsidRDefault="00FA1FD8" w:rsidP="00333DC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 la domanda che, a pena di esclusione ed inammissibilità, deve essere compilata on line accedendo, previa registrazione alla piattaforma https://conlefamiglie.regione.campania.it, e generata dal sistema;</w:t>
      </w:r>
    </w:p>
    <w:p w:rsidR="00FA1FD8" w:rsidRPr="00FA1FD8" w:rsidRDefault="00FA1FD8" w:rsidP="00333DC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 un valido documento di riconoscimento del richiedente;</w:t>
      </w:r>
    </w:p>
    <w:p w:rsidR="00FA1FD8" w:rsidRPr="00FA1FD8" w:rsidRDefault="00FA1FD8" w:rsidP="00836554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 certificazione ISEE in corso di validità; nel caso di genitori non coniugati e non conviventi, la certificazione ISEE deve essere presentata dal genitore/tutore che presenta la domanda ove si evincono i dati del minore convivente.</w:t>
      </w:r>
    </w:p>
    <w:p w:rsidR="00FA1FD8" w:rsidRDefault="00FA1FD8" w:rsidP="00FA1FD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FA1F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L’invio della domanda di partecipazione sarà possibile dalle ore nove del giorno 27 aprile 2020 alla mezzanotte del giorno 07 maggio 2020, fatte salve eventuali proroghe.</w:t>
      </w:r>
    </w:p>
    <w:p w:rsidR="00836554" w:rsidRPr="00497808" w:rsidRDefault="00836554" w:rsidP="00FA1FD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</w:pPr>
      <w:r w:rsidRPr="00497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SI INVITA IN OGNI CASO AD UNA ATTENTA E PUNTUALE LETTURA DELL’AVVISO PUBBLICO DELLA REGIONE CAMPANIA AI FINI DELLA PIU’ PROFICUA PRODUZIONE DELLA EVENTUALE DOMANDA DI ATTRIBUZIONE DEL BONUS IN PAROLA. </w:t>
      </w:r>
    </w:p>
    <w:p w:rsidR="00D24F1D" w:rsidRPr="00836554" w:rsidRDefault="00D24F1D" w:rsidP="00D24F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24F1D" w:rsidRPr="00836554" w:rsidRDefault="00D24F1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D3CDD" w:rsidRPr="00333DC4" w:rsidRDefault="000D3CDD">
      <w:pPr>
        <w:rPr>
          <w:rFonts w:ascii="Times New Roman" w:hAnsi="Times New Roman" w:cs="Times New Roman"/>
          <w:sz w:val="24"/>
          <w:szCs w:val="24"/>
        </w:rPr>
      </w:pPr>
    </w:p>
    <w:sectPr w:rsidR="000D3CDD" w:rsidRPr="00333D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CE6"/>
    <w:rsid w:val="000C0498"/>
    <w:rsid w:val="000C2BBB"/>
    <w:rsid w:val="000D3CDD"/>
    <w:rsid w:val="002242A3"/>
    <w:rsid w:val="00302C23"/>
    <w:rsid w:val="00333DC4"/>
    <w:rsid w:val="004468A5"/>
    <w:rsid w:val="00497808"/>
    <w:rsid w:val="00562590"/>
    <w:rsid w:val="006227A9"/>
    <w:rsid w:val="00637C4B"/>
    <w:rsid w:val="00670D3E"/>
    <w:rsid w:val="00704715"/>
    <w:rsid w:val="00723547"/>
    <w:rsid w:val="00836554"/>
    <w:rsid w:val="008A19D3"/>
    <w:rsid w:val="00934EEC"/>
    <w:rsid w:val="00975411"/>
    <w:rsid w:val="009D22C4"/>
    <w:rsid w:val="00C86075"/>
    <w:rsid w:val="00D05CE6"/>
    <w:rsid w:val="00D24F1D"/>
    <w:rsid w:val="00FA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800CA-586D-4D73-AA83-811DF9B1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4F1D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70D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4F1D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62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70D3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1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s://www.fermimontesarchio.edu.it/web/wp-content/uploads/2020/04/dd-n-198-del-17-04-2020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salvatore zullo</cp:lastModifiedBy>
  <cp:revision>12</cp:revision>
  <dcterms:created xsi:type="dcterms:W3CDTF">2020-04-22T17:46:00Z</dcterms:created>
  <dcterms:modified xsi:type="dcterms:W3CDTF">2020-04-22T18:04:00Z</dcterms:modified>
</cp:coreProperties>
</file>