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A812" w14:textId="77777777" w:rsidR="008C7D62" w:rsidRDefault="008C7D62">
      <w:pPr>
        <w:spacing w:after="0" w:line="288" w:lineRule="auto"/>
        <w:jc w:val="center"/>
        <w:rPr>
          <w:b/>
          <w:sz w:val="28"/>
          <w:szCs w:val="28"/>
        </w:rPr>
      </w:pPr>
    </w:p>
    <w:p w14:paraId="53ABB1D3" w14:textId="77777777" w:rsidR="008C7D62" w:rsidRDefault="008C7D62">
      <w:pPr>
        <w:spacing w:after="0" w:line="288" w:lineRule="auto"/>
        <w:jc w:val="center"/>
        <w:rPr>
          <w:b/>
          <w:sz w:val="28"/>
          <w:szCs w:val="28"/>
        </w:rPr>
      </w:pPr>
    </w:p>
    <w:tbl>
      <w:tblPr>
        <w:tblStyle w:val="a0"/>
        <w:tblW w:w="96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4"/>
        <w:gridCol w:w="7844"/>
        <w:gridCol w:w="842"/>
      </w:tblGrid>
      <w:tr w:rsidR="008C7D62" w14:paraId="5579C598" w14:textId="77777777">
        <w:trPr>
          <w:trHeight w:val="2115"/>
        </w:trPr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CD1CC15" w14:textId="77777777" w:rsidR="008C7D62" w:rsidRDefault="00D05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7C3B17AD" wp14:editId="0208474E">
                  <wp:extent cx="600075" cy="704850"/>
                  <wp:effectExtent l="0" t="0" r="0" b="0"/>
                  <wp:docPr id="64536644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8F3911" w14:textId="77777777" w:rsidR="008C7D62" w:rsidRDefault="008C7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6C8D0954" w14:textId="77777777" w:rsidR="008C7D62" w:rsidRDefault="008C7D6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9ABD8A5" w14:textId="77777777" w:rsidR="008C7D62" w:rsidRDefault="00D0514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 xml:space="preserve"> SECONDARIA SUPERIORE</w:t>
            </w:r>
          </w:p>
          <w:p w14:paraId="50A318F8" w14:textId="77777777" w:rsidR="008C7D62" w:rsidRDefault="00D05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NOVELLI ”</w:t>
            </w:r>
            <w:proofErr w:type="gramEnd"/>
          </w:p>
          <w:p w14:paraId="1C01B2A5" w14:textId="77777777" w:rsidR="008C7D62" w:rsidRDefault="00D0514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                   Liceo delle Scienze Umane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– </w:t>
            </w:r>
            <w:sdt>
              <w:sdtPr>
                <w:tag w:val="goog_rdk_0"/>
                <w:id w:val="-746649968"/>
              </w:sdtPr>
              <w:sdtEndPr/>
              <w:sdtContent>
                <w:r>
                  <w:rPr>
                    <w:rFonts w:ascii="Gungsuh" w:eastAsia="Gungsuh" w:hAnsi="Gungsuh" w:cs="Gungsuh"/>
                    <w:sz w:val="14"/>
                    <w:szCs w:val="14"/>
                  </w:rPr>
                  <w:t>Liceo Economico Sociale −Liceo Linguistico</w:t>
                </w:r>
              </w:sdtContent>
            </w:sdt>
          </w:p>
          <w:p w14:paraId="082F2189" w14:textId="77777777" w:rsidR="008C7D62" w:rsidRDefault="00D05145">
            <w:pPr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13264416" w14:textId="77777777" w:rsidR="008C7D62" w:rsidRDefault="00D05145">
            <w:pPr>
              <w:spacing w:after="0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sanita'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e l'assistenza sociale</w:t>
            </w:r>
          </w:p>
          <w:p w14:paraId="3E0EC620" w14:textId="77777777" w:rsidR="008C7D62" w:rsidRDefault="00D051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Istituto Professionale Enogastronomia e ospitalità alberghiera</w:t>
            </w:r>
          </w:p>
          <w:p w14:paraId="57D39410" w14:textId="77777777" w:rsidR="008C7D62" w:rsidRDefault="00D05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1  81025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)</w:t>
            </w:r>
          </w:p>
          <w:p w14:paraId="6AE40CDE" w14:textId="77777777" w:rsidR="008C7D62" w:rsidRDefault="00D05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Fiscale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80102490614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–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Distretto Scolastico  n° 14</w:t>
            </w:r>
          </w:p>
          <w:p w14:paraId="49CE7F6F" w14:textId="77777777" w:rsidR="008C7D62" w:rsidRDefault="00D05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Fax 0823-511834  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VicedirigenzaTel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:0823-580019</w:t>
            </w:r>
          </w:p>
          <w:p w14:paraId="11FB96A0" w14:textId="77777777" w:rsidR="008C7D62" w:rsidRDefault="00D05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7BCE2EAB" w14:textId="77777777" w:rsidR="008C7D62" w:rsidRDefault="00D0514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E-mail :</w:t>
            </w:r>
            <w:hyperlink r:id="rId9">
              <w:r>
                <w:rPr>
                  <w:rFonts w:ascii="Times New Roman" w:eastAsia="Times New Roman" w:hAnsi="Times New Roman" w:cs="Times New Roman"/>
                  <w:color w:val="0563C1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E-mail certificata (PEC) : </w:t>
            </w:r>
            <w:hyperlink r:id="rId10">
              <w:r>
                <w:rPr>
                  <w:rFonts w:ascii="Times New Roman" w:eastAsia="Times New Roman" w:hAnsi="Times New Roman" w:cs="Times New Roman"/>
                  <w:color w:val="0563C1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2FE15F51" w14:textId="77777777" w:rsidR="008C7D62" w:rsidRDefault="00D0514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Sito Web :</w:t>
            </w:r>
            <w:hyperlink r:id="rId11">
              <w:r>
                <w:rPr>
                  <w:rFonts w:ascii="Times New Roman" w:eastAsia="Times New Roman" w:hAnsi="Times New Roman" w:cs="Times New Roman"/>
                  <w:color w:val="0563C1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74127061" w14:textId="77777777" w:rsidR="008C7D62" w:rsidRDefault="00D05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2A42DC4" wp14:editId="3F7C750C">
                  <wp:extent cx="657225" cy="571500"/>
                  <wp:effectExtent l="0" t="0" r="0" b="0"/>
                  <wp:docPr id="64536644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26E1DCC" w14:textId="77777777" w:rsidR="008C7D62" w:rsidRDefault="008C7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3B9E31B0" w14:textId="77777777" w:rsidR="008C7D62" w:rsidRDefault="00D05145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</w:t>
      </w:r>
    </w:p>
    <w:p w14:paraId="3EE4F2C5" w14:textId="77777777" w:rsidR="00A26A51" w:rsidRDefault="00A26A51" w:rsidP="00A26A5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Prot. N. 4444/IV del 15/03/2023</w:t>
      </w:r>
    </w:p>
    <w:p w14:paraId="7042547E" w14:textId="77777777" w:rsidR="00A26A51" w:rsidRDefault="00A26A51" w:rsidP="00A26A5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docenti delle classi Quinte di tutti gli indirizzi di studio.</w:t>
      </w:r>
    </w:p>
    <w:p w14:paraId="3BB05950" w14:textId="77777777" w:rsidR="008C7D62" w:rsidRDefault="00A26A51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>gli alunni iscritti al 5</w:t>
      </w:r>
      <w:r w:rsidR="00D05145">
        <w:rPr>
          <w:rFonts w:ascii="Times New Roman" w:eastAsia="Times New Roman" w:hAnsi="Times New Roman" w:cs="Times New Roman"/>
          <w:sz w:val="24"/>
          <w:szCs w:val="24"/>
        </w:rPr>
        <w:t xml:space="preserve">^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 di tutti gli indirizzi di studio </w:t>
      </w:r>
    </w:p>
    <w:p w14:paraId="775F2F7F" w14:textId="77777777" w:rsidR="008C7D62" w:rsidRDefault="00D05145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dell’ISISS “G.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B.NOVELLI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 – Marcianise-</w:t>
      </w:r>
    </w:p>
    <w:p w14:paraId="19AE0863" w14:textId="77777777" w:rsidR="008C7D62" w:rsidRDefault="008C7D6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846B26" w14:textId="77777777" w:rsidR="008C7D62" w:rsidRDefault="00D0514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COMUNICAZIONE N.</w:t>
      </w:r>
      <w:r w:rsidR="00576EFB">
        <w:rPr>
          <w:rFonts w:ascii="Times New Roman" w:eastAsia="Times New Roman" w:hAnsi="Times New Roman" w:cs="Times New Roman"/>
          <w:color w:val="000000"/>
          <w:sz w:val="24"/>
          <w:szCs w:val="24"/>
        </w:rPr>
        <w:t>53</w:t>
      </w:r>
    </w:p>
    <w:p w14:paraId="270F5896" w14:textId="77777777" w:rsidR="008C7D62" w:rsidRDefault="00D0514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OGGETTO: Attività per la Giornata mondiale dell’acqua.</w:t>
      </w:r>
    </w:p>
    <w:p w14:paraId="12C64CC9" w14:textId="77777777" w:rsidR="008C7D62" w:rsidRDefault="00AB2435" w:rsidP="00AB24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22</w:t>
      </w:r>
      <w:proofErr w:type="gramEnd"/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24 Marzo 2023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presso Le Nazioni Unite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>si svolgerà la Conferenza mondiale sull’acqua, che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>avrà come finalità quella di definire un’agenda di azioni globali per il raggiungimento dell’obiettivo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5145">
        <w:rPr>
          <w:rFonts w:ascii="Times New Roman" w:eastAsia="Times New Roman" w:hAnsi="Times New Roman" w:cs="Times New Roman"/>
          <w:color w:val="000000"/>
          <w:sz w:val="24"/>
          <w:szCs w:val="24"/>
        </w:rPr>
        <w:t>6 dell’ Agenda 2030.</w:t>
      </w:r>
    </w:p>
    <w:p w14:paraId="5C7C69C6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22 marzo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nel mondo verrà celebrata </w:t>
      </w:r>
      <w:r w:rsidRPr="00AB243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 “Giornata Internazionale dell’acqua”,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un’occasione importante per riflettere su tutti gli aspetti connessi alla disponibilità e alla gestione di questa risorsa, indispensabile per la sopravvivenza di ogni forma di vita, ma non accessibile a gran parte della popolazione del nostro pianeta.  </w:t>
      </w:r>
    </w:p>
    <w:p w14:paraId="2BF2B7F5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988027B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Questa istituzione scolastica accoglie la </w:t>
      </w:r>
      <w:r w:rsidR="006763F2">
        <w:rPr>
          <w:rFonts w:ascii="Times New Roman" w:eastAsia="Times New Roman" w:hAnsi="Times New Roman" w:cs="Times New Roman"/>
          <w:sz w:val="24"/>
          <w:szCs w:val="24"/>
        </w:rPr>
        <w:t>proposta solidale di UNICEF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mira a garantire ad ogni bambina, bambino e adolescente servizi idrici sicuri, accessibili, sostenibili e resilienti ai cambiamenti climatici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celebra la giornata mondiale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ell’acqua 2023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un’attività di approfondimento su questa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tematica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composta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un’attività di sensibilizzazione unitaria per tutti e tutte da realizzare in classe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ttraverso “Una conferenza di classe” svolta dalle classi quinte dell’istituto.</w:t>
      </w:r>
    </w:p>
    <w:p w14:paraId="11D3DF4F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tema dello sviluppo sostenibile e della bioetica ambientale deve essere analizzato e trattato in un’ottica pluridisciplinare anche e soprattutto in vista dell’Esame di Stato. </w:t>
      </w:r>
    </w:p>
    <w:p w14:paraId="082A9D23" w14:textId="77777777" w:rsidR="00AB2435" w:rsidRDefault="00AB24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B0D79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Il giorno mercoledì 22 marzo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tutte le classi quinte di questa Istituzione Scolastica,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visioneranno un video-documentario informativo cliccando il  seguente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link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3">
        <w:r>
          <w:rPr>
            <w:color w:val="0000EE"/>
            <w:u w:val="single"/>
          </w:rPr>
          <w:t xml:space="preserve">L'Acqua, una risorsa preziosa | RD Graphics </w:t>
        </w:r>
        <w:proofErr w:type="spellStart"/>
        <w:r>
          <w:rPr>
            <w:color w:val="0000EE"/>
            <w:u w:val="single"/>
          </w:rPr>
          <w:t>Documentary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e, consultando i materiali in allegato a questa comunicazione, svolgeranno una loro speciale assemblea, focalizzandosi sull’obiettivo 6 dell’Agenda 2030 per lo sviluppo sostenibile e sui target di riferimento riportati di seguito: </w:t>
      </w:r>
    </w:p>
    <w:p w14:paraId="1FA0B8EB" w14:textId="77777777" w:rsidR="00AB2435" w:rsidRDefault="00AB24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E2E0AA" w14:textId="77777777" w:rsidR="008C7D62" w:rsidRDefault="00D0514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Garantire a tutti acqua potabile, sicura e economica</w:t>
      </w:r>
    </w:p>
    <w:p w14:paraId="61D1DD08" w14:textId="77777777" w:rsidR="008C7D62" w:rsidRDefault="00D0514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Fare in modo che ognuno possa avere a disposizione servizi sanitari e igienici</w:t>
      </w:r>
    </w:p>
    <w:p w14:paraId="4B195EBC" w14:textId="77777777" w:rsidR="008C7D62" w:rsidRDefault="00D0514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Combattere l’inquinamento, eliminando i depositi di rifiuti vicino alle fonti idriche e</w:t>
      </w:r>
    </w:p>
    <w:p w14:paraId="2754428B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controllando gli scarichi industriali e degli allevamenti</w:t>
      </w:r>
    </w:p>
    <w:p w14:paraId="668985B7" w14:textId="77777777" w:rsidR="008C7D62" w:rsidRDefault="00D0514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Proteggere gli ecosistemi legati all’acqua, come fiumi, laghi e foreste</w:t>
      </w:r>
    </w:p>
    <w:p w14:paraId="44DBB8AA" w14:textId="77777777" w:rsidR="008C7D62" w:rsidRDefault="00D0514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Far gestire ad ogni comunità locale la propria acqua evitando gli sprechi.</w:t>
      </w:r>
    </w:p>
    <w:p w14:paraId="3C481CE9" w14:textId="77777777" w:rsidR="008C7D62" w:rsidRDefault="008C7D6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89F79A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ECAA70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5335D8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 conferenza di classe sarà svolta dalle ore 12.40 alle 14.20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  le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classi QUINTE  che seguono le lezioni in orario anti-meridiano e  dalle 15.45 alle 17.35 per le classi QUINTE che seguono le lezioni in orario pomeridiano.</w:t>
      </w:r>
    </w:p>
    <w:p w14:paraId="65459148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fti7evsf6wlq" w:colFirst="0" w:colLast="0"/>
      <w:bookmarkEnd w:id="0"/>
    </w:p>
    <w:p w14:paraId="38E37410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Gli studenti potranno utilizzare il materiale in allegato o eventuali altre fonti di approfondimento e scegliere uno o più di questi temi e, lavorando in gruppo, stilare una relazione di classe che dovrà  essere inviata al seguente indirizzo mail: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antonietta.abbate@istitutonovelli.edu.it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oppure consegnata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brevi manu</w:t>
      </w:r>
      <w:r w:rsidR="006763F2">
        <w:rPr>
          <w:rFonts w:ascii="Times New Roman" w:eastAsia="Times New Roman" w:hAnsi="Times New Roman" w:cs="Times New Roman"/>
          <w:sz w:val="24"/>
          <w:szCs w:val="24"/>
        </w:rPr>
        <w:t xml:space="preserve"> in sala Cinzia Visone alla referente dell’attività in parola, prof.ssa Antonietta Abbate, alla quale ci si potrà in ogni caso rivolgere per eventuali ulteriori informazioni e/o chiarimenti nel merito dell’attività in oggetto.</w:t>
      </w:r>
    </w:p>
    <w:p w14:paraId="08E85BCA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15FCEB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94A77A" w14:textId="77777777" w:rsidR="008C7D62" w:rsidRDefault="00D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15/03/2023</w:t>
      </w:r>
    </w:p>
    <w:p w14:paraId="2CE9C093" w14:textId="77777777" w:rsidR="008C7D62" w:rsidRDefault="008C7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D854C" w14:textId="77777777" w:rsidR="008C7D62" w:rsidRDefault="00D0514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referente</w:t>
      </w:r>
    </w:p>
    <w:p w14:paraId="363F696F" w14:textId="77777777" w:rsidR="006763F2" w:rsidRDefault="006763F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Antonietta Abbate</w:t>
      </w:r>
    </w:p>
    <w:p w14:paraId="39BCA356" w14:textId="77777777" w:rsidR="008C7D62" w:rsidRDefault="00D0514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Il Dirigente Scolastico</w:t>
      </w:r>
    </w:p>
    <w:p w14:paraId="14D2F62F" w14:textId="77777777" w:rsidR="008C7D62" w:rsidRDefault="00D0514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6763F2">
        <w:rPr>
          <w:rFonts w:ascii="Times New Roman" w:eastAsia="Times New Roman" w:hAnsi="Times New Roman" w:cs="Times New Roman"/>
          <w:sz w:val="24"/>
          <w:szCs w:val="24"/>
        </w:rPr>
        <w:t>Emma Marchitto</w:t>
      </w:r>
    </w:p>
    <w:sectPr w:rsidR="008C7D62">
      <w:footerReference w:type="default" r:id="rId15"/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5EAE" w14:textId="77777777" w:rsidR="00D05145" w:rsidRDefault="00D05145">
      <w:pPr>
        <w:spacing w:after="0" w:line="240" w:lineRule="auto"/>
      </w:pPr>
      <w:r>
        <w:separator/>
      </w:r>
    </w:p>
  </w:endnote>
  <w:endnote w:type="continuationSeparator" w:id="0">
    <w:p w14:paraId="69E9937C" w14:textId="77777777" w:rsidR="00D05145" w:rsidRDefault="00D0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A3FF" w14:textId="77777777" w:rsidR="008C7D62" w:rsidRDefault="00D0514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26A51">
      <w:rPr>
        <w:noProof/>
        <w:color w:val="000000"/>
      </w:rPr>
      <w:t>1</w:t>
    </w:r>
    <w:r>
      <w:rPr>
        <w:color w:val="000000"/>
      </w:rPr>
      <w:fldChar w:fldCharType="end"/>
    </w:r>
  </w:p>
  <w:p w14:paraId="76DA4AEB" w14:textId="77777777" w:rsidR="008C7D62" w:rsidRDefault="008C7D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32AB9" w14:textId="77777777" w:rsidR="00D05145" w:rsidRDefault="00D05145">
      <w:pPr>
        <w:spacing w:after="0" w:line="240" w:lineRule="auto"/>
      </w:pPr>
      <w:r>
        <w:separator/>
      </w:r>
    </w:p>
  </w:footnote>
  <w:footnote w:type="continuationSeparator" w:id="0">
    <w:p w14:paraId="0AD96BC8" w14:textId="77777777" w:rsidR="00D05145" w:rsidRDefault="00D05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3D0"/>
    <w:multiLevelType w:val="multilevel"/>
    <w:tmpl w:val="6BB0C3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E56BA1"/>
    <w:multiLevelType w:val="multilevel"/>
    <w:tmpl w:val="7CC63B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38496686">
    <w:abstractNumId w:val="0"/>
  </w:num>
  <w:num w:numId="2" w16cid:durableId="209458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D62"/>
    <w:rsid w:val="00576EFB"/>
    <w:rsid w:val="006763F2"/>
    <w:rsid w:val="008C7D62"/>
    <w:rsid w:val="00A26A51"/>
    <w:rsid w:val="00AB2435"/>
    <w:rsid w:val="00D05145"/>
    <w:rsid w:val="00D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7246"/>
  <w15:docId w15:val="{55F3222B-699A-4502-8656-0273D6C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144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22A4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19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07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07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943"/>
  </w:style>
  <w:style w:type="paragraph" w:styleId="Pidipagina">
    <w:name w:val="footer"/>
    <w:basedOn w:val="Normale"/>
    <w:link w:val="PidipaginaCarattere"/>
    <w:uiPriority w:val="99"/>
    <w:unhideWhenUsed/>
    <w:rsid w:val="006079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943"/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1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1B0F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ASBNK7nbx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antonietta.abba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9oXxOEITJCmXY7WVAGeobqK0mNg==">AMUW2mVJ7yhlCQsHx5d5WcARF2AibRT/Ovj6WHn8ZNYlOa8hyCGmtQG84/2/AiYE03jj54aBdab4AlJ6t9eSQEJoI9fHiT5CD9Bjg8FQuv3ywX32gHW+e3eWmiEAoPMOatmwjOE1QgtnR8iaBLLxxkmDlnITmTOOQ2LuQZ0gHlq6L6fk3gfE1rsIRcazyz4RF7b25qBZIW/h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3957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</dc:creator>
  <cp:lastModifiedBy>Giulio Raucci</cp:lastModifiedBy>
  <cp:revision>2</cp:revision>
  <cp:lastPrinted>2023-03-15T14:38:00Z</cp:lastPrinted>
  <dcterms:created xsi:type="dcterms:W3CDTF">2023-03-15T15:01:00Z</dcterms:created>
  <dcterms:modified xsi:type="dcterms:W3CDTF">2023-03-15T15:01:00Z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0x0101001FF3CDC142E59F46976220B5CA0CB5FC</vt:lpwstr>
  </property>
  <property fmtid="{D5CDD505-2E9C-101B-9397-08002B2CF9AE}" pid="3" name="MediaServiceImageTags">
    <vt:lpwstr/>
  </property>
</Properties>
</file>