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bookmarkStart w:id="1" w:name="_GoBack"/>
      <w:bookmarkEnd w:id="1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5BB24C28" w14:textId="77777777" w:rsidR="000A7128" w:rsidRPr="000A7128" w:rsidRDefault="000A7128" w:rsidP="000A7128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  <w:bookmarkStart w:id="2" w:name="_Hlk129454512"/>
      <w:r w:rsidRPr="000A7128">
        <w:rPr>
          <w:b/>
          <w:bCs/>
          <w:sz w:val="24"/>
          <w:szCs w:val="24"/>
        </w:rPr>
        <w:t xml:space="preserve">Progetto in essere del PNRR per gli anni scolastici 2022-2023 e 2023- 2024. Articolo 1, comma 512, della legge 30 dicembre 2020, n. 178. </w:t>
      </w:r>
      <w:bookmarkStart w:id="3" w:name="_Hlk129455382"/>
      <w:bookmarkStart w:id="4" w:name="_Hlk129454383"/>
      <w:r w:rsidRPr="000A7128">
        <w:rPr>
          <w:b/>
          <w:bCs/>
          <w:sz w:val="24"/>
          <w:szCs w:val="24"/>
        </w:rPr>
        <w:t>Decreto del Ministro dell’istruzione 11 agosto 2022, n. 222, articolo 2– “Azioni di coinvolgimento degli animatori digitali” nell’ambito della linea di investimento 2.1 “Didattica digitale integrata e formazione alla transizione digitale per il personale scolastico” di cui alla Missione 4 –Componente 1–del PNRR.</w:t>
      </w:r>
    </w:p>
    <w:bookmarkEnd w:id="2"/>
    <w:bookmarkEnd w:id="3"/>
    <w:p w14:paraId="62208933" w14:textId="77777777" w:rsidR="000A7128" w:rsidRPr="000A7128" w:rsidRDefault="000A7128" w:rsidP="000A7128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bookmarkEnd w:id="4"/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4247B9">
        <w:rPr>
          <w:b/>
          <w:sz w:val="24"/>
          <w:szCs w:val="24"/>
        </w:rPr>
        <w:t xml:space="preserve">TITOLO  DEL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0887890D" w14:textId="47E71D4C" w:rsidR="000A7128" w:rsidRPr="000A7128" w:rsidRDefault="000A7128" w:rsidP="000A7128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  <w:bookmarkStart w:id="5" w:name="_Hlk128653828"/>
      <w:r w:rsidRPr="000A7128">
        <w:rPr>
          <w:b/>
          <w:bCs/>
          <w:sz w:val="24"/>
          <w:szCs w:val="24"/>
        </w:rPr>
        <w:t>“ANIMATORE DIGITALE: FORMAZIONE DEL PERSONALE INTERNO”</w:t>
      </w:r>
    </w:p>
    <w:p w14:paraId="52A17E14" w14:textId="4588DEA8" w:rsidR="000A7128" w:rsidRPr="000A7128" w:rsidRDefault="000A7128" w:rsidP="000A7128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bookmarkStart w:id="6" w:name="_Hlk129455332"/>
      <w:r w:rsidRPr="000A7128">
        <w:rPr>
          <w:b/>
          <w:bCs/>
          <w:sz w:val="24"/>
          <w:szCs w:val="24"/>
        </w:rPr>
        <w:t>CODICE M4C1I2.1-2022-941</w:t>
      </w:r>
    </w:p>
    <w:p w14:paraId="186EB49D" w14:textId="639435F6" w:rsidR="000A7128" w:rsidRPr="000A7128" w:rsidRDefault="000A7128" w:rsidP="000A7128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0A7128">
        <w:rPr>
          <w:b/>
          <w:bCs/>
          <w:sz w:val="24"/>
          <w:szCs w:val="24"/>
        </w:rPr>
        <w:t xml:space="preserve">CUP </w:t>
      </w:r>
      <w:bookmarkEnd w:id="5"/>
      <w:r w:rsidRPr="000A7128">
        <w:rPr>
          <w:b/>
          <w:bCs/>
          <w:sz w:val="24"/>
          <w:szCs w:val="24"/>
        </w:rPr>
        <w:t xml:space="preserve"> B24D22001840006</w:t>
      </w:r>
      <w:bookmarkEnd w:id="6"/>
    </w:p>
    <w:p w14:paraId="79630091" w14:textId="77777777" w:rsidR="005860CD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67253EEB" w14:textId="77777777" w:rsidR="000A7128" w:rsidRPr="00CD76B4" w:rsidRDefault="000A7128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59390019" w14:textId="77777777" w:rsidR="004247B9" w:rsidRPr="00EA077F" w:rsidRDefault="00CD76B4" w:rsidP="004247B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7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dichiarazione sul possesso dei requisiti relativa alla procedura di selezione </w:t>
      </w:r>
      <w:bookmarkEnd w:id="7"/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per il </w:t>
      </w:r>
    </w:p>
    <w:p w14:paraId="66F03988" w14:textId="75062AA9" w:rsidR="000A7128" w:rsidRDefault="004247B9" w:rsidP="000A7128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      </w:t>
      </w:r>
      <w:r w:rsid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</w:t>
      </w:r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reclutamento di 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</w:t>
      </w:r>
      <w:r w:rsidR="000A7128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n. 1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 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Espert</w:t>
      </w:r>
      <w:r w:rsidR="000A7128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o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e </w:t>
      </w:r>
      <w:r w:rsidR="00B506DE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n. 1 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Tutor per la realizzaz</w:t>
      </w:r>
      <w:r w:rsidR="000A7128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ione del 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progetto in </w:t>
      </w:r>
      <w:r w:rsidR="000A7128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</w:t>
      </w:r>
    </w:p>
    <w:p w14:paraId="3DCAEB4A" w14:textId="48638988" w:rsidR="004247B9" w:rsidRPr="000A7128" w:rsidRDefault="000A7128" w:rsidP="000A7128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</w:t>
      </w:r>
      <w:r w:rsidR="004247B9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intestazione</w:t>
      </w:r>
    </w:p>
    <w:p w14:paraId="1C595F6D" w14:textId="77777777" w:rsidR="00176B28" w:rsidRPr="00CD76B4" w:rsidRDefault="00176B28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bCs/>
          <w:color w:val="000000" w:themeColor="text1"/>
          <w:sz w:val="24"/>
          <w:szCs w:val="24"/>
        </w:rPr>
      </w:pP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r w:rsidRPr="001A7CE2">
        <w:rPr>
          <w:color w:val="000000" w:themeColor="text1"/>
          <w:sz w:val="24"/>
          <w:szCs w:val="22"/>
        </w:rPr>
        <w:t xml:space="preserve">n.civ.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cell.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8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8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B506D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B506D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a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D0F671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a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03A30CD4" w14:textId="77777777" w:rsidR="00B506DE" w:rsidRDefault="005547BF" w:rsidP="00B506DE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9" w:name="_Hlk107862731"/>
      <w:r w:rsidRPr="00CD76B4">
        <w:rPr>
          <w:rFonts w:ascii="Times New Roman" w:hAnsi="Times New Roman" w:cs="Times New Roman"/>
          <w:color w:val="000000" w:themeColor="text1"/>
        </w:rPr>
        <w:lastRenderedPageBreak/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9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42ED653" w14:textId="5CE8C0DD" w:rsidR="00B506DE" w:rsidRPr="00B506DE" w:rsidRDefault="00B506DE" w:rsidP="00B506DE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B506DE">
        <w:rPr>
          <w:rFonts w:ascii="Times New Roman" w:hAnsi="Times New Roman" w:cs="Times New Roman"/>
          <w:color w:val="000000" w:themeColor="text1"/>
        </w:rPr>
        <w:t>di  impegnarsi a non produrre per l’a. s. 2024/2025 domanda di trasferimento e/o domanda di utilizzazione e/o assegnazione provvisoria, di non andare in quiescenza dal 01/09/2024 (solo per il personale titolare e in servizio per l’a. s. 2023/2024 presso l’ISISS “G. B. Novelli” di Marcianise)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605CF231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B506DE">
        <w:rPr>
          <w:rFonts w:ascii="Times New Roman" w:hAnsi="Times New Roman" w:cs="Times New Roman"/>
          <w:b/>
          <w:bCs/>
          <w:color w:val="000000" w:themeColor="text1"/>
        </w:rPr>
        <w:t xml:space="preserve">6 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>DELL’AVVISO DI SELEZIONE</w:t>
      </w:r>
    </w:p>
    <w:p w14:paraId="68C431BE" w14:textId="77777777" w:rsidR="00B506DE" w:rsidRPr="00B506DE" w:rsidRDefault="00B506DE" w:rsidP="00B506DE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B506DE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B506DE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B506DE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B506DE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49B52E19" w14:textId="77777777" w:rsidR="00B506DE" w:rsidRPr="00B506DE" w:rsidRDefault="00B506DE" w:rsidP="00B506DE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B506DE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46B65A63" w14:textId="77777777" w:rsidR="00B506DE" w:rsidRPr="00B506DE" w:rsidRDefault="00B506DE" w:rsidP="00B506DE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B506DE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Conoscenza approfondita  delle linee guida,  Istruzioni  Operative e</w:t>
      </w:r>
      <w:r w:rsidRPr="00B506DE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B506DE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5CB6519E" w14:textId="77777777" w:rsidR="00B506DE" w:rsidRPr="00B506DE" w:rsidRDefault="00B506DE" w:rsidP="00B506DE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B506DE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B506DE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59660971" w14:textId="77777777" w:rsidR="00B506DE" w:rsidRPr="00B506DE" w:rsidRDefault="00B506DE" w:rsidP="00B506DE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B506DE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B506DE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B506DE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 informatiche </w:t>
      </w:r>
    </w:p>
    <w:p w14:paraId="70F06492" w14:textId="77777777" w:rsidR="009A39A3" w:rsidRDefault="009A39A3" w:rsidP="000A7128">
      <w:pPr>
        <w:pStyle w:val="Comma"/>
        <w:numPr>
          <w:ilvl w:val="0"/>
          <w:numId w:val="0"/>
        </w:numPr>
        <w:spacing w:after="0"/>
        <w:contextualSpacing w:val="0"/>
        <w:rPr>
          <w:rFonts w:ascii="Times New Roman" w:hAnsi="Times New Roman" w:cs="Times New Roman"/>
          <w:b/>
          <w:bCs/>
          <w:color w:val="000000" w:themeColor="text1"/>
        </w:rPr>
      </w:pPr>
    </w:p>
    <w:p w14:paraId="038D9101" w14:textId="77777777" w:rsidR="00B506DE" w:rsidRDefault="00B506DE" w:rsidP="000A7128">
      <w:pPr>
        <w:pStyle w:val="Comma"/>
        <w:numPr>
          <w:ilvl w:val="0"/>
          <w:numId w:val="0"/>
        </w:numPr>
        <w:spacing w:after="0"/>
        <w:contextualSpacing w:val="0"/>
        <w:rPr>
          <w:rFonts w:ascii="Times New Roman" w:hAnsi="Times New Roman" w:cs="Times New Roman"/>
          <w:b/>
          <w:bCs/>
          <w:color w:val="000000" w:themeColor="text1"/>
        </w:rPr>
      </w:pPr>
    </w:p>
    <w:p w14:paraId="79939730" w14:textId="4AE0FAD4" w:rsidR="00B506DE" w:rsidRDefault="00B506DE" w:rsidP="00B506DE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9A39A3">
        <w:rPr>
          <w:rFonts w:ascii="Times New Roman" w:hAnsi="Times New Roman" w:cs="Times New Roman"/>
          <w:b/>
          <w:bCs/>
          <w:color w:val="000000" w:themeColor="text1"/>
        </w:rPr>
        <w:t>IN CASO DI ISTANZA PRESENTATA PER IL RUOLO DI ESPERTO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, IL/LA CANDIDATO/A </w:t>
      </w:r>
      <w:r w:rsidRPr="009A39A3">
        <w:rPr>
          <w:rFonts w:ascii="Times New Roman" w:hAnsi="Times New Roman" w:cs="Times New Roman"/>
          <w:b/>
          <w:bCs/>
          <w:color w:val="000000" w:themeColor="text1"/>
        </w:rPr>
        <w:t xml:space="preserve">DICHIARA DI POSSEDERE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TUTTI </w:t>
      </w:r>
      <w:r w:rsidRPr="009A39A3">
        <w:rPr>
          <w:rFonts w:ascii="Times New Roman" w:hAnsi="Times New Roman" w:cs="Times New Roman"/>
          <w:b/>
          <w:bCs/>
          <w:color w:val="000000" w:themeColor="text1"/>
        </w:rPr>
        <w:t xml:space="preserve">I SEGUENTI PREREQUISITI DI CUI ALL’ART. </w:t>
      </w:r>
      <w:r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9A39A3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021B63FD" w14:textId="77777777" w:rsidR="00B506DE" w:rsidRDefault="00B506DE" w:rsidP="000A7128">
      <w:pPr>
        <w:pStyle w:val="Comma"/>
        <w:numPr>
          <w:ilvl w:val="0"/>
          <w:numId w:val="0"/>
        </w:numPr>
        <w:spacing w:after="0"/>
        <w:contextualSpacing w:val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8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5890"/>
      </w:tblGrid>
      <w:tr w:rsidR="00B506DE" w:rsidRPr="00B506DE" w14:paraId="7B4C76CD" w14:textId="77777777" w:rsidTr="005F2DBF">
        <w:trPr>
          <w:trHeight w:val="245"/>
          <w:jc w:val="center"/>
        </w:trPr>
        <w:tc>
          <w:tcPr>
            <w:tcW w:w="3059" w:type="dxa"/>
            <w:vMerge w:val="restart"/>
          </w:tcPr>
          <w:p w14:paraId="54BFE236" w14:textId="77777777" w:rsidR="00B506DE" w:rsidRPr="00B506DE" w:rsidRDefault="00B506DE" w:rsidP="00B506DE">
            <w:pPr>
              <w:widowControl/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eastAsia="Calibri"/>
                <w:lang w:eastAsia="en-US"/>
              </w:rPr>
            </w:pPr>
            <w:r w:rsidRPr="00B506DE">
              <w:rPr>
                <w:rFonts w:eastAsia="Calibri"/>
                <w:lang w:eastAsia="en-US"/>
              </w:rPr>
              <w:t xml:space="preserve">PERCORSO FORMATIVO </w:t>
            </w:r>
          </w:p>
          <w:p w14:paraId="60560935" w14:textId="77777777" w:rsidR="00B506DE" w:rsidRPr="00B506DE" w:rsidRDefault="00B506DE" w:rsidP="00B506DE">
            <w:pPr>
              <w:widowControl/>
              <w:autoSpaceDE w:val="0"/>
              <w:autoSpaceDN w:val="0"/>
              <w:adjustRightInd/>
              <w:spacing w:line="240" w:lineRule="auto"/>
              <w:jc w:val="left"/>
              <w:textAlignment w:val="auto"/>
            </w:pPr>
            <w:r w:rsidRPr="00B506DE">
              <w:rPr>
                <w:rFonts w:eastAsia="Calibri"/>
                <w:lang w:eastAsia="en-US"/>
              </w:rPr>
              <w:t xml:space="preserve">RELATIVO AL PROGETTO </w:t>
            </w:r>
            <w:r w:rsidRPr="00B506DE">
              <w:t>DAL TITOLO</w:t>
            </w:r>
          </w:p>
          <w:p w14:paraId="5FAC1D0E" w14:textId="77777777" w:rsidR="00B506DE" w:rsidRPr="00B506DE" w:rsidRDefault="00B506DE" w:rsidP="00B506DE">
            <w:pPr>
              <w:widowControl/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eastAsia="Calibri"/>
                <w:lang w:eastAsia="en-US"/>
              </w:rPr>
            </w:pPr>
            <w:r w:rsidRPr="00B506DE">
              <w:t xml:space="preserve"> “ANIMATORE DIGITALE: FORMAZIONE DEL PERSONALE INTERNO”</w:t>
            </w:r>
          </w:p>
        </w:tc>
        <w:tc>
          <w:tcPr>
            <w:tcW w:w="5890" w:type="dxa"/>
          </w:tcPr>
          <w:p w14:paraId="68E38404" w14:textId="77777777" w:rsidR="00B506DE" w:rsidRPr="00B506DE" w:rsidRDefault="00B506DE" w:rsidP="00B506DE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</w:pPr>
            <w:r w:rsidRPr="00B506DE">
              <w:rPr>
                <w:rFonts w:eastAsia="Arial Unicode MS" w:cs="Tahoma"/>
                <w:b/>
                <w:sz w:val="24"/>
                <w:szCs w:val="24"/>
                <w:lang w:val="en-US" w:eastAsia="en-US" w:bidi="en-US"/>
              </w:rPr>
              <w:t>Prerequisiti dell’esperto</w:t>
            </w:r>
          </w:p>
        </w:tc>
      </w:tr>
      <w:tr w:rsidR="00B506DE" w:rsidRPr="00B506DE" w14:paraId="68785F33" w14:textId="77777777" w:rsidTr="005F2DBF">
        <w:trPr>
          <w:jc w:val="center"/>
        </w:trPr>
        <w:tc>
          <w:tcPr>
            <w:tcW w:w="3059" w:type="dxa"/>
            <w:vMerge/>
            <w:vAlign w:val="center"/>
          </w:tcPr>
          <w:p w14:paraId="3F767F26" w14:textId="77777777" w:rsidR="00B506DE" w:rsidRPr="00B506DE" w:rsidRDefault="00B506DE" w:rsidP="00B506DE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sz w:val="22"/>
                <w:szCs w:val="22"/>
                <w:lang w:val="en-US" w:eastAsia="en-US" w:bidi="en-US"/>
              </w:rPr>
            </w:pPr>
          </w:p>
        </w:tc>
        <w:tc>
          <w:tcPr>
            <w:tcW w:w="5890" w:type="dxa"/>
          </w:tcPr>
          <w:p w14:paraId="19D6DA05" w14:textId="77777777" w:rsidR="00994600" w:rsidRPr="00994600" w:rsidRDefault="00994600" w:rsidP="00994600">
            <w:pPr>
              <w:widowControl/>
              <w:numPr>
                <w:ilvl w:val="0"/>
                <w:numId w:val="8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994600">
              <w:rPr>
                <w:sz w:val="18"/>
                <w:szCs w:val="18"/>
              </w:rPr>
              <w:t>Comprovata esperienza di formatore  attinente e coerente con le tematiche oggetto del percorso formativo in parola maturate in contesti scolastici e/o non scolastici</w:t>
            </w:r>
          </w:p>
          <w:p w14:paraId="6276A344" w14:textId="77777777" w:rsidR="00994600" w:rsidRPr="00994600" w:rsidRDefault="00994600" w:rsidP="00994600">
            <w:pPr>
              <w:widowControl/>
              <w:numPr>
                <w:ilvl w:val="0"/>
                <w:numId w:val="8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994600">
              <w:rPr>
                <w:sz w:val="18"/>
                <w:szCs w:val="18"/>
              </w:rPr>
              <w:t xml:space="preserve"> Esperienze di lavoro inerenti le nuove tecnologie e i nuovi ambienti di apprendimento maturate in contesti scolastici e/o non scolastici </w:t>
            </w:r>
          </w:p>
          <w:p w14:paraId="40E691E9" w14:textId="3B75309D" w:rsidR="00B506DE" w:rsidRPr="00B506DE" w:rsidRDefault="00B506DE" w:rsidP="00994600">
            <w:pPr>
              <w:widowControl/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</w:p>
        </w:tc>
      </w:tr>
    </w:tbl>
    <w:p w14:paraId="24A6660A" w14:textId="77777777" w:rsidR="009A39A3" w:rsidRDefault="009A39A3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9A98ECD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B1C72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D261A"/>
    <w:multiLevelType w:val="hybridMultilevel"/>
    <w:tmpl w:val="0062F4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37D41AF"/>
    <w:multiLevelType w:val="hybridMultilevel"/>
    <w:tmpl w:val="12C4615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14"/>
  </w:num>
  <w:num w:numId="5">
    <w:abstractNumId w:val="1"/>
  </w:num>
  <w:num w:numId="6">
    <w:abstractNumId w:val="15"/>
  </w:num>
  <w:num w:numId="7">
    <w:abstractNumId w:val="13"/>
  </w:num>
  <w:num w:numId="8">
    <w:abstractNumId w:val="22"/>
  </w:num>
  <w:num w:numId="9">
    <w:abstractNumId w:val="7"/>
  </w:num>
  <w:num w:numId="10">
    <w:abstractNumId w:val="5"/>
  </w:num>
  <w:num w:numId="11">
    <w:abstractNumId w:val="6"/>
  </w:num>
  <w:num w:numId="12">
    <w:abstractNumId w:val="9"/>
  </w:num>
  <w:num w:numId="13">
    <w:abstractNumId w:val="24"/>
  </w:num>
  <w:num w:numId="14">
    <w:abstractNumId w:val="10"/>
  </w:num>
  <w:num w:numId="15">
    <w:abstractNumId w:val="11"/>
  </w:num>
  <w:num w:numId="16">
    <w:abstractNumId w:val="17"/>
  </w:num>
  <w:num w:numId="17">
    <w:abstractNumId w:val="12"/>
  </w:num>
  <w:num w:numId="18">
    <w:abstractNumId w:val="8"/>
  </w:num>
  <w:num w:numId="19">
    <w:abstractNumId w:val="16"/>
  </w:num>
  <w:num w:numId="20">
    <w:abstractNumId w:val="18"/>
  </w:num>
  <w:num w:numId="21">
    <w:abstractNumId w:val="23"/>
  </w:num>
  <w:num w:numId="22">
    <w:abstractNumId w:val="19"/>
  </w:num>
  <w:num w:numId="23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128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00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6DE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1C72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5959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2024-02-28T11:16:00Z</dcterms:created>
  <dcterms:modified xsi:type="dcterms:W3CDTF">2024-02-28T11:16:00Z</dcterms:modified>
</cp:coreProperties>
</file>