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797C50" w:rsidRPr="00797C50" w14:paraId="25339E3C" w14:textId="77777777" w:rsidTr="004633F1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0729EC" w14:textId="77777777" w:rsidR="00797C50" w:rsidRPr="00797C50" w:rsidRDefault="00797C50" w:rsidP="00797C50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bookmarkStart w:id="0" w:name="_GoBack"/>
            <w:bookmarkEnd w:id="0"/>
            <w:r w:rsidRPr="00797C50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6647A850" wp14:editId="661103B0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DFFEC1" w14:textId="77777777" w:rsidR="00797C50" w:rsidRPr="00797C50" w:rsidRDefault="00797C50" w:rsidP="00797C5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797C50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STATALE  D’ISTRUZIONE SECONDARIA SUPERIORE  </w:t>
            </w:r>
            <w:r w:rsidRPr="00797C50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“G. B.  NOVELLI ”</w:t>
            </w:r>
          </w:p>
          <w:p w14:paraId="123CF88D" w14:textId="77777777" w:rsidR="00797C50" w:rsidRPr="00797C50" w:rsidRDefault="00797C50" w:rsidP="00797C5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797C5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797C50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797C5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4817E2CF" w14:textId="77777777" w:rsidR="00797C50" w:rsidRPr="00797C50" w:rsidRDefault="00797C50" w:rsidP="00797C5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797C5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Industria e Artigianato per  il made in Italy  (Tessile-Abbigliamento)</w:t>
            </w:r>
          </w:p>
          <w:p w14:paraId="5764F1C5" w14:textId="77777777" w:rsidR="00797C50" w:rsidRPr="00797C50" w:rsidRDefault="00797C50" w:rsidP="00797C5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797C5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569BF2D9" w14:textId="77777777" w:rsidR="00797C50" w:rsidRPr="00797C50" w:rsidRDefault="00797C50" w:rsidP="00797C5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797C5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37C05855" w14:textId="77777777" w:rsidR="00797C50" w:rsidRPr="00797C50" w:rsidRDefault="00797C50" w:rsidP="00797C5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797C5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69098520" w14:textId="77777777" w:rsidR="00797C50" w:rsidRPr="00797C50" w:rsidRDefault="00797C50" w:rsidP="00797C5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797C5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2D450B12" w14:textId="77777777" w:rsidR="00797C50" w:rsidRPr="00797C50" w:rsidRDefault="00797C50" w:rsidP="00797C5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797C5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4CC68156" w14:textId="77777777" w:rsidR="00797C50" w:rsidRPr="00797C50" w:rsidRDefault="00797C50" w:rsidP="00797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797C5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797C50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r w:rsidRPr="00797C5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 (CE)  Codice Fiscale: 80102490614 – C.U. DY3VUB –  Distretto Scolastico  n° 14</w:t>
            </w:r>
          </w:p>
          <w:p w14:paraId="765CAB3D" w14:textId="77777777" w:rsidR="00797C50" w:rsidRPr="00797C50" w:rsidRDefault="00797C50" w:rsidP="00797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797C5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Segr. Tel :0823-511909 – Vicedirigenza Tel :0823-511909   - Tel Dirigente Scolastico : 0823-511863</w:t>
            </w:r>
          </w:p>
          <w:p w14:paraId="5C222BAF" w14:textId="77777777" w:rsidR="00797C50" w:rsidRPr="00797C50" w:rsidRDefault="00797C50" w:rsidP="00797C50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797C50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797C50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797C50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5" w:history="1">
              <w:r w:rsidRPr="00797C50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797C50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797C50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6" w:history="1">
              <w:r w:rsidRPr="00797C50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797C50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</w:t>
            </w:r>
            <w:r w:rsidRPr="00797C50">
              <w:rPr>
                <w:rFonts w:ascii="Times New Roman" w:eastAsia="Calibri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  <w:t>Sito Web:</w:t>
            </w:r>
            <w:r w:rsidRPr="00797C50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 xml:space="preserve">  </w:t>
            </w:r>
            <w:hyperlink r:id="rId7" w:history="1">
              <w:r w:rsidRPr="00797C50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:lang w:val="en-US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F2C167" w14:textId="77777777" w:rsidR="00797C50" w:rsidRPr="00797C50" w:rsidRDefault="00797C50" w:rsidP="00797C5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6CF24450" w14:textId="77777777" w:rsidR="00797C50" w:rsidRPr="00797C50" w:rsidRDefault="00797C50" w:rsidP="00797C5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97C50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35C77617" wp14:editId="400A3390">
                  <wp:extent cx="542925" cy="466725"/>
                  <wp:effectExtent l="0" t="0" r="9525" b="9525"/>
                  <wp:docPr id="1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4A304C" w14:textId="77777777" w:rsidR="00797C50" w:rsidRPr="00797C50" w:rsidRDefault="00797C50" w:rsidP="00797C50">
      <w:pPr>
        <w:spacing w:after="200" w:line="276" w:lineRule="auto"/>
        <w:jc w:val="both"/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5524E4D" w14:textId="2EC2DE84" w:rsidR="00797C50" w:rsidRDefault="00797C50" w:rsidP="00797C50">
      <w:pPr>
        <w:spacing w:after="200" w:line="276" w:lineRule="auto"/>
        <w:jc w:val="both"/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97C50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Prot. </w:t>
      </w:r>
      <w:r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n. 2156/VII</w:t>
      </w:r>
      <w:r w:rsidRPr="00797C50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                         Marcianise,  </w:t>
      </w:r>
      <w:r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08/02/2024</w:t>
      </w:r>
    </w:p>
    <w:p w14:paraId="547E89F6" w14:textId="77777777" w:rsidR="00797C50" w:rsidRPr="00797C50" w:rsidRDefault="00797C50" w:rsidP="00797C5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97C50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Ai docenti in servizio per l’a. s. 2023/2024 </w:t>
      </w:r>
    </w:p>
    <w:p w14:paraId="1775F524" w14:textId="59A12E56" w:rsidR="00797C50" w:rsidRDefault="00797C50" w:rsidP="00797C5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97C50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presso l’ISISS “G. B. Novelli” di Marcianise</w:t>
      </w:r>
    </w:p>
    <w:p w14:paraId="71D596C9" w14:textId="77777777" w:rsidR="00797C50" w:rsidRPr="00797C50" w:rsidRDefault="00797C50" w:rsidP="00797C5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47B004C7" w14:textId="2D06D49C" w:rsidR="00797C50" w:rsidRDefault="00797C50" w:rsidP="00797C5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97C50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Alla DSGA</w:t>
      </w:r>
    </w:p>
    <w:p w14:paraId="5B8AFCDD" w14:textId="77777777" w:rsidR="00797C50" w:rsidRPr="00797C50" w:rsidRDefault="00797C50" w:rsidP="00797C5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661CB7E9" w14:textId="282ACE60" w:rsidR="00797C50" w:rsidRPr="00797C50" w:rsidRDefault="00797C50" w:rsidP="00797C5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97C50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 sito web della Scuola</w:t>
      </w:r>
    </w:p>
    <w:p w14:paraId="2A640AB4" w14:textId="77777777" w:rsidR="004A6BB0" w:rsidRDefault="004A6BB0"/>
    <w:p w14:paraId="40A3F398" w14:textId="77777777" w:rsidR="00BF74C2" w:rsidRDefault="00BF74C2"/>
    <w:p w14:paraId="0467AD35" w14:textId="250E7F3C" w:rsidR="00797C50" w:rsidRDefault="00797C50" w:rsidP="00797C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7C50">
        <w:rPr>
          <w:rFonts w:ascii="Times New Roman" w:hAnsi="Times New Roman" w:cs="Times New Roman"/>
          <w:b/>
          <w:bCs/>
          <w:sz w:val="24"/>
          <w:szCs w:val="24"/>
        </w:rPr>
        <w:t>COMUNICAZIONE N. 147</w:t>
      </w:r>
    </w:p>
    <w:p w14:paraId="115B0151" w14:textId="77777777" w:rsidR="00797C50" w:rsidRDefault="00797C50" w:rsidP="00797C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4D02DA" w14:textId="77777777" w:rsidR="00797C50" w:rsidRDefault="00797C50" w:rsidP="00797C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Pr="00797C50">
        <w:rPr>
          <w:rFonts w:ascii="Times New Roman" w:hAnsi="Times New Roman" w:cs="Times New Roman"/>
          <w:b/>
          <w:bCs/>
          <w:sz w:val="24"/>
          <w:szCs w:val="24"/>
        </w:rPr>
        <w:t xml:space="preserve">Settimana delle STEM. Webinar “La robotica educativa per l’acquisizione di </w:t>
      </w:r>
    </w:p>
    <w:p w14:paraId="355A51DD" w14:textId="1EFD4034" w:rsidR="00797C50" w:rsidRDefault="00797C50" w:rsidP="00797C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Pr="00797C50">
        <w:rPr>
          <w:rFonts w:ascii="Times New Roman" w:hAnsi="Times New Roman" w:cs="Times New Roman"/>
          <w:b/>
          <w:bCs/>
          <w:sz w:val="24"/>
          <w:szCs w:val="24"/>
        </w:rPr>
        <w:t>competenze STEM”</w:t>
      </w:r>
    </w:p>
    <w:p w14:paraId="2DA4026B" w14:textId="77777777" w:rsidR="00797C50" w:rsidRDefault="00797C50" w:rsidP="00797C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8F5C0C" w14:textId="77777777" w:rsidR="00797C50" w:rsidRDefault="00797C50" w:rsidP="00797C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532F4" w14:textId="7EA3A955" w:rsidR="00797C50" w:rsidRPr="00BF74C2" w:rsidRDefault="00797C50" w:rsidP="00BF7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4C2">
        <w:rPr>
          <w:rFonts w:ascii="Times New Roman" w:hAnsi="Times New Roman" w:cs="Times New Roman"/>
          <w:sz w:val="24"/>
          <w:szCs w:val="24"/>
        </w:rPr>
        <w:t>In allegato alla presente si trasmette la nota MIM prot. n. 5506 del 06/02/2024, pari oggetto, con la quale si informa che la Direzione generale per gli ordinamenti scolastici, la valutazione e l’internazionalizzazione del sistema nazionale di istruzione, nell’ambito della Settimana nazionale delle STEM, promuove il webinar “La robotica educativa per l’acquisizione di competenze STEM”, rivolto ai docenti delle scuole primarie e secondarie di primo e secondo grado statali e paritarie, in cui sarà illustrato, dal punto di vista metodologico, come la robotica educativa può costituire uno strumento efficace per l’apprendimento consapevole delle discipline STEM.</w:t>
      </w:r>
    </w:p>
    <w:p w14:paraId="1BDC727C" w14:textId="5FE0DB10" w:rsidR="00797C50" w:rsidRDefault="00797C50" w:rsidP="00BF7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4C2">
        <w:rPr>
          <w:rFonts w:ascii="Times New Roman" w:hAnsi="Times New Roman" w:cs="Times New Roman"/>
          <w:sz w:val="24"/>
          <w:szCs w:val="24"/>
        </w:rPr>
        <w:t xml:space="preserve">Sarà possibile seguire il webinar in modalità sincrona o asincrona </w:t>
      </w:r>
      <w:r w:rsidR="00BF74C2" w:rsidRPr="00BF74C2">
        <w:rPr>
          <w:rFonts w:ascii="Times New Roman" w:hAnsi="Times New Roman" w:cs="Times New Roman"/>
          <w:sz w:val="24"/>
          <w:szCs w:val="24"/>
        </w:rPr>
        <w:t>al link indicato nella succitata nota.</w:t>
      </w:r>
    </w:p>
    <w:p w14:paraId="4FE40699" w14:textId="77777777" w:rsidR="00BF74C2" w:rsidRDefault="00BF74C2" w:rsidP="00BF7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57602" w14:textId="77777777" w:rsidR="00BF74C2" w:rsidRDefault="00BF74C2" w:rsidP="00BF7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B5F91B" w14:textId="6B025D41" w:rsidR="00BF74C2" w:rsidRDefault="00BF74C2" w:rsidP="00BF74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91BC477" w14:textId="4604D235" w:rsidR="00BF74C2" w:rsidRPr="00BF74C2" w:rsidRDefault="00BF74C2" w:rsidP="00BF74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F74C2" w:rsidRPr="00BF74C2" w:rsidSect="00CC1AA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A84"/>
    <w:rsid w:val="004A6BB0"/>
    <w:rsid w:val="00797C50"/>
    <w:rsid w:val="00BF74C2"/>
    <w:rsid w:val="00CC1AA2"/>
    <w:rsid w:val="00FA7A84"/>
    <w:rsid w:val="00FB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33B4"/>
  <w15:chartTrackingRefBased/>
  <w15:docId w15:val="{BC63B373-8ED0-4993-9EAF-93C184BB6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</dc:creator>
  <cp:keywords/>
  <dc:description/>
  <cp:lastModifiedBy>Giulio Raucci</cp:lastModifiedBy>
  <cp:revision>2</cp:revision>
  <cp:lastPrinted>2024-02-08T17:08:00Z</cp:lastPrinted>
  <dcterms:created xsi:type="dcterms:W3CDTF">2024-02-09T08:23:00Z</dcterms:created>
  <dcterms:modified xsi:type="dcterms:W3CDTF">2024-02-09T08:23:00Z</dcterms:modified>
</cp:coreProperties>
</file>