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6C55171D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PIANO NAZIONALE DI RIPRESA E RESILIENZA</w:t>
      </w:r>
    </w:p>
    <w:p w14:paraId="17649B8A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Missione 4 – Istruzione e Ricerca – Componente 1 – Potenziamento</w:t>
      </w:r>
    </w:p>
    <w:p w14:paraId="09AFB51C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dell’offerta dei servizi di istruzione: dagli asili nido alle Università –</w:t>
      </w:r>
    </w:p>
    <w:p w14:paraId="34C39A96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Investimento 3.1. “Nuove competenze e nuovi linguaggi”</w:t>
      </w:r>
    </w:p>
    <w:p w14:paraId="4F0E34CC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</w:p>
    <w:p w14:paraId="6F0C5ACF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Decreto del Ministro dell’istruzione e del merito 12 aprile 2023, n. 65</w:t>
      </w:r>
    </w:p>
    <w:p w14:paraId="4804BC32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Interventi di orientamento e formazione per il potenziamento delle</w:t>
      </w:r>
    </w:p>
    <w:p w14:paraId="78B4B3E2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competenze STEM, digitali, di innovazione e linguistiche per</w:t>
      </w:r>
    </w:p>
    <w:p w14:paraId="4765F09E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studentesse e studenti e delle competenze multilinguistiche dei docenti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77200DB9" w14:textId="4A5E92CE" w:rsidR="000214F9" w:rsidRPr="000214F9" w:rsidRDefault="004247B9" w:rsidP="000214F9">
      <w:pPr>
        <w:suppressAutoHyphens/>
        <w:adjustRightInd/>
        <w:spacing w:line="240" w:lineRule="auto"/>
        <w:ind w:left="720" w:hanging="708"/>
        <w:jc w:val="center"/>
        <w:textAlignment w:val="auto"/>
        <w:rPr>
          <w:rFonts w:eastAsia="Calibri"/>
          <w:b/>
          <w:sz w:val="28"/>
          <w:szCs w:val="28"/>
          <w:lang w:eastAsia="en-US"/>
        </w:rPr>
      </w:pPr>
      <w:r w:rsidRPr="000214F9">
        <w:rPr>
          <w:b/>
          <w:sz w:val="28"/>
          <w:szCs w:val="28"/>
        </w:rPr>
        <w:t xml:space="preserve">TITOLO  DEL </w:t>
      </w:r>
      <w:r w:rsidRPr="000214F9">
        <w:rPr>
          <w:rFonts w:eastAsia="Calibri"/>
          <w:b/>
          <w:sz w:val="28"/>
          <w:szCs w:val="28"/>
          <w:lang w:eastAsia="en-US"/>
        </w:rPr>
        <w:t>PROGETTO</w:t>
      </w:r>
      <w:r w:rsidR="000214F9" w:rsidRPr="000214F9">
        <w:rPr>
          <w:b/>
          <w:sz w:val="28"/>
          <w:szCs w:val="28"/>
        </w:rPr>
        <w:t xml:space="preserve"> “</w:t>
      </w:r>
      <w:r w:rsidR="000214F9" w:rsidRPr="000214F9">
        <w:rPr>
          <w:b/>
          <w:color w:val="212529"/>
          <w:sz w:val="28"/>
          <w:szCs w:val="28"/>
        </w:rPr>
        <w:t>ALLENA-MENTI AL NOVELLI</w:t>
      </w:r>
      <w:r w:rsidR="000214F9" w:rsidRPr="000214F9">
        <w:rPr>
          <w:b/>
          <w:sz w:val="28"/>
          <w:szCs w:val="28"/>
        </w:rPr>
        <w:t>”</w:t>
      </w:r>
    </w:p>
    <w:p w14:paraId="23BB691F" w14:textId="77777777" w:rsidR="000214F9" w:rsidRPr="003A5A33" w:rsidRDefault="000214F9" w:rsidP="000214F9">
      <w:pPr>
        <w:widowControl/>
        <w:shd w:val="clear" w:color="auto" w:fill="FFFFFF"/>
        <w:jc w:val="center"/>
        <w:rPr>
          <w:b/>
          <w:sz w:val="28"/>
          <w:szCs w:val="28"/>
        </w:rPr>
      </w:pPr>
      <w:r w:rsidRPr="003A5A33">
        <w:rPr>
          <w:rFonts w:eastAsia="Calibri"/>
          <w:b/>
          <w:noProof/>
          <w:sz w:val="28"/>
          <w:szCs w:val="28"/>
          <w:u w:color="000000"/>
        </w:rPr>
        <w:t>CODICE</w:t>
      </w:r>
      <w:r w:rsidRPr="003A5A33">
        <w:rPr>
          <w:rFonts w:eastAsia="Calibri"/>
          <w:b/>
          <w:sz w:val="28"/>
          <w:szCs w:val="28"/>
          <w:u w:color="000000"/>
          <w:bdr w:val="nil"/>
        </w:rPr>
        <w:t xml:space="preserve"> </w:t>
      </w:r>
      <w:r w:rsidRPr="003A5A33">
        <w:rPr>
          <w:b/>
          <w:sz w:val="28"/>
          <w:szCs w:val="28"/>
          <w:u w:color="000000"/>
        </w:rPr>
        <w:t xml:space="preserve"> </w:t>
      </w:r>
      <w:r w:rsidRPr="003A5A33">
        <w:rPr>
          <w:b/>
          <w:color w:val="212529"/>
          <w:sz w:val="28"/>
          <w:szCs w:val="28"/>
        </w:rPr>
        <w:t>M4C1I3.1-2023-1143-P-28367</w:t>
      </w:r>
    </w:p>
    <w:p w14:paraId="67BC87ED" w14:textId="77777777" w:rsidR="000214F9" w:rsidRPr="003A5A33" w:rsidRDefault="000214F9" w:rsidP="000214F9">
      <w:pPr>
        <w:widowControl/>
        <w:shd w:val="clear" w:color="auto" w:fill="FFFFFF"/>
        <w:jc w:val="center"/>
        <w:rPr>
          <w:b/>
          <w:color w:val="212529"/>
          <w:sz w:val="28"/>
          <w:szCs w:val="28"/>
        </w:rPr>
      </w:pPr>
      <w:r w:rsidRPr="003A5A33">
        <w:rPr>
          <w:b/>
          <w:sz w:val="28"/>
          <w:szCs w:val="28"/>
        </w:rPr>
        <w:t xml:space="preserve">CUP: </w:t>
      </w:r>
      <w:r w:rsidRPr="003A5A33">
        <w:rPr>
          <w:b/>
          <w:color w:val="212529"/>
          <w:sz w:val="28"/>
          <w:szCs w:val="28"/>
        </w:rPr>
        <w:t>B24D23001750006</w:t>
      </w:r>
    </w:p>
    <w:p w14:paraId="5639813E" w14:textId="77777777" w:rsidR="000214F9" w:rsidRPr="004247B9" w:rsidRDefault="000214F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4477A634" w14:textId="77777777" w:rsidR="004230F9" w:rsidRDefault="00CD76B4" w:rsidP="00D32685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4230F9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DICHIARAZIONE SUL POSSESSO DEI REQUISITI RELATIVA ALLA</w:t>
      </w:r>
    </w:p>
    <w:p w14:paraId="6F8D3526" w14:textId="77777777" w:rsidR="004230F9" w:rsidRDefault="004230F9" w:rsidP="004230F9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                  </w:t>
      </w: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 </w:t>
      </w: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PROCEDURA DI SELEZIONE</w:t>
      </w:r>
      <w:bookmarkStart w:id="2" w:name="_Hlk135328774"/>
      <w:bookmarkEnd w:id="1"/>
      <w:r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Pr="004230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PER IL RECLUTAMENTO DI</w:t>
      </w:r>
      <w:bookmarkStart w:id="3" w:name="_Hlk135322759"/>
      <w:r w:rsidRPr="004230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 PERSONALE</w:t>
      </w:r>
    </w:p>
    <w:p w14:paraId="1DF795BE" w14:textId="55A7F2EA" w:rsidR="00B667AB" w:rsidRPr="004230F9" w:rsidRDefault="004230F9" w:rsidP="004230F9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                    </w:t>
      </w:r>
      <w:r w:rsidRPr="004230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 </w:t>
      </w:r>
      <w:r w:rsidRPr="004230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ATA</w:t>
      </w:r>
      <w:r w:rsidRPr="004230F9">
        <w:rPr>
          <w:b/>
          <w:bCs/>
          <w:color w:val="auto"/>
          <w:sz w:val="24"/>
          <w:szCs w:val="24"/>
        </w:rPr>
        <w:t xml:space="preserve">  </w:t>
      </w:r>
      <w:r w:rsidRPr="004230F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NECESSARIO </w:t>
      </w:r>
      <w:r w:rsidRPr="004230F9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PER LA REALIZZAZIONE </w:t>
      </w:r>
      <w:bookmarkStart w:id="4" w:name="_Hlk164465287"/>
      <w:r w:rsidRPr="004230F9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DEI PERCORSI DIDATTICI, FORMATIVI E DI ORIENTAMENTO PER STUDENTESSE E STUDENTI (LINEA DI INTERVENTOA) E DEI PERCORSI FORMATIVI DI LINGUA E DI METODOLOGIA PER DOCENTI (LINEA DI INTERVENTO B) DI CUI AL PROGETTO</w:t>
      </w:r>
      <w:bookmarkEnd w:id="4"/>
      <w:r w:rsidRPr="004230F9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 IN INTESTAZIONE</w:t>
      </w:r>
    </w:p>
    <w:p w14:paraId="06E3CC45" w14:textId="0FAA1B13" w:rsidR="000214F9" w:rsidRPr="000214F9" w:rsidRDefault="000214F9" w:rsidP="000214F9">
      <w:pPr>
        <w:autoSpaceDE w:val="0"/>
        <w:autoSpaceDN w:val="0"/>
        <w:ind w:left="426"/>
        <w:rPr>
          <w:rFonts w:eastAsia="Calibri"/>
          <w:b/>
          <w:bCs/>
          <w:i/>
          <w:iCs/>
          <w:sz w:val="24"/>
          <w:szCs w:val="24"/>
        </w:rPr>
      </w:pPr>
      <w:r w:rsidRPr="000214F9">
        <w:rPr>
          <w:b/>
          <w:bCs/>
          <w:sz w:val="24"/>
          <w:szCs w:val="24"/>
        </w:rPr>
        <w:t xml:space="preserve">                </w:t>
      </w:r>
    </w:p>
    <w:bookmarkEnd w:id="2"/>
    <w:bookmarkEnd w:id="3"/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57D7B36C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</w:t>
      </w:r>
      <w:r w:rsidR="004230F9">
        <w:rPr>
          <w:rFonts w:eastAsia="Calibri"/>
          <w:sz w:val="24"/>
          <w:szCs w:val="24"/>
          <w:lang w:eastAsia="en-US"/>
        </w:rPr>
        <w:t xml:space="preserve"> </w:t>
      </w:r>
      <w:r w:rsidR="00E601A6">
        <w:rPr>
          <w:rFonts w:eastAsia="Calibri"/>
          <w:sz w:val="24"/>
          <w:szCs w:val="24"/>
          <w:lang w:eastAsia="en-US"/>
        </w:rPr>
        <w:t xml:space="preserve">ATA </w:t>
      </w:r>
      <w:r w:rsidR="004230F9">
        <w:rPr>
          <w:rFonts w:eastAsia="Calibri"/>
          <w:sz w:val="24"/>
          <w:szCs w:val="24"/>
          <w:lang w:eastAsia="en-US"/>
        </w:rPr>
        <w:t>interno</w:t>
      </w:r>
      <w:r w:rsidRPr="00CB763E">
        <w:rPr>
          <w:rFonts w:eastAsia="Calibri"/>
          <w:sz w:val="24"/>
          <w:szCs w:val="24"/>
          <w:lang w:eastAsia="en-US"/>
        </w:rPr>
        <w:t>: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lastRenderedPageBreak/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7E884904" w14:textId="4F32E12A" w:rsidR="004230F9" w:rsidRPr="004230F9" w:rsidRDefault="004230F9" w:rsidP="004230F9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Theme="minorHAnsi"/>
          <w:color w:val="000000" w:themeColor="text1"/>
          <w:sz w:val="22"/>
          <w:szCs w:val="22"/>
          <w:lang w:eastAsia="en-US"/>
        </w:rPr>
      </w:pPr>
      <w:r>
        <w:rPr>
          <w:rFonts w:eastAsiaTheme="minorHAnsi"/>
          <w:color w:val="000000" w:themeColor="text1"/>
          <w:sz w:val="22"/>
          <w:szCs w:val="22"/>
          <w:lang w:eastAsia="en-US"/>
        </w:rPr>
        <w:t>non essere</w:t>
      </w:r>
      <w:r w:rsidRPr="004230F9">
        <w:rPr>
          <w:rFonts w:eastAsiaTheme="minorHAnsi"/>
          <w:color w:val="000000" w:themeColor="text1"/>
          <w:sz w:val="22"/>
          <w:szCs w:val="22"/>
          <w:lang w:eastAsia="en-US"/>
        </w:rPr>
        <w:t xml:space="preserve"> destinatario, a seguito di domanda di mobilità, di trasferimento presso altra Istituzione Scolastica per l’a. s. 2024/2025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 xml:space="preserve">, impegnarsi </w:t>
      </w:r>
      <w:r w:rsidRPr="004230F9">
        <w:rPr>
          <w:rFonts w:eastAsiaTheme="minorHAnsi"/>
          <w:color w:val="000000" w:themeColor="text1"/>
          <w:sz w:val="22"/>
          <w:szCs w:val="22"/>
          <w:lang w:eastAsia="en-US"/>
        </w:rPr>
        <w:t xml:space="preserve">a non produrre per </w:t>
      </w:r>
      <w:proofErr w:type="spellStart"/>
      <w:r w:rsidRPr="004230F9">
        <w:rPr>
          <w:rFonts w:eastAsiaTheme="minorHAnsi"/>
          <w:color w:val="000000" w:themeColor="text1"/>
          <w:sz w:val="22"/>
          <w:szCs w:val="22"/>
          <w:lang w:eastAsia="en-US"/>
        </w:rPr>
        <w:t>l’a.s.</w:t>
      </w:r>
      <w:proofErr w:type="spellEnd"/>
      <w:r w:rsidRPr="004230F9">
        <w:rPr>
          <w:rFonts w:eastAsiaTheme="minorHAnsi"/>
          <w:color w:val="000000" w:themeColor="text1"/>
          <w:sz w:val="22"/>
          <w:szCs w:val="22"/>
          <w:lang w:eastAsia="en-US"/>
        </w:rPr>
        <w:t xml:space="preserve"> 2024/2025 domanda di utilizzazione e/o di assegnazione provvisoria presso altre istituzioni scolastiche, 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>non essere</w:t>
      </w:r>
      <w:r w:rsidRPr="004230F9">
        <w:rPr>
          <w:rFonts w:eastAsiaTheme="minorHAnsi"/>
          <w:color w:val="000000" w:themeColor="text1"/>
          <w:sz w:val="22"/>
          <w:szCs w:val="22"/>
          <w:lang w:eastAsia="en-US"/>
        </w:rPr>
        <w:t xml:space="preserve"> in cessazione dal servizio dal 01/09/2024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5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5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1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0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2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8"/>
  </w:num>
  <w:num w:numId="21" w16cid:durableId="337468000">
    <w:abstractNumId w:val="21"/>
  </w:num>
  <w:num w:numId="22" w16cid:durableId="781657548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0F9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686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1A6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2C9C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41A6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5221</Characters>
  <Application>Microsoft Office Word</Application>
  <DocSecurity>0</DocSecurity>
  <Lines>43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2024-06-15T16:54:00Z</dcterms:modified>
</cp:coreProperties>
</file>