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asemplice-2"/>
        <w:tblpPr w:leftFromText="141" w:rightFromText="141" w:vertAnchor="page" w:horzAnchor="margin" w:tblpXSpec="center" w:tblpY="616"/>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1417"/>
      </w:tblGrid>
      <w:tr w:rsidR="0084264C" w:rsidRPr="00485F01" w14:paraId="3BCE9DF1" w14:textId="77777777" w:rsidTr="00C53CED">
        <w:trPr>
          <w:cnfStyle w:val="100000000000" w:firstRow="1" w:lastRow="0" w:firstColumn="0" w:lastColumn="0" w:oddVBand="0" w:evenVBand="0" w:oddHBand="0"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959" w:type="dxa"/>
            <w:tcBorders>
              <w:bottom w:val="none" w:sz="0" w:space="0" w:color="auto"/>
            </w:tcBorders>
          </w:tcPr>
          <w:p w14:paraId="3062A845" w14:textId="77777777" w:rsidR="0084264C" w:rsidRPr="00485F01" w:rsidRDefault="0084264C" w:rsidP="00C53CED">
            <w:bookmarkStart w:id="0" w:name="_GoBack"/>
            <w:bookmarkEnd w:id="0"/>
            <w:r w:rsidRPr="003626B7">
              <w:rPr>
                <w:noProof/>
              </w:rPr>
              <w:drawing>
                <wp:inline distT="0" distB="0" distL="0" distR="0" wp14:anchorId="008DF993" wp14:editId="61AC39C4">
                  <wp:extent cx="573405" cy="648335"/>
                  <wp:effectExtent l="0" t="0" r="0" b="0"/>
                  <wp:docPr id="7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inline>
              </w:drawing>
            </w:r>
          </w:p>
          <w:p w14:paraId="53DE3455" w14:textId="77777777" w:rsidR="0084264C" w:rsidRDefault="0084264C" w:rsidP="00C53CED">
            <w:pPr>
              <w:rPr>
                <w:sz w:val="26"/>
                <w:szCs w:val="26"/>
                <w:lang w:val="en-CA"/>
              </w:rPr>
            </w:pPr>
          </w:p>
          <w:p w14:paraId="0E8A95D8" w14:textId="77777777" w:rsidR="0084264C" w:rsidRPr="00485F01" w:rsidRDefault="0084264C" w:rsidP="00C53CED">
            <w:pPr>
              <w:rPr>
                <w:sz w:val="26"/>
                <w:szCs w:val="26"/>
                <w:lang w:val="en-CA"/>
              </w:rPr>
            </w:pPr>
          </w:p>
        </w:tc>
        <w:tc>
          <w:tcPr>
            <w:tcW w:w="8505" w:type="dxa"/>
            <w:tcBorders>
              <w:bottom w:val="none" w:sz="0" w:space="0" w:color="auto"/>
            </w:tcBorders>
          </w:tcPr>
          <w:p w14:paraId="75A347B2" w14:textId="77777777" w:rsidR="0084264C" w:rsidRPr="0084264C" w:rsidRDefault="0084264C" w:rsidP="00C53CED">
            <w:pPr>
              <w:keepNext/>
              <w:jc w:val="center"/>
              <w:outlineLvl w:val="1"/>
              <w:cnfStyle w:val="100000000000" w:firstRow="1" w:lastRow="0" w:firstColumn="0" w:lastColumn="0" w:oddVBand="0" w:evenVBand="0" w:oddHBand="0" w:evenHBand="0" w:firstRowFirstColumn="0" w:firstRowLastColumn="0" w:lastRowFirstColumn="0" w:lastRowLastColumn="0"/>
              <w:rPr>
                <w:b w:val="0"/>
                <w:bCs w:val="0"/>
                <w:i/>
                <w:iCs/>
                <w:sz w:val="14"/>
                <w:szCs w:val="14"/>
              </w:rPr>
            </w:pPr>
            <w:r w:rsidRPr="0084264C">
              <w:rPr>
                <w:i/>
                <w:iCs/>
                <w:sz w:val="14"/>
                <w:szCs w:val="14"/>
              </w:rPr>
              <w:t xml:space="preserve">ISTITUTO STATALE D’ISTRUZIONE SECONDARIA SUPERIORE </w:t>
            </w:r>
            <w:r w:rsidRPr="0084264C">
              <w:rPr>
                <w:sz w:val="14"/>
                <w:szCs w:val="14"/>
              </w:rPr>
              <w:t>“G. B. NOVELLI”</w:t>
            </w:r>
          </w:p>
          <w:p w14:paraId="14027BC4" w14:textId="77777777" w:rsidR="0084264C" w:rsidRPr="0084264C" w:rsidRDefault="0084264C" w:rsidP="00C53CED">
            <w:pPr>
              <w:ind w:left="720"/>
              <w:contextualSpacing/>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Indirizzi Liceo delle Scienze Umane – Liceo Economico Sociale −Liceo Linguistico</w:t>
            </w:r>
          </w:p>
          <w:p w14:paraId="3E52CAAC" w14:textId="6EF0743D" w:rsidR="0084264C" w:rsidRPr="0084264C" w:rsidRDefault="0084264C" w:rsidP="00C53CED">
            <w:pPr>
              <w:spacing w:line="20" w:lineRule="atLeast"/>
              <w:ind w:left="142"/>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Indirizzo Professionale Industria e Artigianato per</w:t>
            </w:r>
            <w:r w:rsidR="008B1587">
              <w:rPr>
                <w:sz w:val="14"/>
                <w:szCs w:val="14"/>
              </w:rPr>
              <w:t xml:space="preserve"> il made in </w:t>
            </w:r>
            <w:proofErr w:type="spellStart"/>
            <w:r w:rsidR="008B1587">
              <w:rPr>
                <w:sz w:val="14"/>
                <w:szCs w:val="14"/>
              </w:rPr>
              <w:t>Italy</w:t>
            </w:r>
            <w:proofErr w:type="spellEnd"/>
            <w:r w:rsidRPr="0084264C">
              <w:rPr>
                <w:sz w:val="14"/>
                <w:szCs w:val="14"/>
              </w:rPr>
              <w:t xml:space="preserve"> (Tessile-Abbigliamento)</w:t>
            </w:r>
          </w:p>
          <w:p w14:paraId="0935F25E" w14:textId="77777777" w:rsidR="0084264C" w:rsidRPr="0084264C" w:rsidRDefault="0084264C" w:rsidP="00C53CED">
            <w:pPr>
              <w:spacing w:line="20" w:lineRule="atLeast"/>
              <w:ind w:left="360"/>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Indirizzo Professionale Servizi per la sanità e l'assistenza sociale</w:t>
            </w:r>
          </w:p>
          <w:p w14:paraId="759FB75E" w14:textId="77777777" w:rsidR="0084264C" w:rsidRPr="0084264C" w:rsidRDefault="0084264C" w:rsidP="00C53CED">
            <w:pPr>
              <w:autoSpaceDE w:val="0"/>
              <w:autoSpaceDN w:val="0"/>
              <w:adjustRightInd w:val="0"/>
              <w:spacing w:line="20" w:lineRule="atLeast"/>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Indirizzo Professionale Enogastronomia e Ospitalità alberghiera</w:t>
            </w:r>
          </w:p>
          <w:p w14:paraId="0B4A8C56" w14:textId="77777777" w:rsidR="0084264C" w:rsidRPr="0084264C" w:rsidRDefault="0084264C" w:rsidP="00C53CED">
            <w:pPr>
              <w:autoSpaceDE w:val="0"/>
              <w:autoSpaceDN w:val="0"/>
              <w:adjustRightInd w:val="0"/>
              <w:spacing w:line="20" w:lineRule="atLeast"/>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Percorso di Istruzione per adulti di II Livello Indirizzo Professionale Servizi per l’Enogastronomia e l’Ospitalità Alberghiera</w:t>
            </w:r>
          </w:p>
          <w:p w14:paraId="45F66408" w14:textId="77777777" w:rsidR="0084264C" w:rsidRPr="0084264C" w:rsidRDefault="0084264C" w:rsidP="00C53CED">
            <w:pPr>
              <w:autoSpaceDE w:val="0"/>
              <w:autoSpaceDN w:val="0"/>
              <w:adjustRightInd w:val="0"/>
              <w:spacing w:line="20" w:lineRule="atLeast"/>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Percorso di Istruzione per adulti di II Livello Indirizzo professionale Produzioni Industriale ed Artigianali</w:t>
            </w:r>
          </w:p>
          <w:p w14:paraId="186867DE" w14:textId="77777777" w:rsidR="0084264C" w:rsidRPr="0084264C" w:rsidRDefault="0084264C" w:rsidP="00C53CED">
            <w:pPr>
              <w:autoSpaceDE w:val="0"/>
              <w:autoSpaceDN w:val="0"/>
              <w:adjustRightInd w:val="0"/>
              <w:spacing w:line="20" w:lineRule="atLeast"/>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 xml:space="preserve"> Articolazione Artigianato Opzione Produzioni Tessili e Sartoriali</w:t>
            </w:r>
          </w:p>
          <w:p w14:paraId="786564C5" w14:textId="6477915D" w:rsidR="0084264C" w:rsidRPr="0084264C" w:rsidRDefault="0084264C" w:rsidP="00C53CED">
            <w:pPr>
              <w:jc w:val="center"/>
              <w:cnfStyle w:val="100000000000" w:firstRow="1" w:lastRow="0" w:firstColumn="0" w:lastColumn="0" w:oddVBand="0" w:evenVBand="0" w:oddHBand="0" w:evenHBand="0" w:firstRowFirstColumn="0" w:firstRowLastColumn="0" w:lastRowFirstColumn="0" w:lastRowLastColumn="0"/>
              <w:rPr>
                <w:sz w:val="14"/>
                <w:szCs w:val="14"/>
              </w:rPr>
            </w:pPr>
            <w:r w:rsidRPr="0084264C">
              <w:rPr>
                <w:sz w:val="14"/>
                <w:szCs w:val="14"/>
              </w:rPr>
              <w:t xml:space="preserve">Via G.B. Novelli, N° 1  </w:t>
            </w:r>
            <w:r w:rsidRPr="0084264C">
              <w:rPr>
                <w:i/>
                <w:iCs/>
                <w:sz w:val="14"/>
                <w:szCs w:val="14"/>
              </w:rPr>
              <w:t xml:space="preserve">  </w:t>
            </w:r>
            <w:r w:rsidRPr="0084264C">
              <w:rPr>
                <w:sz w:val="14"/>
                <w:szCs w:val="14"/>
              </w:rPr>
              <w:t xml:space="preserve">81025 MARCIANISE (CE) Codice Fiscale: 80102490614 – C.U. DY3VUB – </w:t>
            </w:r>
            <w:r w:rsidR="008B1587">
              <w:rPr>
                <w:sz w:val="14"/>
                <w:szCs w:val="14"/>
              </w:rPr>
              <w:t>Distretto Scolastico</w:t>
            </w:r>
            <w:r w:rsidRPr="0084264C">
              <w:rPr>
                <w:sz w:val="14"/>
                <w:szCs w:val="14"/>
              </w:rPr>
              <w:t xml:space="preserve"> n° 14</w:t>
            </w:r>
          </w:p>
          <w:p w14:paraId="64D7D173" w14:textId="77777777" w:rsidR="0084264C" w:rsidRPr="0084264C" w:rsidRDefault="0084264C" w:rsidP="00C53CED">
            <w:pPr>
              <w:jc w:val="center"/>
              <w:cnfStyle w:val="100000000000" w:firstRow="1" w:lastRow="0" w:firstColumn="0" w:lastColumn="0" w:oddVBand="0" w:evenVBand="0" w:oddHBand="0" w:evenHBand="0" w:firstRowFirstColumn="0" w:firstRowLastColumn="0" w:lastRowFirstColumn="0" w:lastRowLastColumn="0"/>
              <w:rPr>
                <w:sz w:val="14"/>
                <w:szCs w:val="14"/>
              </w:rPr>
            </w:pPr>
            <w:proofErr w:type="spellStart"/>
            <w:r w:rsidRPr="0084264C">
              <w:rPr>
                <w:sz w:val="14"/>
                <w:szCs w:val="14"/>
              </w:rPr>
              <w:t>Segr</w:t>
            </w:r>
            <w:proofErr w:type="spellEnd"/>
            <w:r w:rsidRPr="0084264C">
              <w:rPr>
                <w:sz w:val="14"/>
                <w:szCs w:val="14"/>
              </w:rPr>
              <w:t>. </w:t>
            </w:r>
            <w:proofErr w:type="spellStart"/>
            <w:r w:rsidRPr="0084264C">
              <w:rPr>
                <w:sz w:val="14"/>
                <w:szCs w:val="14"/>
              </w:rPr>
              <w:t>Tel</w:t>
            </w:r>
            <w:proofErr w:type="spellEnd"/>
            <w:r w:rsidRPr="0084264C">
              <w:rPr>
                <w:sz w:val="14"/>
                <w:szCs w:val="14"/>
              </w:rPr>
              <w:t xml:space="preserve"> :0823-511909 – </w:t>
            </w:r>
            <w:proofErr w:type="spellStart"/>
            <w:r w:rsidRPr="0084264C">
              <w:rPr>
                <w:sz w:val="14"/>
                <w:szCs w:val="14"/>
              </w:rPr>
              <w:t>Vicedirigenza</w:t>
            </w:r>
            <w:proofErr w:type="spellEnd"/>
            <w:r w:rsidRPr="0084264C">
              <w:rPr>
                <w:sz w:val="14"/>
                <w:szCs w:val="14"/>
              </w:rPr>
              <w:t xml:space="preserve"> </w:t>
            </w:r>
            <w:proofErr w:type="spellStart"/>
            <w:r w:rsidRPr="0084264C">
              <w:rPr>
                <w:sz w:val="14"/>
                <w:szCs w:val="14"/>
              </w:rPr>
              <w:t>Tel</w:t>
            </w:r>
            <w:proofErr w:type="spellEnd"/>
            <w:r w:rsidRPr="0084264C">
              <w:rPr>
                <w:sz w:val="14"/>
                <w:szCs w:val="14"/>
              </w:rPr>
              <w:t xml:space="preserve"> :0823-511909   - </w:t>
            </w:r>
            <w:proofErr w:type="spellStart"/>
            <w:r w:rsidRPr="0084264C">
              <w:rPr>
                <w:sz w:val="14"/>
                <w:szCs w:val="14"/>
              </w:rPr>
              <w:t>Tel</w:t>
            </w:r>
            <w:proofErr w:type="spellEnd"/>
            <w:r w:rsidRPr="0084264C">
              <w:rPr>
                <w:sz w:val="14"/>
                <w:szCs w:val="14"/>
              </w:rPr>
              <w:t xml:space="preserve"> Dirigente Scolastico: 0823-511863</w:t>
            </w:r>
          </w:p>
          <w:p w14:paraId="468B1A98" w14:textId="461C38DB" w:rsidR="0084264C" w:rsidRPr="00485F01" w:rsidRDefault="0084264C" w:rsidP="00C53CED">
            <w:pPr>
              <w:jc w:val="center"/>
              <w:cnfStyle w:val="100000000000" w:firstRow="1" w:lastRow="0" w:firstColumn="0" w:lastColumn="0" w:oddVBand="0" w:evenVBand="0" w:oddHBand="0" w:evenHBand="0" w:firstRowFirstColumn="0" w:firstRowLastColumn="0" w:lastRowFirstColumn="0" w:lastRowLastColumn="0"/>
            </w:pPr>
            <w:r w:rsidRPr="0084264C">
              <w:rPr>
                <w:rFonts w:eastAsia="Calibri"/>
                <w:sz w:val="14"/>
                <w:szCs w:val="14"/>
                <w:lang w:eastAsia="en-US"/>
              </w:rPr>
              <w:t xml:space="preserve">E-mail: </w:t>
            </w:r>
            <w:hyperlink r:id="rId7" w:history="1">
              <w:r w:rsidRPr="0084264C">
                <w:rPr>
                  <w:rFonts w:eastAsia="Calibri"/>
                  <w:sz w:val="14"/>
                  <w:szCs w:val="14"/>
                  <w:u w:val="single"/>
                  <w:lang w:eastAsia="en-US"/>
                </w:rPr>
                <w:t>ceis01100n@istruzione.it</w:t>
              </w:r>
            </w:hyperlink>
            <w:r w:rsidRPr="0084264C">
              <w:rPr>
                <w:rFonts w:eastAsia="Calibri"/>
                <w:sz w:val="14"/>
                <w:szCs w:val="14"/>
                <w:lang w:eastAsia="en-US"/>
              </w:rPr>
              <w:t xml:space="preserve">     E-mail certificata (PEC): </w:t>
            </w:r>
            <w:hyperlink r:id="rId8" w:history="1">
              <w:r w:rsidRPr="0084264C">
                <w:rPr>
                  <w:rFonts w:eastAsia="Calibri"/>
                  <w:sz w:val="14"/>
                  <w:szCs w:val="14"/>
                  <w:u w:val="single"/>
                  <w:lang w:eastAsia="en-US"/>
                </w:rPr>
                <w:t>ceis01100n@pec.istruzione.it</w:t>
              </w:r>
            </w:hyperlink>
            <w:r w:rsidRPr="0084264C">
              <w:rPr>
                <w:rFonts w:eastAsia="Calibri"/>
                <w:sz w:val="14"/>
                <w:szCs w:val="14"/>
                <w:lang w:eastAsia="en-US"/>
              </w:rPr>
              <w:t xml:space="preserve">   </w:t>
            </w:r>
            <w:r w:rsidR="008B1587">
              <w:rPr>
                <w:rFonts w:eastAsia="Calibri"/>
                <w:sz w:val="14"/>
                <w:szCs w:val="14"/>
                <w:lang w:eastAsia="en-US"/>
              </w:rPr>
              <w:t xml:space="preserve">Sito Web: </w:t>
            </w:r>
            <w:hyperlink r:id="rId9" w:history="1">
              <w:r w:rsidRPr="0084264C">
                <w:rPr>
                  <w:rFonts w:eastAsia="Calibri"/>
                  <w:sz w:val="14"/>
                  <w:szCs w:val="14"/>
                  <w:u w:val="single"/>
                  <w:lang w:eastAsia="en-US"/>
                </w:rPr>
                <w:t>www.istitutonovelli.edu.it</w:t>
              </w:r>
            </w:hyperlink>
          </w:p>
        </w:tc>
        <w:tc>
          <w:tcPr>
            <w:tcW w:w="1417" w:type="dxa"/>
            <w:tcBorders>
              <w:bottom w:val="none" w:sz="0" w:space="0" w:color="auto"/>
            </w:tcBorders>
          </w:tcPr>
          <w:p w14:paraId="61880FAF" w14:textId="77777777" w:rsidR="0084264C" w:rsidRPr="00485F01" w:rsidRDefault="0084264C" w:rsidP="00C53CED">
            <w:pPr>
              <w:ind w:left="-309" w:firstLine="309"/>
              <w:cnfStyle w:val="100000000000" w:firstRow="1" w:lastRow="0" w:firstColumn="0" w:lastColumn="0" w:oddVBand="0" w:evenVBand="0" w:oddHBand="0" w:evenHBand="0" w:firstRowFirstColumn="0" w:firstRowLastColumn="0" w:lastRowFirstColumn="0" w:lastRowLastColumn="0"/>
              <w:rPr>
                <w:sz w:val="26"/>
                <w:szCs w:val="26"/>
                <w:lang w:val="en-CA"/>
              </w:rPr>
            </w:pPr>
            <w:r w:rsidRPr="003626B7">
              <w:rPr>
                <w:noProof/>
              </w:rPr>
              <w:drawing>
                <wp:inline distT="0" distB="0" distL="0" distR="0" wp14:anchorId="27310B58" wp14:editId="1F8CE691">
                  <wp:extent cx="764540" cy="688975"/>
                  <wp:effectExtent l="0" t="0" r="0" b="0"/>
                  <wp:docPr id="7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4540" cy="688975"/>
                          </a:xfrm>
                          <a:prstGeom prst="rect">
                            <a:avLst/>
                          </a:prstGeom>
                          <a:noFill/>
                          <a:ln>
                            <a:noFill/>
                          </a:ln>
                        </pic:spPr>
                      </pic:pic>
                    </a:graphicData>
                  </a:graphic>
                </wp:inline>
              </w:drawing>
            </w:r>
          </w:p>
        </w:tc>
      </w:tr>
    </w:tbl>
    <w:p w14:paraId="6CFAC2DA" w14:textId="77777777" w:rsidR="0084264C" w:rsidRPr="00144139" w:rsidRDefault="0084264C" w:rsidP="005A3A43">
      <w:pPr>
        <w:jc w:val="both"/>
        <w:rPr>
          <w:sz w:val="8"/>
          <w:szCs w:val="8"/>
        </w:rPr>
      </w:pPr>
    </w:p>
    <w:p w14:paraId="465E7161" w14:textId="3BA42003" w:rsidR="005A3A43" w:rsidRDefault="005A3A43" w:rsidP="008B1587">
      <w:pPr>
        <w:ind w:right="-1"/>
        <w:jc w:val="both"/>
      </w:pPr>
      <w:proofErr w:type="spellStart"/>
      <w:r>
        <w:t>Prot</w:t>
      </w:r>
      <w:proofErr w:type="spellEnd"/>
      <w:r>
        <w:t>.</w:t>
      </w:r>
      <w:r w:rsidR="0055491B">
        <w:t xml:space="preserve"> </w:t>
      </w:r>
      <w:r w:rsidR="009A224A">
        <w:t xml:space="preserve">N. </w:t>
      </w:r>
      <w:r w:rsidR="0056714C">
        <w:t>6942</w:t>
      </w:r>
      <w:r w:rsidR="00144139">
        <w:t>/</w:t>
      </w:r>
      <w:r w:rsidR="0056714C">
        <w:t xml:space="preserve">VII         </w:t>
      </w:r>
      <w:r w:rsidR="00891AA8">
        <w:t xml:space="preserve"> </w:t>
      </w:r>
      <w:r w:rsidR="008F69CE">
        <w:t xml:space="preserve">                    </w:t>
      </w:r>
      <w:r w:rsidR="001A7998">
        <w:t xml:space="preserve">             </w:t>
      </w:r>
      <w:r>
        <w:t xml:space="preserve">  </w:t>
      </w:r>
      <w:r w:rsidR="00AD38C9">
        <w:t xml:space="preserve">       </w:t>
      </w:r>
      <w:r w:rsidR="0071681C">
        <w:t xml:space="preserve">   </w:t>
      </w:r>
      <w:r>
        <w:t xml:space="preserve">     </w:t>
      </w:r>
      <w:r w:rsidR="00144139">
        <w:t xml:space="preserve">        </w:t>
      </w:r>
      <w:r w:rsidR="00891AA8">
        <w:t xml:space="preserve">          </w:t>
      </w:r>
      <w:r w:rsidR="006C5D99">
        <w:t xml:space="preserve">         </w:t>
      </w:r>
      <w:r w:rsidR="008B1587">
        <w:t xml:space="preserve">      </w:t>
      </w:r>
      <w:r w:rsidR="00C42FC8">
        <w:t xml:space="preserve">   </w:t>
      </w:r>
      <w:r>
        <w:t xml:space="preserve">Marcianise, </w:t>
      </w:r>
      <w:r w:rsidR="00C42FC8">
        <w:t>0</w:t>
      </w:r>
      <w:r w:rsidR="008F69CE">
        <w:t>3</w:t>
      </w:r>
      <w:r w:rsidR="00FB6E98">
        <w:t>/0</w:t>
      </w:r>
      <w:r w:rsidR="00C42FC8">
        <w:t>5</w:t>
      </w:r>
      <w:r w:rsidR="00FB6E98">
        <w:t>/2024</w:t>
      </w:r>
    </w:p>
    <w:p w14:paraId="30306597" w14:textId="77777777" w:rsidR="005A3A43" w:rsidRDefault="005A3A43" w:rsidP="005A3A43">
      <w:pPr>
        <w:jc w:val="both"/>
      </w:pPr>
    </w:p>
    <w:p w14:paraId="0A1EC0AE" w14:textId="19A85FB1" w:rsidR="008B1587" w:rsidRDefault="008B1587" w:rsidP="008B1587">
      <w:pPr>
        <w:jc w:val="right"/>
        <w:rPr>
          <w:rFonts w:eastAsiaTheme="minorEastAsia"/>
          <w:b/>
          <w:sz w:val="22"/>
          <w:szCs w:val="22"/>
        </w:rPr>
      </w:pPr>
      <w:r w:rsidRPr="00ED30D4">
        <w:rPr>
          <w:rFonts w:eastAsiaTheme="minorEastAsia"/>
          <w:b/>
          <w:sz w:val="22"/>
          <w:szCs w:val="22"/>
        </w:rPr>
        <w:t>A</w:t>
      </w:r>
      <w:r w:rsidR="00C42FC8">
        <w:rPr>
          <w:rFonts w:eastAsiaTheme="minorEastAsia"/>
          <w:b/>
          <w:sz w:val="22"/>
          <w:szCs w:val="22"/>
        </w:rPr>
        <w:t xml:space="preserve"> TUTTO IL PERSONALE DOCENTE </w:t>
      </w:r>
      <w:r>
        <w:rPr>
          <w:rFonts w:eastAsiaTheme="minorEastAsia"/>
          <w:b/>
          <w:sz w:val="22"/>
          <w:szCs w:val="22"/>
        </w:rPr>
        <w:t xml:space="preserve"> </w:t>
      </w:r>
    </w:p>
    <w:p w14:paraId="2EC3C8EE" w14:textId="0798530E" w:rsidR="00C42FC8" w:rsidRDefault="00C42FC8" w:rsidP="00C42FC8">
      <w:pPr>
        <w:jc w:val="right"/>
        <w:rPr>
          <w:rFonts w:eastAsiaTheme="minorEastAsia"/>
          <w:b/>
          <w:sz w:val="22"/>
          <w:szCs w:val="22"/>
        </w:rPr>
      </w:pPr>
      <w:proofErr w:type="gramStart"/>
      <w:r>
        <w:rPr>
          <w:rFonts w:eastAsiaTheme="minorEastAsia"/>
          <w:b/>
          <w:sz w:val="22"/>
          <w:szCs w:val="22"/>
        </w:rPr>
        <w:t>in</w:t>
      </w:r>
      <w:proofErr w:type="gramEnd"/>
      <w:r>
        <w:rPr>
          <w:rFonts w:eastAsiaTheme="minorEastAsia"/>
          <w:b/>
          <w:sz w:val="22"/>
          <w:szCs w:val="22"/>
        </w:rPr>
        <w:t xml:space="preserve"> servizio per l’a. s. 2023/2024 presso</w:t>
      </w:r>
    </w:p>
    <w:p w14:paraId="44FFA6D2" w14:textId="77777777" w:rsidR="00C42FC8" w:rsidRDefault="008B1587" w:rsidP="00C77010">
      <w:pPr>
        <w:jc w:val="right"/>
      </w:pPr>
      <w:r>
        <w:rPr>
          <w:rFonts w:eastAsiaTheme="minorEastAsia"/>
          <w:b/>
        </w:rPr>
        <w:t>l</w:t>
      </w:r>
      <w:r w:rsidRPr="00ED30D4">
        <w:rPr>
          <w:rFonts w:eastAsiaTheme="minorEastAsia"/>
          <w:b/>
        </w:rPr>
        <w:t>’ISISS “G. B. NOVELLI”</w:t>
      </w:r>
      <w:r>
        <w:rPr>
          <w:rFonts w:eastAsiaTheme="minorEastAsia"/>
          <w:b/>
        </w:rPr>
        <w:t xml:space="preserve"> di Marcianise</w:t>
      </w:r>
      <w:r w:rsidRPr="00ED30D4">
        <w:rPr>
          <w:rFonts w:eastAsiaTheme="minorEastAsia"/>
          <w:b/>
        </w:rPr>
        <w:t xml:space="preserve"> </w:t>
      </w:r>
      <w:r w:rsidR="005A3A43">
        <w:t xml:space="preserve">   </w:t>
      </w:r>
    </w:p>
    <w:p w14:paraId="50BBF963" w14:textId="77777777" w:rsidR="00C42FC8" w:rsidRDefault="00C42FC8" w:rsidP="00C77010">
      <w:pPr>
        <w:jc w:val="right"/>
      </w:pPr>
    </w:p>
    <w:p w14:paraId="565B2627" w14:textId="5B1E6D8D" w:rsidR="00C42FC8" w:rsidRDefault="005A3A43" w:rsidP="00C42FC8">
      <w:pPr>
        <w:jc w:val="right"/>
        <w:rPr>
          <w:rFonts w:eastAsiaTheme="minorEastAsia"/>
          <w:b/>
          <w:sz w:val="22"/>
          <w:szCs w:val="22"/>
        </w:rPr>
      </w:pPr>
      <w:r>
        <w:t xml:space="preserve"> </w:t>
      </w:r>
      <w:r w:rsidR="00C42FC8" w:rsidRPr="00ED30D4">
        <w:rPr>
          <w:rFonts w:eastAsiaTheme="minorEastAsia"/>
          <w:b/>
          <w:sz w:val="22"/>
          <w:szCs w:val="22"/>
        </w:rPr>
        <w:t>A</w:t>
      </w:r>
      <w:r w:rsidR="00C42FC8">
        <w:rPr>
          <w:rFonts w:eastAsiaTheme="minorEastAsia"/>
          <w:b/>
          <w:sz w:val="22"/>
          <w:szCs w:val="22"/>
        </w:rPr>
        <w:t xml:space="preserve"> TUTTO IL PERSONALE A.T.A.  </w:t>
      </w:r>
    </w:p>
    <w:p w14:paraId="01D3822F" w14:textId="77777777" w:rsidR="00C42FC8" w:rsidRDefault="00C42FC8" w:rsidP="00C42FC8">
      <w:pPr>
        <w:jc w:val="right"/>
        <w:rPr>
          <w:rFonts w:eastAsiaTheme="minorEastAsia"/>
          <w:b/>
          <w:sz w:val="22"/>
          <w:szCs w:val="22"/>
        </w:rPr>
      </w:pPr>
      <w:proofErr w:type="gramStart"/>
      <w:r>
        <w:rPr>
          <w:rFonts w:eastAsiaTheme="minorEastAsia"/>
          <w:b/>
          <w:sz w:val="22"/>
          <w:szCs w:val="22"/>
        </w:rPr>
        <w:t>in</w:t>
      </w:r>
      <w:proofErr w:type="gramEnd"/>
      <w:r>
        <w:rPr>
          <w:rFonts w:eastAsiaTheme="minorEastAsia"/>
          <w:b/>
          <w:sz w:val="22"/>
          <w:szCs w:val="22"/>
        </w:rPr>
        <w:t xml:space="preserve"> servizio per l’a. s. 2023/2024 presso</w:t>
      </w:r>
    </w:p>
    <w:p w14:paraId="60172B60" w14:textId="4A0AF765" w:rsidR="005B5C62" w:rsidRPr="00C77010" w:rsidRDefault="00C42FC8" w:rsidP="00C42FC8">
      <w:pPr>
        <w:jc w:val="right"/>
        <w:rPr>
          <w:rFonts w:eastAsiaTheme="minorEastAsia"/>
          <w:b/>
        </w:rPr>
      </w:pPr>
      <w:r>
        <w:rPr>
          <w:rFonts w:eastAsiaTheme="minorEastAsia"/>
          <w:b/>
        </w:rPr>
        <w:t>l</w:t>
      </w:r>
      <w:r w:rsidRPr="00ED30D4">
        <w:rPr>
          <w:rFonts w:eastAsiaTheme="minorEastAsia"/>
          <w:b/>
        </w:rPr>
        <w:t>’ISISS “G. B. NOVELLI”</w:t>
      </w:r>
      <w:r>
        <w:rPr>
          <w:rFonts w:eastAsiaTheme="minorEastAsia"/>
          <w:b/>
        </w:rPr>
        <w:t xml:space="preserve"> di Marcianise</w:t>
      </w:r>
      <w:r w:rsidRPr="00ED30D4">
        <w:rPr>
          <w:rFonts w:eastAsiaTheme="minorEastAsia"/>
          <w:b/>
        </w:rPr>
        <w:t xml:space="preserve"> </w:t>
      </w:r>
      <w:r>
        <w:t xml:space="preserve">                                                                                                                </w:t>
      </w:r>
      <w:r w:rsidR="005A3A43">
        <w:t xml:space="preserve">                                                                                                        </w:t>
      </w:r>
    </w:p>
    <w:p w14:paraId="2418084C" w14:textId="77777777" w:rsidR="005B5C62" w:rsidRDefault="005B5C62" w:rsidP="00AD38C9">
      <w:pPr>
        <w:jc w:val="right"/>
      </w:pPr>
    </w:p>
    <w:p w14:paraId="4182135E" w14:textId="5C749FC5" w:rsidR="005A3A43" w:rsidRDefault="005A3A43" w:rsidP="005A3A43">
      <w:pPr>
        <w:jc w:val="right"/>
        <w:rPr>
          <w:b/>
        </w:rPr>
      </w:pPr>
      <w:r w:rsidRPr="00ED30D4">
        <w:rPr>
          <w:b/>
        </w:rPr>
        <w:t>A</w:t>
      </w:r>
      <w:r w:rsidR="00AD38C9">
        <w:rPr>
          <w:b/>
        </w:rPr>
        <w:t>l</w:t>
      </w:r>
      <w:r w:rsidR="00F233CC">
        <w:rPr>
          <w:b/>
        </w:rPr>
        <w:t xml:space="preserve">la </w:t>
      </w:r>
      <w:r w:rsidRPr="00ED30D4">
        <w:rPr>
          <w:b/>
        </w:rPr>
        <w:t>DSGA</w:t>
      </w:r>
    </w:p>
    <w:p w14:paraId="012232BE" w14:textId="77777777" w:rsidR="00F233CC" w:rsidRPr="00ED30D4" w:rsidRDefault="00F233CC" w:rsidP="005A3A43">
      <w:pPr>
        <w:jc w:val="right"/>
        <w:rPr>
          <w:b/>
        </w:rPr>
      </w:pPr>
    </w:p>
    <w:p w14:paraId="3C607509" w14:textId="77777777" w:rsidR="00E50732" w:rsidRDefault="005A3A43" w:rsidP="005A3A43">
      <w:pPr>
        <w:jc w:val="right"/>
        <w:rPr>
          <w:b/>
        </w:rPr>
      </w:pPr>
      <w:r>
        <w:rPr>
          <w:b/>
        </w:rPr>
        <w:t>A</w:t>
      </w:r>
      <w:r w:rsidR="00AD38C9">
        <w:rPr>
          <w:b/>
        </w:rPr>
        <w:t>l Sito Web</w:t>
      </w:r>
      <w:r w:rsidR="00E50732">
        <w:rPr>
          <w:b/>
        </w:rPr>
        <w:t xml:space="preserve"> dell’Istituzione Scolastica</w:t>
      </w:r>
    </w:p>
    <w:p w14:paraId="0C37A71C" w14:textId="77777777" w:rsidR="00F233CC" w:rsidRDefault="00F233CC" w:rsidP="005A3A43">
      <w:pPr>
        <w:jc w:val="center"/>
        <w:rPr>
          <w:b/>
        </w:rPr>
      </w:pPr>
    </w:p>
    <w:p w14:paraId="2B38754F" w14:textId="12C03E71" w:rsidR="005A3A43" w:rsidRPr="00A96A6D" w:rsidRDefault="00891AA8" w:rsidP="005A3A43">
      <w:pPr>
        <w:jc w:val="center"/>
        <w:rPr>
          <w:b/>
          <w:sz w:val="44"/>
          <w:szCs w:val="44"/>
        </w:rPr>
      </w:pPr>
      <w:r w:rsidRPr="00A96A6D">
        <w:rPr>
          <w:b/>
          <w:sz w:val="44"/>
          <w:szCs w:val="44"/>
        </w:rPr>
        <w:t>AVVISO</w:t>
      </w:r>
    </w:p>
    <w:p w14:paraId="2458817E" w14:textId="77777777" w:rsidR="00AD38C9" w:rsidRDefault="00AD38C9" w:rsidP="005A3A43">
      <w:pPr>
        <w:jc w:val="center"/>
        <w:rPr>
          <w:b/>
        </w:rPr>
      </w:pPr>
    </w:p>
    <w:p w14:paraId="59DBBEF0" w14:textId="523D6D24" w:rsidR="0071681C" w:rsidRPr="00A96A6D" w:rsidRDefault="005A3A43" w:rsidP="001232C2">
      <w:pPr>
        <w:tabs>
          <w:tab w:val="left" w:pos="1418"/>
        </w:tabs>
        <w:ind w:left="1418" w:hanging="1418"/>
        <w:jc w:val="both"/>
        <w:rPr>
          <w:b/>
          <w:bCs/>
          <w:sz w:val="32"/>
          <w:szCs w:val="32"/>
        </w:rPr>
      </w:pPr>
      <w:r w:rsidRPr="00A96A6D">
        <w:rPr>
          <w:b/>
          <w:sz w:val="32"/>
          <w:szCs w:val="32"/>
        </w:rPr>
        <w:t xml:space="preserve">Oggetto: </w:t>
      </w:r>
      <w:r w:rsidR="00C42FC8">
        <w:rPr>
          <w:b/>
          <w:sz w:val="32"/>
          <w:szCs w:val="32"/>
        </w:rPr>
        <w:t xml:space="preserve">Elezioni </w:t>
      </w:r>
      <w:r w:rsidR="001232C2">
        <w:rPr>
          <w:b/>
          <w:sz w:val="32"/>
          <w:szCs w:val="32"/>
        </w:rPr>
        <w:t xml:space="preserve">Consiglio Superiore </w:t>
      </w:r>
      <w:r w:rsidR="00C42FC8">
        <w:rPr>
          <w:b/>
          <w:sz w:val="32"/>
          <w:szCs w:val="32"/>
        </w:rPr>
        <w:t xml:space="preserve">della Pubblica Istruzione – martedì 7 maggio 2024 </w:t>
      </w:r>
    </w:p>
    <w:p w14:paraId="2FF91BF6" w14:textId="1012A764" w:rsidR="005A3A43" w:rsidRPr="00866117" w:rsidRDefault="005A3A43" w:rsidP="005A3A43">
      <w:pPr>
        <w:rPr>
          <w:b/>
        </w:rPr>
      </w:pPr>
    </w:p>
    <w:p w14:paraId="5D8D9A95" w14:textId="3E023F7C" w:rsidR="001232C2" w:rsidRDefault="005A3A43" w:rsidP="001232C2">
      <w:pPr>
        <w:jc w:val="both"/>
      </w:pPr>
      <w:r w:rsidRPr="00F61CFA">
        <w:t xml:space="preserve">Si </w:t>
      </w:r>
      <w:r w:rsidR="00A41C40">
        <w:t>ricorda</w:t>
      </w:r>
      <w:r w:rsidR="0005737A">
        <w:t xml:space="preserve"> a quanti in intestazione</w:t>
      </w:r>
      <w:r w:rsidR="00916CB2">
        <w:t xml:space="preserve"> citati</w:t>
      </w:r>
      <w:r w:rsidR="0005737A">
        <w:t xml:space="preserve"> che, </w:t>
      </w:r>
      <w:r w:rsidR="001232C2">
        <w:t xml:space="preserve">giusta Ordinanza Ministeriale n. 234 del 5 dicembre 2023, </w:t>
      </w:r>
      <w:r w:rsidR="001232C2" w:rsidRPr="001753D2">
        <w:rPr>
          <w:b/>
        </w:rPr>
        <w:t>in data martedì 7 maggio 2024, dalle ore 8.00 alle ore 17.00</w:t>
      </w:r>
      <w:r w:rsidR="001232C2">
        <w:t xml:space="preserve">, si terranno le </w:t>
      </w:r>
      <w:r w:rsidR="001232C2" w:rsidRPr="001753D2">
        <w:rPr>
          <w:b/>
        </w:rPr>
        <w:t>Elezioni per il rinnovo del Consiglio Superiore della Pubblica Istruzione</w:t>
      </w:r>
      <w:r w:rsidR="001232C2">
        <w:t>, organo che ai sensi del Decreto Legislativo del 30 giugno 1999 n. 233</w:t>
      </w:r>
      <w:r w:rsidR="002D7A6F">
        <w:t>,</w:t>
      </w:r>
      <w:r w:rsidR="001232C2">
        <w:t xml:space="preserve"> articolo 2, comma 5, è formato da 36 componenti</w:t>
      </w:r>
      <w:r w:rsidR="002D7A6F">
        <w:t xml:space="preserve"> </w:t>
      </w:r>
      <w:r w:rsidR="001232C2">
        <w:t xml:space="preserve">secondo le proporzioni </w:t>
      </w:r>
      <w:r w:rsidR="00A41C40">
        <w:t xml:space="preserve">di seguito </w:t>
      </w:r>
      <w:r w:rsidR="001232C2">
        <w:t>indicate.</w:t>
      </w:r>
    </w:p>
    <w:p w14:paraId="1C701E66" w14:textId="0C7D0596" w:rsidR="001232C2" w:rsidRDefault="001232C2" w:rsidP="001232C2">
      <w:pPr>
        <w:jc w:val="both"/>
      </w:pPr>
      <w:r>
        <w:t>Fanno parte del Consiglio:</w:t>
      </w:r>
    </w:p>
    <w:p w14:paraId="317D0730" w14:textId="04AF6B36" w:rsidR="001232C2" w:rsidRDefault="001232C2" w:rsidP="002D7A6F">
      <w:pPr>
        <w:jc w:val="both"/>
      </w:pPr>
      <w:r>
        <w:t>a) 12 rappresentanti del personale docente di ruolo e non di ruolo delle istituzioni scolastiche statali di ogni ordine e grado, eletti dal personale in servizio nelle predette istituzioni, così ripartiti:</w:t>
      </w:r>
    </w:p>
    <w:p w14:paraId="2489856B" w14:textId="77777777" w:rsidR="001232C2" w:rsidRDefault="001232C2" w:rsidP="002D7A6F">
      <w:pPr>
        <w:jc w:val="both"/>
      </w:pPr>
      <w:r>
        <w:t>- 1 per la scuola dell’infanzia;</w:t>
      </w:r>
    </w:p>
    <w:p w14:paraId="4AD03090" w14:textId="77777777" w:rsidR="001232C2" w:rsidRDefault="001232C2" w:rsidP="002D7A6F">
      <w:pPr>
        <w:jc w:val="both"/>
      </w:pPr>
      <w:r>
        <w:t>- 4 per la scuola primaria;</w:t>
      </w:r>
    </w:p>
    <w:p w14:paraId="2FE3E439" w14:textId="77777777" w:rsidR="001232C2" w:rsidRDefault="001232C2" w:rsidP="002D7A6F">
      <w:pPr>
        <w:jc w:val="both"/>
      </w:pPr>
      <w:r>
        <w:t>- 4 per la scuola secondaria di primo grado;</w:t>
      </w:r>
    </w:p>
    <w:p w14:paraId="54B7255D" w14:textId="77777777" w:rsidR="001232C2" w:rsidRDefault="001232C2" w:rsidP="002D7A6F">
      <w:pPr>
        <w:jc w:val="both"/>
      </w:pPr>
      <w:r>
        <w:t>- 3 per la scuola secondaria di secondo grado.</w:t>
      </w:r>
    </w:p>
    <w:p w14:paraId="44796AC9" w14:textId="79A06C36" w:rsidR="001232C2" w:rsidRDefault="001232C2" w:rsidP="002D7A6F">
      <w:pPr>
        <w:jc w:val="both"/>
      </w:pPr>
      <w:r>
        <w:t>b) 2 rappresentanti dei dirigenti scolastici delle istituzioni scolastiche statali, eletti dal</w:t>
      </w:r>
      <w:r w:rsidR="002D7A6F">
        <w:t xml:space="preserve"> c</w:t>
      </w:r>
      <w:r>
        <w:t>orrispondente personale in servizio nelle predette istituzioni.</w:t>
      </w:r>
    </w:p>
    <w:p w14:paraId="58526E88" w14:textId="04003409" w:rsidR="001232C2" w:rsidRDefault="001232C2" w:rsidP="002D7A6F">
      <w:pPr>
        <w:jc w:val="both"/>
      </w:pPr>
      <w:r>
        <w:t xml:space="preserve">c) 1 rappresentante del personale A.T.A. di ruolo e non di ruolo delle istituzioni scolastiche statali, </w:t>
      </w:r>
      <w:proofErr w:type="gramStart"/>
      <w:r>
        <w:t>eletto</w:t>
      </w:r>
      <w:proofErr w:type="gramEnd"/>
      <w:r>
        <w:t xml:space="preserve"> dal corrispondente personale in servizio nelle predette istituzioni.</w:t>
      </w:r>
    </w:p>
    <w:p w14:paraId="7B75E4EF" w14:textId="0E261D84" w:rsidR="001232C2" w:rsidRDefault="001232C2" w:rsidP="002D7A6F">
      <w:pPr>
        <w:jc w:val="both"/>
      </w:pPr>
      <w:r>
        <w:t>d) 3 rappresentanti complessivi del personale dirigente, docente e A.T.A., rispettivamente uno per le scuole di lingua tedesca, uno per le scuole di lingua slovena ed uno per le scuole della Valle d'Aosta, eletti dal medesimo personale in servizio nelle predette scuole.</w:t>
      </w:r>
    </w:p>
    <w:p w14:paraId="48850601" w14:textId="1990D42C" w:rsidR="001232C2" w:rsidRDefault="001232C2" w:rsidP="002D7A6F">
      <w:pPr>
        <w:jc w:val="both"/>
      </w:pPr>
      <w:r>
        <w:t>e) 15 rappresentanti, nominati dal Ministro, quali esponenti significativi del mondo della</w:t>
      </w:r>
      <w:r w:rsidR="002D7A6F">
        <w:t xml:space="preserve"> </w:t>
      </w:r>
      <w:r>
        <w:t>cultura, dell'arte, della scuola, dell'università, del lavoro, delle professioni e dell'industria, dell'associazionismo professionale; di questi, tre sono esperti designati dalla Conferenza unificata Stato - Regioni, città e autonomie locali e tre sono esperti designati dal Consiglio nazionale dell'economia e del lavoro.</w:t>
      </w:r>
    </w:p>
    <w:p w14:paraId="7E486011" w14:textId="0D336D83" w:rsidR="001232C2" w:rsidRDefault="001232C2" w:rsidP="002D7A6F">
      <w:pPr>
        <w:jc w:val="both"/>
      </w:pPr>
      <w:r>
        <w:t>f) 3 rappresentanti delle scuole paritarie, nominati dal Ministro, tra quelli designati dalle rispettive associazioni.</w:t>
      </w:r>
    </w:p>
    <w:p w14:paraId="1F28722B" w14:textId="3A2A4A2A" w:rsidR="001232C2" w:rsidRDefault="001232C2" w:rsidP="002D7A6F">
      <w:pPr>
        <w:jc w:val="both"/>
      </w:pPr>
      <w:r>
        <w:t xml:space="preserve">Il Consiglio è integrato da un rappresentante della Provincia di Bolzano o da un rappresentante della Provincia di Trento, secondo quanto previsto dall'articolo 2, comma 6, del </w:t>
      </w:r>
      <w:r w:rsidR="0065408E">
        <w:t xml:space="preserve">Decreto Legislativo del 30 </w:t>
      </w:r>
      <w:r w:rsidR="0065408E">
        <w:lastRenderedPageBreak/>
        <w:t>giugno 1999 n. 233</w:t>
      </w:r>
      <w:r>
        <w:t>, quando esso è chiamato ad esprimere il parere su progetti delle due province concernenti la modifica degli ordinamenti scolastici. A tal fine, verrà inviata formale comunicazione in relazione alla necessità di procedere di volta in volta all'individuazione del suddetto rappresentante.</w:t>
      </w:r>
    </w:p>
    <w:p w14:paraId="7D8AE4D9" w14:textId="77777777" w:rsidR="001753D2" w:rsidRDefault="001753D2" w:rsidP="002D7A6F">
      <w:pPr>
        <w:jc w:val="both"/>
      </w:pPr>
    </w:p>
    <w:p w14:paraId="59310EC7" w14:textId="4A10CF05" w:rsidR="002D7A6F" w:rsidRDefault="002D7A6F" w:rsidP="002D7A6F">
      <w:pPr>
        <w:jc w:val="both"/>
      </w:pPr>
    </w:p>
    <w:p w14:paraId="278B07E0" w14:textId="33DB8621" w:rsidR="002D7A6F" w:rsidRPr="00572E39" w:rsidRDefault="002D7A6F" w:rsidP="002D7A6F">
      <w:pPr>
        <w:jc w:val="center"/>
        <w:rPr>
          <w:b/>
          <w:sz w:val="32"/>
          <w:szCs w:val="32"/>
        </w:rPr>
      </w:pPr>
      <w:r w:rsidRPr="00572E39">
        <w:rPr>
          <w:b/>
          <w:sz w:val="32"/>
          <w:szCs w:val="32"/>
        </w:rPr>
        <w:t xml:space="preserve">MODALITÀ DI SVOLGIMENTO DELLE OPERAZIONI DI VOTO </w:t>
      </w:r>
    </w:p>
    <w:p w14:paraId="31A7600C" w14:textId="489D57FC" w:rsidR="00572E39" w:rsidRPr="00DB682A" w:rsidRDefault="00572E39" w:rsidP="00572E39">
      <w:pPr>
        <w:jc w:val="center"/>
        <w:rPr>
          <w:b/>
          <w:sz w:val="32"/>
          <w:szCs w:val="32"/>
        </w:rPr>
      </w:pPr>
      <w:r>
        <w:rPr>
          <w:b/>
          <w:sz w:val="32"/>
          <w:szCs w:val="32"/>
        </w:rPr>
        <w:t>(Art. 32 OM n. 234 del 5 dicembre 2023)</w:t>
      </w:r>
    </w:p>
    <w:p w14:paraId="07B5690C" w14:textId="756789C9" w:rsidR="002D7A6F" w:rsidRDefault="002D7A6F" w:rsidP="002D7A6F">
      <w:pPr>
        <w:jc w:val="center"/>
        <w:rPr>
          <w:b/>
          <w:sz w:val="32"/>
          <w:szCs w:val="32"/>
          <w:u w:val="single"/>
        </w:rPr>
      </w:pPr>
    </w:p>
    <w:p w14:paraId="5CE65626" w14:textId="6252835D" w:rsidR="002D7A6F" w:rsidRDefault="002D7A6F" w:rsidP="002D7A6F">
      <w:pPr>
        <w:jc w:val="both"/>
      </w:pPr>
      <w:r>
        <w:t>1. In ciascuna istituzione scolastica viene costituito, salvo motivata eccezione, un unico seggio elettorale; i plessi o le sezioni associate sono accorpati con la sede centrale. In ogni caso va ridotto al minimo il disagio degli elettori.</w:t>
      </w:r>
    </w:p>
    <w:p w14:paraId="0B83E0A6" w14:textId="5A98BA4B" w:rsidR="002D7A6F" w:rsidRPr="002D7A6F" w:rsidRDefault="002D7A6F" w:rsidP="002D7A6F">
      <w:pPr>
        <w:jc w:val="both"/>
        <w:rPr>
          <w:b/>
        </w:rPr>
      </w:pPr>
      <w:r>
        <w:t xml:space="preserve">2. </w:t>
      </w:r>
      <w:r w:rsidRPr="002D7A6F">
        <w:rPr>
          <w:b/>
        </w:rPr>
        <w:t>Gli elettori di questa Istituzione Scolastica potranno eserc</w:t>
      </w:r>
      <w:r w:rsidR="006F3BDA">
        <w:rPr>
          <w:b/>
        </w:rPr>
        <w:t xml:space="preserve">itare il proprio diritto </w:t>
      </w:r>
      <w:r w:rsidRPr="002D7A6F">
        <w:rPr>
          <w:b/>
        </w:rPr>
        <w:t xml:space="preserve">di voto presso il seggio ubicato nell’Aula denominata “Biblioteca Digitale” situata al Piano Terra. </w:t>
      </w:r>
    </w:p>
    <w:p w14:paraId="5D4E08E9" w14:textId="77777777" w:rsidR="002D7A6F" w:rsidRDefault="002D7A6F" w:rsidP="002D7A6F">
      <w:pPr>
        <w:jc w:val="both"/>
      </w:pPr>
      <w:r>
        <w:t>3. Essi sono tenuti ad esibire un documento valido per il loro riconoscimento.</w:t>
      </w:r>
    </w:p>
    <w:p w14:paraId="7F0F97AF" w14:textId="13DB99BA" w:rsidR="002D7A6F" w:rsidRDefault="002D7A6F" w:rsidP="002D7A6F">
      <w:pPr>
        <w:jc w:val="both"/>
      </w:pPr>
      <w:r>
        <w:t>4. In mancanza di documento è consentito il riconoscimento da parte dei componenti del seggio, previa annotazione nel verbale (Allegato 1, Parte seconda - Operazioni di votazione: 3. Fatti notevoli intervenuti).</w:t>
      </w:r>
    </w:p>
    <w:p w14:paraId="33EB4866" w14:textId="00F0041F" w:rsidR="002D7A6F" w:rsidRDefault="002D7A6F" w:rsidP="002D7A6F">
      <w:pPr>
        <w:jc w:val="both"/>
      </w:pPr>
      <w:r>
        <w:t>5. Il riconoscimento dell'elettore sprovvisto di documento può essere effettuato anche da un altro elettore dello stesso seggio in possesso di documento o, a sua volta, conosciuto da un componente del seggio. Anche in tal caso deve essere fatta annotazione nel verbale (Allegato 1, come specificato nel comma 4).</w:t>
      </w:r>
    </w:p>
    <w:p w14:paraId="5DD13AE1" w14:textId="712F0656" w:rsidR="002D7A6F" w:rsidRDefault="002D7A6F" w:rsidP="002D7A6F">
      <w:pPr>
        <w:jc w:val="both"/>
      </w:pPr>
      <w:r>
        <w:t>6. Nello spazio riservato al pubblico sono affisse le liste dei candidati. Nello spazio riservato ai componenti del seggio sono disposti dei tavoli sopra i quali vanno poste tante urne sigillate quante sono le componenti da eleggere.</w:t>
      </w:r>
    </w:p>
    <w:p w14:paraId="3ECCB8C8" w14:textId="77777777" w:rsidR="002D7A6F" w:rsidRDefault="002D7A6F" w:rsidP="002D7A6F">
      <w:pPr>
        <w:jc w:val="both"/>
      </w:pPr>
      <w:r>
        <w:t xml:space="preserve">7. Gli elettori prima di ricevere la scheda appongono la propria firma leggibile accanto al loro nome </w:t>
      </w:r>
    </w:p>
    <w:p w14:paraId="4ED9B1D6" w14:textId="77777777" w:rsidR="002D7A6F" w:rsidRDefault="002D7A6F" w:rsidP="002D7A6F">
      <w:pPr>
        <w:jc w:val="both"/>
      </w:pPr>
      <w:proofErr w:type="gramStart"/>
      <w:r>
        <w:t>e</w:t>
      </w:r>
      <w:proofErr w:type="gramEnd"/>
      <w:r>
        <w:t xml:space="preserve"> cognome sull'elenco degli elettori del seggio.</w:t>
      </w:r>
    </w:p>
    <w:p w14:paraId="10884F23" w14:textId="77777777" w:rsidR="002D7A6F" w:rsidRDefault="002D7A6F" w:rsidP="002D7A6F">
      <w:pPr>
        <w:jc w:val="both"/>
      </w:pPr>
      <w:r>
        <w:t xml:space="preserve">8. Il presidente, o altro componente del seggio elettorale, consegna la scheda a ciascun elettore all'atto </w:t>
      </w:r>
    </w:p>
    <w:p w14:paraId="5850B6DF" w14:textId="77777777" w:rsidR="002D7A6F" w:rsidRDefault="002D7A6F" w:rsidP="002D7A6F">
      <w:pPr>
        <w:jc w:val="both"/>
      </w:pPr>
      <w:proofErr w:type="gramStart"/>
      <w:r>
        <w:t>della</w:t>
      </w:r>
      <w:proofErr w:type="gramEnd"/>
      <w:r>
        <w:t xml:space="preserve"> votazione.</w:t>
      </w:r>
    </w:p>
    <w:p w14:paraId="2AFD471D" w14:textId="77777777" w:rsidR="001753D2" w:rsidRDefault="002D7A6F" w:rsidP="002D7A6F">
      <w:pPr>
        <w:jc w:val="both"/>
        <w:rPr>
          <w:b/>
          <w:u w:val="single"/>
        </w:rPr>
      </w:pPr>
      <w:r>
        <w:t xml:space="preserve">9. </w:t>
      </w:r>
      <w:r w:rsidRPr="00131225">
        <w:rPr>
          <w:b/>
        </w:rPr>
        <w:t>Il voto è espresso personalmente da ciascun elettore mediante una croce sul numero romano di individuazione della lista indicato nella scheda e mediante l'indicazione del cognome e, ove necessario per il verificarsi di omonimie nella stessa lista, del nome e della data di nascita del candidato a cui intende assegnare la preferenza o del numero arabo assegnato al candidato nella rispettiva lista secondo gli elenchi pubblicati nel seggio.</w:t>
      </w:r>
      <w:r w:rsidR="00131225">
        <w:rPr>
          <w:b/>
        </w:rPr>
        <w:t xml:space="preserve"> </w:t>
      </w:r>
      <w:r w:rsidR="00DB682A" w:rsidRPr="00DB682A">
        <w:rPr>
          <w:b/>
          <w:u w:val="single"/>
        </w:rPr>
        <w:t>S</w:t>
      </w:r>
      <w:r w:rsidR="00131225" w:rsidRPr="00DB682A">
        <w:rPr>
          <w:b/>
          <w:u w:val="single"/>
        </w:rPr>
        <w:t xml:space="preserve">i precisa che il numero di preferenze esprimibili è corrispondente al numero di rappresentanti eleggibili per componente elettiva, quindi fino a nr. 3 preferenze per il Personale Docente della scuola secondaria di secondo grado e fino a nr. 1 preferenza per il personale A.T.A. </w:t>
      </w:r>
    </w:p>
    <w:p w14:paraId="4FE88D4A" w14:textId="72330734" w:rsidR="002D7A6F" w:rsidRPr="00DB682A" w:rsidRDefault="001753D2" w:rsidP="002D7A6F">
      <w:pPr>
        <w:jc w:val="both"/>
        <w:rPr>
          <w:b/>
          <w:u w:val="single"/>
        </w:rPr>
      </w:pPr>
      <w:r>
        <w:rPr>
          <w:b/>
          <w:u w:val="single"/>
        </w:rPr>
        <w:t>I</w:t>
      </w:r>
      <w:r w:rsidR="00DB682A">
        <w:rPr>
          <w:b/>
          <w:u w:val="single"/>
        </w:rPr>
        <w:t xml:space="preserve">n caso di preferenza espressa per un candidato di lista diversa da quella prescelta, varrà il voto di lista e NON la preferenza (Art. 33 OM </w:t>
      </w:r>
      <w:r>
        <w:rPr>
          <w:b/>
          <w:u w:val="single"/>
        </w:rPr>
        <w:t xml:space="preserve">n. </w:t>
      </w:r>
      <w:r w:rsidR="00DB682A">
        <w:rPr>
          <w:b/>
          <w:u w:val="single"/>
        </w:rPr>
        <w:t xml:space="preserve">234 del 5 dicembre 2023). </w:t>
      </w:r>
    </w:p>
    <w:p w14:paraId="27811E7C" w14:textId="77777777" w:rsidR="002D7A6F" w:rsidRDefault="002D7A6F" w:rsidP="002D7A6F">
      <w:pPr>
        <w:jc w:val="both"/>
      </w:pPr>
      <w:r>
        <w:t>10. Non è ammesso l'esercizio del diritto di voto per lettera né per interposta persona.</w:t>
      </w:r>
    </w:p>
    <w:p w14:paraId="1F7B4348" w14:textId="77777777" w:rsidR="002D7A6F" w:rsidRDefault="002D7A6F" w:rsidP="002D7A6F">
      <w:pPr>
        <w:jc w:val="both"/>
      </w:pPr>
      <w:r>
        <w:t xml:space="preserve">11. I soggetti la cui disabilità impedisca l'esercizio personale del voto possono servirsi dell'ausilio di </w:t>
      </w:r>
    </w:p>
    <w:p w14:paraId="61F29C62" w14:textId="6A819B6D" w:rsidR="002D7A6F" w:rsidRDefault="002D7A6F" w:rsidP="002D7A6F">
      <w:pPr>
        <w:jc w:val="both"/>
      </w:pPr>
      <w:proofErr w:type="gramStart"/>
      <w:r>
        <w:t>un</w:t>
      </w:r>
      <w:proofErr w:type="gramEnd"/>
      <w:r>
        <w:t xml:space="preserve"> elettore che sia stato volontariamente scelto come accompagnatore, purché quest'ultimo eserciti il diritto di voto presso la stessa sede. Tale evenienza viene fatta constatare con annotazione nel verbale (Allegato 1, come specificato nel comma 4).</w:t>
      </w:r>
    </w:p>
    <w:p w14:paraId="744AD424" w14:textId="5FB1B0F9" w:rsidR="002D7A6F" w:rsidRPr="002D7A6F" w:rsidRDefault="002D7A6F" w:rsidP="002D7A6F">
      <w:pPr>
        <w:jc w:val="both"/>
        <w:rPr>
          <w:b/>
        </w:rPr>
      </w:pPr>
      <w:r>
        <w:t xml:space="preserve">12. </w:t>
      </w:r>
      <w:r w:rsidRPr="002D7A6F">
        <w:rPr>
          <w:b/>
        </w:rPr>
        <w:t xml:space="preserve">Alle ore </w:t>
      </w:r>
      <w:r w:rsidR="001753D2">
        <w:rPr>
          <w:b/>
        </w:rPr>
        <w:t>8.00</w:t>
      </w:r>
      <w:r w:rsidRPr="002D7A6F">
        <w:rPr>
          <w:b/>
        </w:rPr>
        <w:t xml:space="preserve"> del giorno delle votazioni, </w:t>
      </w:r>
      <w:r w:rsidR="001753D2">
        <w:rPr>
          <w:b/>
        </w:rPr>
        <w:t xml:space="preserve">martedì 7 maggio 2024, </w:t>
      </w:r>
      <w:r w:rsidRPr="002D7A6F">
        <w:rPr>
          <w:b/>
        </w:rPr>
        <w:t>alla presenza di tutti i componenti, il presidente apre il seggio</w:t>
      </w:r>
      <w:r w:rsidR="00DB682A">
        <w:rPr>
          <w:b/>
        </w:rPr>
        <w:t>: le operazioni di voto saranno consentite fino alle ore 17.00 e potranno protrarsi oltre tale orario solo nel caso in cui l’elettore sia presente nel seggio prima delle 17.00</w:t>
      </w:r>
      <w:r w:rsidRPr="002D7A6F">
        <w:rPr>
          <w:b/>
        </w:rPr>
        <w:t>.</w:t>
      </w:r>
    </w:p>
    <w:p w14:paraId="6CE47C83" w14:textId="4315CE6D" w:rsidR="002D7A6F" w:rsidRDefault="002D7A6F" w:rsidP="002D7A6F">
      <w:pPr>
        <w:jc w:val="both"/>
      </w:pPr>
      <w:r>
        <w:t>13. Se il presidente è assente, è sostituito dallo scrutinatore più anziano di età, il quale integra il numero degli scrutinatori chiamando ad esercitarne le funzioni un elettore presente. Analogamente procede il presidente qualora sia assente qualcuno degli scrutinatori.</w:t>
      </w:r>
    </w:p>
    <w:p w14:paraId="7C50EAF1" w14:textId="369CF70D" w:rsidR="002D7A6F" w:rsidRDefault="002D7A6F" w:rsidP="002D7A6F">
      <w:pPr>
        <w:jc w:val="both"/>
      </w:pPr>
      <w:r>
        <w:t>14. Quando non sia possibile integrare il numero degli scrutinatori, il seggio si insedia ugualmente con i componenti presenti (Allegato 1, Parte seconda).</w:t>
      </w:r>
    </w:p>
    <w:p w14:paraId="01E2CDC9" w14:textId="10C694EA" w:rsidR="002D7A6F" w:rsidRDefault="002D7A6F" w:rsidP="002D7A6F">
      <w:pPr>
        <w:jc w:val="both"/>
      </w:pPr>
      <w:r>
        <w:lastRenderedPageBreak/>
        <w:t>15. Le operazioni di votazione sono descritte nel verbale, che è sottoscritto in ogni pagina e siglato nei punti di unione dei vari fogli dal presidente e dagli scrutinatori.</w:t>
      </w:r>
    </w:p>
    <w:p w14:paraId="2D4B9586" w14:textId="47B3F837" w:rsidR="00DB682A" w:rsidRDefault="00DB682A" w:rsidP="002D7A6F">
      <w:pPr>
        <w:jc w:val="both"/>
      </w:pPr>
    </w:p>
    <w:p w14:paraId="5E463B35" w14:textId="475A494E" w:rsidR="00DB682A" w:rsidRDefault="00DB682A" w:rsidP="002D7A6F">
      <w:pPr>
        <w:jc w:val="both"/>
      </w:pPr>
    </w:p>
    <w:p w14:paraId="3F5AE0D9" w14:textId="77777777" w:rsidR="00DB682A" w:rsidRDefault="00DB682A" w:rsidP="00DB682A">
      <w:pPr>
        <w:jc w:val="center"/>
        <w:rPr>
          <w:b/>
          <w:sz w:val="32"/>
          <w:szCs w:val="32"/>
        </w:rPr>
      </w:pPr>
      <w:r w:rsidRPr="00DB682A">
        <w:rPr>
          <w:b/>
          <w:sz w:val="32"/>
          <w:szCs w:val="32"/>
        </w:rPr>
        <w:t>OPERAZIONI DI SCRUTINIO</w:t>
      </w:r>
      <w:r>
        <w:rPr>
          <w:b/>
          <w:sz w:val="32"/>
          <w:szCs w:val="32"/>
        </w:rPr>
        <w:t xml:space="preserve"> </w:t>
      </w:r>
    </w:p>
    <w:p w14:paraId="527A800C" w14:textId="7BA68C22" w:rsidR="00DB682A" w:rsidRPr="00DB682A" w:rsidRDefault="00DB682A" w:rsidP="00DB682A">
      <w:pPr>
        <w:jc w:val="center"/>
        <w:rPr>
          <w:b/>
          <w:sz w:val="32"/>
          <w:szCs w:val="32"/>
        </w:rPr>
      </w:pPr>
      <w:r>
        <w:rPr>
          <w:b/>
          <w:sz w:val="32"/>
          <w:szCs w:val="32"/>
        </w:rPr>
        <w:t>(Art. 33 OM n. 234 del 5 dicembre 2023)</w:t>
      </w:r>
    </w:p>
    <w:p w14:paraId="50D5ABE3" w14:textId="1C70BF46" w:rsidR="00DB682A" w:rsidRDefault="00DB682A" w:rsidP="00DB682A">
      <w:pPr>
        <w:jc w:val="both"/>
      </w:pPr>
      <w:r>
        <w:t>1. Le operazioni di scrutinio hanno inizio immediatamente dopo la chiusura delle votazioni e non possono essere interrotte in linea generale fino al loro completamento.</w:t>
      </w:r>
    </w:p>
    <w:p w14:paraId="738F2CB4" w14:textId="77A68D0B" w:rsidR="00DB682A" w:rsidRDefault="00DB682A" w:rsidP="00DB682A">
      <w:pPr>
        <w:jc w:val="both"/>
      </w:pPr>
      <w:r>
        <w:t>2. All'ora stabilita per la chiusura delle votazioni ed esaurite le operazioni di voto, il presidente del seggio dichiara chiuse le operazioni e procede, per ogni componente elettiva, se prevista, ai seguenti adempimenti:</w:t>
      </w:r>
    </w:p>
    <w:p w14:paraId="3680C9E0" w14:textId="359DE813" w:rsidR="00DB682A" w:rsidRDefault="00DB682A" w:rsidP="00DB682A">
      <w:pPr>
        <w:jc w:val="both"/>
      </w:pPr>
      <w:r>
        <w:t>a) verifica della corrispondenza tra il numero degli elettori votanti in base agli elenchi predisposti con gli eventuali certificati allegati, secondo quanto previsto dai precedenti articoli, e il numero delle schede utilizzate per la votazione;</w:t>
      </w:r>
    </w:p>
    <w:p w14:paraId="0F6DC112" w14:textId="7AD29DF7" w:rsidR="00DB682A" w:rsidRDefault="00DB682A" w:rsidP="00DB682A">
      <w:pPr>
        <w:jc w:val="both"/>
      </w:pPr>
      <w:r>
        <w:t>b) scrutinio delle schede votate. In via del tutto eccezionale, solo nel caso in cui il numero delle schede da scrutinare sia notevole e/o si verifichino fatti che rappresentano un grave impedimento alla conclusione delle operazioni nello stesso giorno, il presidente del seggio può sospendere i lavori con adeguata e puntuale motivazione correlata ai dati numerici e ai fatti occorsi, per riprenderli il mattino successivo, conservando le schede da scrutinare nelle urne sigillate e quelle già scrutinate in un plico sigillato, insieme al verbale, agli elenchi degli elettori e a tutto il m</w:t>
      </w:r>
      <w:r w:rsidR="00572E39">
        <w:t>ateriale elettorale utilizzato.</w:t>
      </w:r>
    </w:p>
    <w:p w14:paraId="063248CA" w14:textId="0B29F9BE" w:rsidR="00DB682A" w:rsidRDefault="00DB682A" w:rsidP="00DB682A">
      <w:pPr>
        <w:jc w:val="both"/>
      </w:pPr>
      <w:r>
        <w:t xml:space="preserve">c) Il presidente del seggio, sentiti i membri del seggio, deve cercare di interpretare la volontà dell'elettore in modo da procedere all'annullamento delle schede soltanto in casi estremi e quando sia veramente impossibile determinare la volontà dell'elettore (es. voto contestuale per più liste, espressione contestuale di preferenze per candidati di liste diverse) o quando la scheda sia contrassegnata in modo tale da rendere riconoscibile l'elettore stesso. In particolare: </w:t>
      </w:r>
    </w:p>
    <w:p w14:paraId="0DEC18BA" w14:textId="645E92F6" w:rsidR="00DB682A" w:rsidRDefault="00DB682A" w:rsidP="00DB682A">
      <w:pPr>
        <w:jc w:val="both"/>
      </w:pPr>
      <w:r>
        <w:t xml:space="preserve">-se l'elettore ha espresso preferenze per un candidato di lista diversa da quella prescelta, vale il voto di lista e non la preferenza; </w:t>
      </w:r>
    </w:p>
    <w:p w14:paraId="25E8182D" w14:textId="56DD9BC3" w:rsidR="00DB682A" w:rsidRDefault="00DB682A" w:rsidP="00DB682A">
      <w:pPr>
        <w:jc w:val="both"/>
      </w:pPr>
      <w:r>
        <w:t>-se l'elettore ha espresso preferenza per il candidato di una lista senza contrassegnare anche la</w:t>
      </w:r>
      <w:r w:rsidR="00572E39">
        <w:t xml:space="preserve"> </w:t>
      </w:r>
      <w:r>
        <w:t>lista, il voto espresso vale per il candidato prescelto e per la lista alla quale esso appartiene;</w:t>
      </w:r>
    </w:p>
    <w:p w14:paraId="5B1A5C9F" w14:textId="0EAD72C4" w:rsidR="00DB682A" w:rsidRDefault="00DB682A" w:rsidP="00DB682A">
      <w:pPr>
        <w:jc w:val="both"/>
      </w:pPr>
      <w:r>
        <w:t>-se le preferenze espresse sono maggiori del consentito, il presidente del seggio procede alla riduzione delle preferenze annullando quelle eccedenti;</w:t>
      </w:r>
    </w:p>
    <w:p w14:paraId="0D77BB74" w14:textId="2E41823B" w:rsidR="00DB682A" w:rsidRDefault="00DB682A" w:rsidP="00DB682A">
      <w:pPr>
        <w:jc w:val="both"/>
      </w:pPr>
      <w:r>
        <w:t>-le schede elettorali che mancano del voto di preferenza sono valide solo per l'attribuzione del</w:t>
      </w:r>
      <w:r w:rsidR="00572E39">
        <w:t xml:space="preserve"> </w:t>
      </w:r>
      <w:r>
        <w:t>posto spettante alla lista.</w:t>
      </w:r>
    </w:p>
    <w:p w14:paraId="455F0870" w14:textId="77777777" w:rsidR="00DB682A" w:rsidRDefault="00DB682A" w:rsidP="00DB682A">
      <w:pPr>
        <w:jc w:val="both"/>
      </w:pPr>
      <w:r>
        <w:t xml:space="preserve">3. Delle operazioni di scrutinio è redatto processo verbale (Allegato 1 - Parte terza) che è sottoscritto </w:t>
      </w:r>
    </w:p>
    <w:p w14:paraId="69D38C79" w14:textId="77777777" w:rsidR="00DB682A" w:rsidRDefault="00DB682A" w:rsidP="00DB682A">
      <w:pPr>
        <w:jc w:val="both"/>
      </w:pPr>
      <w:proofErr w:type="gramStart"/>
      <w:r>
        <w:t>in</w:t>
      </w:r>
      <w:proofErr w:type="gramEnd"/>
      <w:r>
        <w:t xml:space="preserve"> ogni pagina e siglato nei punti di unione dei vari fogli dal presidente e dagli scrutinatori. In detto </w:t>
      </w:r>
    </w:p>
    <w:p w14:paraId="73C0EB59" w14:textId="77777777" w:rsidR="00DB682A" w:rsidRDefault="00DB682A" w:rsidP="00DB682A">
      <w:pPr>
        <w:jc w:val="both"/>
      </w:pPr>
      <w:proofErr w:type="gramStart"/>
      <w:r>
        <w:t>processo</w:t>
      </w:r>
      <w:proofErr w:type="gramEnd"/>
      <w:r>
        <w:t xml:space="preserve"> verbale devono essere indicati:</w:t>
      </w:r>
    </w:p>
    <w:p w14:paraId="67598D72" w14:textId="00001575" w:rsidR="00DB682A" w:rsidRDefault="00DB682A" w:rsidP="00DB682A">
      <w:pPr>
        <w:jc w:val="both"/>
      </w:pPr>
      <w:r>
        <w:t>a) il numero degli elettori iscritti negli elenchi, distinguendo, se necessario, tra quelli che hanno esercitato il diritto di voto in sede e quelli fuori sede, il numero ed i nominativi degli eventuali elettori non iscritti che abbiano esercitato il diritto di voto in sede, nonché il numero complessivo degli elettori votanti;</w:t>
      </w:r>
    </w:p>
    <w:p w14:paraId="6D62805F" w14:textId="2DBAACC3" w:rsidR="00DB682A" w:rsidRDefault="00DB682A" w:rsidP="00DB682A">
      <w:pPr>
        <w:jc w:val="both"/>
      </w:pPr>
      <w:r>
        <w:t>b) la data e l'ora di apertura e di chiusura delle operazioni di spoglio nonché, eventualmente, di sospensione e di riapertura delle stesse, in relazione a ciascuna componente elettiva, con descrizione delle operazioni compiute;</w:t>
      </w:r>
    </w:p>
    <w:p w14:paraId="15B25982" w14:textId="6D8280D1" w:rsidR="00DB682A" w:rsidRDefault="00DB682A" w:rsidP="00DB682A">
      <w:pPr>
        <w:jc w:val="both"/>
      </w:pPr>
      <w:r>
        <w:t>c) le cifre elettorali di ciascuna lista e la cifra individuale di ciascun candidato per componente elettiva in apposite tabelle riassuntive;</w:t>
      </w:r>
    </w:p>
    <w:p w14:paraId="6D1AF9DC" w14:textId="5D9C83CB" w:rsidR="00DB682A" w:rsidRDefault="00DB682A" w:rsidP="00DB682A">
      <w:pPr>
        <w:jc w:val="both"/>
      </w:pPr>
      <w:r>
        <w:t>d) il numero complessivo delle schede messe a disposizione del seggio, conteggiando nello specifico quelle non utilizzate e quelle effettivamente utilizzate, con particolare distinzione tra le schede bianche, quelle nulle e quelle validamente votate;</w:t>
      </w:r>
    </w:p>
    <w:p w14:paraId="3EF06841" w14:textId="77777777" w:rsidR="00DB682A" w:rsidRDefault="00DB682A" w:rsidP="00DB682A">
      <w:pPr>
        <w:jc w:val="both"/>
      </w:pPr>
      <w:r>
        <w:t>e) gli incidenti verificatisi nel corso delle operazioni, nonché eventuali contestazioni e rilievi.</w:t>
      </w:r>
    </w:p>
    <w:p w14:paraId="27DC5EDB" w14:textId="77777777" w:rsidR="00DB682A" w:rsidRDefault="00DB682A" w:rsidP="00DB682A">
      <w:pPr>
        <w:jc w:val="both"/>
      </w:pPr>
      <w:r>
        <w:t xml:space="preserve">4. Al termine dello spoglio, il presidente del seggio, constatato che il numero delle schede scrutinate </w:t>
      </w:r>
    </w:p>
    <w:p w14:paraId="2C1F6C25" w14:textId="4E885208" w:rsidR="00DB682A" w:rsidRDefault="00DB682A" w:rsidP="00DB682A">
      <w:pPr>
        <w:jc w:val="both"/>
      </w:pPr>
      <w:proofErr w:type="gramStart"/>
      <w:r>
        <w:t>corrisponde</w:t>
      </w:r>
      <w:proofErr w:type="gramEnd"/>
      <w:r>
        <w:t xml:space="preserve"> al numero delle schede utilizzate per le votazioni, determina la cifra elettorale di ciascuna lista e la cifra individuale di ciascun candidato in relazione all'ambito territoriale di competenza. La cifra elettorale di una lista è costituita dalla somma dei voti validi riportati dalla lista stessa in tutti i </w:t>
      </w:r>
      <w:r>
        <w:lastRenderedPageBreak/>
        <w:t>seggi del territorio provinciale. La cifra individuale di ciascun candidato è costituita dalla somma dei voti di preferenza.</w:t>
      </w:r>
    </w:p>
    <w:p w14:paraId="1BA1B7E8" w14:textId="6FAA62B6" w:rsidR="00DB682A" w:rsidRDefault="00DB682A" w:rsidP="00DB682A">
      <w:pPr>
        <w:jc w:val="both"/>
      </w:pPr>
      <w:r>
        <w:t>5. Successivamente si procede a sigillare e controfirmare ciascun plico, come distinto per componente elettiva, se tale distinzione è prevista. Nei plichi viene inserito il rispettivo materiale elettorale: le schede validamente votate, le schede bianche, le schede dichiarate nulle. Con plico separato sono inserite le schede inutilizzate e l'originale del verbale contenente le tabelle riassuntive, distinte in relazione alle varie componenti elettive e contenenti la specifica indicazione dei voti riportati da ciascuna lista e da ciascun candidato. Tutti i plichi sono immediatamente depositati presso la segreteria dell'istituzione scolastica.</w:t>
      </w:r>
    </w:p>
    <w:p w14:paraId="6DBB0223" w14:textId="3C1C3898" w:rsidR="00DB682A" w:rsidRDefault="00DB682A" w:rsidP="00DB682A">
      <w:pPr>
        <w:jc w:val="both"/>
      </w:pPr>
      <w:r>
        <w:t>6. Una copia del verbale in cui sono contenute le tabelle riassuntive è rimessa al nucleo elettorale provinciale, per il tramite degli uffici amministrativi dell’istituzione scolastica, attraverso l'invio per Posta elettronica certificata con oggetto "Elezione del Consiglio Superiore della Pubblica Istruzione - Trasmissione del verbale delle operazioni di seggio", entro il giorno successivo a quello delle votazioni o a quello eventuale di chiusura delle operazioni di scrutinio.</w:t>
      </w:r>
    </w:p>
    <w:p w14:paraId="21B3FBD5" w14:textId="10D0E157" w:rsidR="0087510E" w:rsidRDefault="0087510E" w:rsidP="00DB682A">
      <w:pPr>
        <w:jc w:val="both"/>
      </w:pPr>
    </w:p>
    <w:p w14:paraId="32543C2C" w14:textId="77777777" w:rsidR="0087510E" w:rsidRPr="0067145E" w:rsidRDefault="0087510E" w:rsidP="0087510E">
      <w:pPr>
        <w:jc w:val="center"/>
        <w:rPr>
          <w:b/>
          <w:sz w:val="44"/>
          <w:szCs w:val="44"/>
          <w:u w:val="single"/>
        </w:rPr>
      </w:pPr>
      <w:r w:rsidRPr="0067145E">
        <w:rPr>
          <w:b/>
          <w:sz w:val="44"/>
          <w:szCs w:val="44"/>
          <w:u w:val="single"/>
        </w:rPr>
        <w:t>NOTA BENE</w:t>
      </w:r>
    </w:p>
    <w:p w14:paraId="09C85717" w14:textId="0A56B97B" w:rsidR="0067145E" w:rsidRPr="0067145E" w:rsidRDefault="00D45839" w:rsidP="00DB682A">
      <w:pPr>
        <w:jc w:val="both"/>
        <w:rPr>
          <w:b/>
        </w:rPr>
      </w:pPr>
      <w:r>
        <w:rPr>
          <w:b/>
        </w:rPr>
        <w:t>L</w:t>
      </w:r>
      <w:r w:rsidR="0067145E" w:rsidRPr="0067145E">
        <w:rPr>
          <w:b/>
        </w:rPr>
        <w:t xml:space="preserve">o svolgimento delle operazioni </w:t>
      </w:r>
      <w:r>
        <w:rPr>
          <w:b/>
        </w:rPr>
        <w:t xml:space="preserve">di voto </w:t>
      </w:r>
      <w:r w:rsidR="0067145E" w:rsidRPr="0067145E">
        <w:rPr>
          <w:b/>
        </w:rPr>
        <w:t>relative alla Elezioni per il rinnovo del Consiglio Superiore della Pubblica Istruzione NON dovr</w:t>
      </w:r>
      <w:r w:rsidR="0087510E" w:rsidRPr="0067145E">
        <w:rPr>
          <w:b/>
        </w:rPr>
        <w:t>à in alcun modo influire negativamente sul</w:t>
      </w:r>
      <w:r w:rsidR="0067145E" w:rsidRPr="0067145E">
        <w:rPr>
          <w:b/>
        </w:rPr>
        <w:t xml:space="preserve"> regolare </w:t>
      </w:r>
      <w:r>
        <w:rPr>
          <w:b/>
        </w:rPr>
        <w:t xml:space="preserve">adempimento </w:t>
      </w:r>
      <w:r w:rsidR="0067145E" w:rsidRPr="0067145E">
        <w:rPr>
          <w:b/>
        </w:rPr>
        <w:t xml:space="preserve">delle </w:t>
      </w:r>
      <w:r w:rsidR="0087510E" w:rsidRPr="0067145E">
        <w:rPr>
          <w:b/>
        </w:rPr>
        <w:t xml:space="preserve">attività </w:t>
      </w:r>
      <w:r w:rsidR="0067145E" w:rsidRPr="0067145E">
        <w:rPr>
          <w:b/>
        </w:rPr>
        <w:t>di competenza del Personale Docente e del Personale A.T.A.</w:t>
      </w:r>
      <w:r w:rsidR="006D0389">
        <w:rPr>
          <w:b/>
        </w:rPr>
        <w:t xml:space="preserve"> impegnato nel proprio servizio nella giornata di martedì 7 maggio 2024</w:t>
      </w:r>
      <w:r w:rsidR="0067145E">
        <w:rPr>
          <w:b/>
        </w:rPr>
        <w:t>, in primis il compito di vigilanza sugli alunni</w:t>
      </w:r>
      <w:r w:rsidR="006D0389">
        <w:rPr>
          <w:b/>
        </w:rPr>
        <w:t>.</w:t>
      </w:r>
    </w:p>
    <w:p w14:paraId="38617A9B" w14:textId="20D16D69" w:rsidR="0087510E" w:rsidRPr="0067145E" w:rsidRDefault="0067145E" w:rsidP="00DB682A">
      <w:pPr>
        <w:jc w:val="both"/>
        <w:rPr>
          <w:b/>
        </w:rPr>
      </w:pPr>
      <w:r w:rsidRPr="0067145E">
        <w:rPr>
          <w:b/>
        </w:rPr>
        <w:t xml:space="preserve">Si ringrazia </w:t>
      </w:r>
      <w:r w:rsidR="0087510E" w:rsidRPr="0067145E">
        <w:rPr>
          <w:b/>
        </w:rPr>
        <w:t xml:space="preserve">in anticipo per la consueta </w:t>
      </w:r>
      <w:r w:rsidRPr="0067145E">
        <w:rPr>
          <w:b/>
        </w:rPr>
        <w:t xml:space="preserve">e </w:t>
      </w:r>
      <w:r w:rsidR="0087510E" w:rsidRPr="0067145E">
        <w:rPr>
          <w:b/>
        </w:rPr>
        <w:t>fattiva collaborazione</w:t>
      </w:r>
      <w:r w:rsidRPr="0067145E">
        <w:rPr>
          <w:b/>
        </w:rPr>
        <w:t>.</w:t>
      </w:r>
    </w:p>
    <w:p w14:paraId="16F60558" w14:textId="7737CA8C" w:rsidR="002D7A6F" w:rsidRPr="0067145E" w:rsidRDefault="002D7A6F" w:rsidP="002D7A6F">
      <w:pPr>
        <w:rPr>
          <w:b/>
        </w:rPr>
      </w:pPr>
    </w:p>
    <w:p w14:paraId="326244F0" w14:textId="77777777" w:rsidR="002D7A6F" w:rsidRDefault="002D7A6F" w:rsidP="002D7A6F"/>
    <w:p w14:paraId="1DED80EA" w14:textId="34B86916" w:rsidR="00572E39" w:rsidRDefault="00572E39" w:rsidP="00572E39">
      <w:pPr>
        <w:rPr>
          <w:b/>
        </w:rPr>
      </w:pPr>
      <w:r>
        <w:rPr>
          <w:b/>
        </w:rPr>
        <w:t>La Commissione Elettorale                                                                          Il Dirigente Scolastico</w:t>
      </w:r>
    </w:p>
    <w:p w14:paraId="71CCEF3B" w14:textId="6FA92EF1" w:rsidR="005A3A43" w:rsidRPr="00200372" w:rsidRDefault="00200372" w:rsidP="005A3A43">
      <w:pPr>
        <w:rPr>
          <w:b/>
          <w:i/>
          <w:iCs/>
        </w:rPr>
      </w:pPr>
      <w:r w:rsidRPr="00200372">
        <w:rPr>
          <w:b/>
          <w:i/>
          <w:iCs/>
        </w:rPr>
        <w:t>Prof. Augusto Tedesco</w:t>
      </w:r>
      <w:r w:rsidR="005A3A43" w:rsidRPr="00200372">
        <w:rPr>
          <w:b/>
          <w:i/>
          <w:iCs/>
        </w:rPr>
        <w:t xml:space="preserve">  </w:t>
      </w:r>
      <w:r w:rsidR="00572E39">
        <w:rPr>
          <w:b/>
          <w:i/>
          <w:iCs/>
        </w:rPr>
        <w:t xml:space="preserve">                                                                              Prof.ssa</w:t>
      </w:r>
      <w:r w:rsidR="00572E39" w:rsidRPr="00200372">
        <w:rPr>
          <w:b/>
          <w:i/>
          <w:iCs/>
        </w:rPr>
        <w:t xml:space="preserve"> Emma</w:t>
      </w:r>
      <w:r w:rsidR="00572E39">
        <w:rPr>
          <w:b/>
          <w:i/>
          <w:iCs/>
        </w:rPr>
        <w:t xml:space="preserve"> Marchitto</w:t>
      </w:r>
      <w:r w:rsidR="005A3A43" w:rsidRPr="00200372">
        <w:rPr>
          <w:b/>
          <w:i/>
          <w:iCs/>
        </w:rPr>
        <w:t xml:space="preserve">       </w:t>
      </w:r>
    </w:p>
    <w:p w14:paraId="4FF1CF9D" w14:textId="77777777" w:rsidR="00572E39" w:rsidRDefault="00572E39" w:rsidP="00572E39">
      <w:pPr>
        <w:rPr>
          <w:b/>
          <w:i/>
        </w:rPr>
      </w:pPr>
      <w:r w:rsidRPr="00572E39">
        <w:rPr>
          <w:b/>
          <w:i/>
        </w:rPr>
        <w:t xml:space="preserve">Prof.ssa Maria Grazia Stefanelli  </w:t>
      </w:r>
    </w:p>
    <w:p w14:paraId="632D84C2" w14:textId="77777777" w:rsidR="00572E39" w:rsidRDefault="00572E39" w:rsidP="00572E39">
      <w:pPr>
        <w:rPr>
          <w:b/>
          <w:i/>
        </w:rPr>
      </w:pPr>
      <w:r>
        <w:rPr>
          <w:b/>
          <w:i/>
        </w:rPr>
        <w:t>Sig. Andrea Dello Iacono</w:t>
      </w:r>
    </w:p>
    <w:p w14:paraId="3E0C1ED7" w14:textId="085BFF7A" w:rsidR="00B27AB4" w:rsidRPr="00572E39" w:rsidRDefault="00572E39" w:rsidP="00572E39">
      <w:pPr>
        <w:rPr>
          <w:i/>
          <w:iCs/>
        </w:rPr>
      </w:pPr>
      <w:r>
        <w:rPr>
          <w:b/>
          <w:i/>
        </w:rPr>
        <w:t xml:space="preserve">Sig.ra Michela Nolano </w:t>
      </w:r>
      <w:r w:rsidRPr="00572E39">
        <w:rPr>
          <w:b/>
          <w:i/>
        </w:rPr>
        <w:t xml:space="preserve"> </w:t>
      </w:r>
      <w:r w:rsidR="005A3A43" w:rsidRPr="00572E39">
        <w:rPr>
          <w:b/>
          <w:i/>
        </w:rPr>
        <w:t xml:space="preserve">  </w:t>
      </w:r>
    </w:p>
    <w:sectPr w:rsidR="00B27AB4" w:rsidRPr="00572E39" w:rsidSect="00AC3F6B">
      <w:pgSz w:w="11906" w:h="16838"/>
      <w:pgMar w:top="1021" w:right="1134"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93E20"/>
    <w:multiLevelType w:val="hybridMultilevel"/>
    <w:tmpl w:val="00F2931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B45689B"/>
    <w:multiLevelType w:val="hybridMultilevel"/>
    <w:tmpl w:val="3D8A3D0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97B"/>
    <w:rsid w:val="00004D72"/>
    <w:rsid w:val="00006B0B"/>
    <w:rsid w:val="0003027A"/>
    <w:rsid w:val="00042645"/>
    <w:rsid w:val="000464AA"/>
    <w:rsid w:val="00050646"/>
    <w:rsid w:val="0005737A"/>
    <w:rsid w:val="00065AD0"/>
    <w:rsid w:val="000730E5"/>
    <w:rsid w:val="000960D0"/>
    <w:rsid w:val="000B49EB"/>
    <w:rsid w:val="000D697B"/>
    <w:rsid w:val="000E18BF"/>
    <w:rsid w:val="000E3071"/>
    <w:rsid w:val="001232C2"/>
    <w:rsid w:val="00131225"/>
    <w:rsid w:val="00144139"/>
    <w:rsid w:val="00150FA2"/>
    <w:rsid w:val="0015122A"/>
    <w:rsid w:val="001676D2"/>
    <w:rsid w:val="001753D2"/>
    <w:rsid w:val="00176C0C"/>
    <w:rsid w:val="001915F9"/>
    <w:rsid w:val="001A7998"/>
    <w:rsid w:val="001D7AC3"/>
    <w:rsid w:val="001E6FD4"/>
    <w:rsid w:val="001F59C4"/>
    <w:rsid w:val="00200372"/>
    <w:rsid w:val="00245942"/>
    <w:rsid w:val="002739C7"/>
    <w:rsid w:val="0027509D"/>
    <w:rsid w:val="002D4A72"/>
    <w:rsid w:val="002D7A6F"/>
    <w:rsid w:val="002E4588"/>
    <w:rsid w:val="00303566"/>
    <w:rsid w:val="00311BDF"/>
    <w:rsid w:val="00340A47"/>
    <w:rsid w:val="003839FD"/>
    <w:rsid w:val="003A2837"/>
    <w:rsid w:val="003B5D08"/>
    <w:rsid w:val="003B6A17"/>
    <w:rsid w:val="003D0EFB"/>
    <w:rsid w:val="003D1860"/>
    <w:rsid w:val="0040044C"/>
    <w:rsid w:val="00484117"/>
    <w:rsid w:val="004A1B14"/>
    <w:rsid w:val="004B2248"/>
    <w:rsid w:val="004C010A"/>
    <w:rsid w:val="004F056B"/>
    <w:rsid w:val="00503C06"/>
    <w:rsid w:val="00531289"/>
    <w:rsid w:val="00534057"/>
    <w:rsid w:val="0055491B"/>
    <w:rsid w:val="00566EF9"/>
    <w:rsid w:val="00566F6E"/>
    <w:rsid w:val="0056714C"/>
    <w:rsid w:val="00572E39"/>
    <w:rsid w:val="005816A8"/>
    <w:rsid w:val="005A3A43"/>
    <w:rsid w:val="005B5C62"/>
    <w:rsid w:val="005D5852"/>
    <w:rsid w:val="005F021C"/>
    <w:rsid w:val="005F5B8E"/>
    <w:rsid w:val="005F795B"/>
    <w:rsid w:val="006337F7"/>
    <w:rsid w:val="00645707"/>
    <w:rsid w:val="0065408E"/>
    <w:rsid w:val="0067145E"/>
    <w:rsid w:val="006C3ED0"/>
    <w:rsid w:val="006C5D99"/>
    <w:rsid w:val="006D0389"/>
    <w:rsid w:val="006F3BDA"/>
    <w:rsid w:val="0071681C"/>
    <w:rsid w:val="00772355"/>
    <w:rsid w:val="0077350C"/>
    <w:rsid w:val="007C59F1"/>
    <w:rsid w:val="007D1CCD"/>
    <w:rsid w:val="007E2D69"/>
    <w:rsid w:val="00822CA3"/>
    <w:rsid w:val="00827E1D"/>
    <w:rsid w:val="008323DD"/>
    <w:rsid w:val="0084264C"/>
    <w:rsid w:val="0087510E"/>
    <w:rsid w:val="0088721E"/>
    <w:rsid w:val="00891AA8"/>
    <w:rsid w:val="008A3D95"/>
    <w:rsid w:val="008B1587"/>
    <w:rsid w:val="008B1BCD"/>
    <w:rsid w:val="008C3B12"/>
    <w:rsid w:val="008D4855"/>
    <w:rsid w:val="008E3B4F"/>
    <w:rsid w:val="008F69CE"/>
    <w:rsid w:val="00912372"/>
    <w:rsid w:val="00914CE3"/>
    <w:rsid w:val="00916CB2"/>
    <w:rsid w:val="009262E9"/>
    <w:rsid w:val="009525EC"/>
    <w:rsid w:val="00970983"/>
    <w:rsid w:val="0098168C"/>
    <w:rsid w:val="009A224A"/>
    <w:rsid w:val="009B2BA7"/>
    <w:rsid w:val="009B77DA"/>
    <w:rsid w:val="009C14BD"/>
    <w:rsid w:val="009D7DBC"/>
    <w:rsid w:val="00A41C40"/>
    <w:rsid w:val="00A43988"/>
    <w:rsid w:val="00A46A99"/>
    <w:rsid w:val="00A47FF4"/>
    <w:rsid w:val="00A64BF4"/>
    <w:rsid w:val="00A82A45"/>
    <w:rsid w:val="00A96305"/>
    <w:rsid w:val="00A96A6D"/>
    <w:rsid w:val="00AC3F6B"/>
    <w:rsid w:val="00AC573E"/>
    <w:rsid w:val="00AD38C9"/>
    <w:rsid w:val="00AD53B3"/>
    <w:rsid w:val="00AE78B3"/>
    <w:rsid w:val="00AF0C0B"/>
    <w:rsid w:val="00B12649"/>
    <w:rsid w:val="00B27A26"/>
    <w:rsid w:val="00B27AB4"/>
    <w:rsid w:val="00B45684"/>
    <w:rsid w:val="00B55138"/>
    <w:rsid w:val="00B678CF"/>
    <w:rsid w:val="00B85026"/>
    <w:rsid w:val="00B86784"/>
    <w:rsid w:val="00BA7B5E"/>
    <w:rsid w:val="00BD30A6"/>
    <w:rsid w:val="00BF013A"/>
    <w:rsid w:val="00BF3EE3"/>
    <w:rsid w:val="00C00E98"/>
    <w:rsid w:val="00C13CFF"/>
    <w:rsid w:val="00C32700"/>
    <w:rsid w:val="00C42FC8"/>
    <w:rsid w:val="00C4661C"/>
    <w:rsid w:val="00C57E8D"/>
    <w:rsid w:val="00C77010"/>
    <w:rsid w:val="00C90361"/>
    <w:rsid w:val="00D20A60"/>
    <w:rsid w:val="00D2656C"/>
    <w:rsid w:val="00D319EA"/>
    <w:rsid w:val="00D45839"/>
    <w:rsid w:val="00DB1A08"/>
    <w:rsid w:val="00DB682A"/>
    <w:rsid w:val="00DC008F"/>
    <w:rsid w:val="00DF5722"/>
    <w:rsid w:val="00E13B61"/>
    <w:rsid w:val="00E17561"/>
    <w:rsid w:val="00E176EE"/>
    <w:rsid w:val="00E50732"/>
    <w:rsid w:val="00E65F8A"/>
    <w:rsid w:val="00E77EBF"/>
    <w:rsid w:val="00E94D18"/>
    <w:rsid w:val="00EB0D45"/>
    <w:rsid w:val="00ED1921"/>
    <w:rsid w:val="00EE31C1"/>
    <w:rsid w:val="00EF6C37"/>
    <w:rsid w:val="00F1174D"/>
    <w:rsid w:val="00F157EE"/>
    <w:rsid w:val="00F233CC"/>
    <w:rsid w:val="00F30CD4"/>
    <w:rsid w:val="00F35903"/>
    <w:rsid w:val="00F419E0"/>
    <w:rsid w:val="00F56ABB"/>
    <w:rsid w:val="00F84EA4"/>
    <w:rsid w:val="00FA01F7"/>
    <w:rsid w:val="00FA43BB"/>
    <w:rsid w:val="00FB6E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837F"/>
  <w15:chartTrackingRefBased/>
  <w15:docId w15:val="{89410F8C-9ECB-4BEA-BF08-C3CCAEF8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3A4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A43"/>
    <w:pPr>
      <w:spacing w:after="160" w:line="259" w:lineRule="auto"/>
      <w:ind w:left="720"/>
      <w:contextualSpacing/>
    </w:pPr>
    <w:rPr>
      <w:rFonts w:asciiTheme="minorHAnsi" w:eastAsiaTheme="minorHAnsi" w:hAnsiTheme="minorHAnsi" w:cstheme="minorBidi"/>
      <w:sz w:val="22"/>
      <w:szCs w:val="22"/>
      <w:lang w:eastAsia="en-US"/>
    </w:rPr>
  </w:style>
  <w:style w:type="character" w:styleId="Collegamentoipertestuale">
    <w:name w:val="Hyperlink"/>
    <w:basedOn w:val="Carpredefinitoparagrafo"/>
    <w:uiPriority w:val="99"/>
    <w:unhideWhenUsed/>
    <w:rsid w:val="00E94D18"/>
    <w:rPr>
      <w:color w:val="0563C1" w:themeColor="hyperlink"/>
      <w:u w:val="single"/>
    </w:rPr>
  </w:style>
  <w:style w:type="character" w:customStyle="1" w:styleId="Menzionenonrisolta1">
    <w:name w:val="Menzione non risolta1"/>
    <w:basedOn w:val="Carpredefinitoparagrafo"/>
    <w:uiPriority w:val="99"/>
    <w:semiHidden/>
    <w:unhideWhenUsed/>
    <w:rsid w:val="00E94D18"/>
    <w:rPr>
      <w:color w:val="605E5C"/>
      <w:shd w:val="clear" w:color="auto" w:fill="E1DFDD"/>
    </w:rPr>
  </w:style>
  <w:style w:type="character" w:styleId="Enfasicorsivo">
    <w:name w:val="Emphasis"/>
    <w:basedOn w:val="Carpredefinitoparagrafo"/>
    <w:uiPriority w:val="20"/>
    <w:qFormat/>
    <w:rsid w:val="00245942"/>
    <w:rPr>
      <w:i/>
      <w:iCs/>
    </w:rPr>
  </w:style>
  <w:style w:type="paragraph" w:styleId="Testofumetto">
    <w:name w:val="Balloon Text"/>
    <w:basedOn w:val="Normale"/>
    <w:link w:val="TestofumettoCarattere"/>
    <w:uiPriority w:val="99"/>
    <w:semiHidden/>
    <w:unhideWhenUsed/>
    <w:rsid w:val="003D186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D1860"/>
    <w:rPr>
      <w:rFonts w:ascii="Segoe UI" w:eastAsia="Times New Roman" w:hAnsi="Segoe UI" w:cs="Segoe UI"/>
      <w:sz w:val="18"/>
      <w:szCs w:val="18"/>
      <w:lang w:eastAsia="it-IT"/>
    </w:rPr>
  </w:style>
  <w:style w:type="table" w:styleId="Tabellasemplice-2">
    <w:name w:val="Plain Table 2"/>
    <w:basedOn w:val="Tabellanormale"/>
    <w:uiPriority w:val="42"/>
    <w:rsid w:val="0084264C"/>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DE224-6A53-4BD0-BA3C-019B9A7D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2162</Words>
  <Characters>12329</Characters>
  <Application>Microsoft Office Word</Application>
  <DocSecurity>0</DocSecurity>
  <Lines>102</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Giulio Raucci</cp:lastModifiedBy>
  <cp:revision>2</cp:revision>
  <cp:lastPrinted>2023-11-16T13:28:00Z</cp:lastPrinted>
  <dcterms:created xsi:type="dcterms:W3CDTF">2024-05-03T13:05:00Z</dcterms:created>
  <dcterms:modified xsi:type="dcterms:W3CDTF">2024-05-03T13:05:00Z</dcterms:modified>
</cp:coreProperties>
</file>