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23"/>
        <w:tblW w:w="11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8931"/>
        <w:gridCol w:w="1263"/>
      </w:tblGrid>
      <w:tr w:rsidR="00CE03EF" w:rsidRPr="00541C6C" w14:paraId="787AE893" w14:textId="77777777" w:rsidTr="00CE03EF">
        <w:trPr>
          <w:trHeight w:val="183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DA6B" w14:textId="77777777" w:rsidR="00CE03EF" w:rsidRPr="00541C6C" w:rsidRDefault="00CE03EF" w:rsidP="00CE03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</w:pPr>
            <w:bookmarkStart w:id="0" w:name="_Hlk103611730"/>
            <w:bookmarkStart w:id="1" w:name="_GoBack"/>
            <w:bookmarkEnd w:id="1"/>
          </w:p>
          <w:p w14:paraId="3DFAEC79" w14:textId="77777777" w:rsidR="00CE03EF" w:rsidRPr="00541C6C" w:rsidRDefault="00CE03EF" w:rsidP="00CE03E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541C6C">
              <w:rPr>
                <w:rFonts w:ascii="Times New Roman" w:eastAsia="Calibri" w:hAnsi="Times New Roman" w:cs="Times New Roman"/>
                <w:noProof/>
                <w:kern w:val="0"/>
                <w:sz w:val="16"/>
                <w:szCs w:val="16"/>
                <w:lang w:eastAsia="it-IT"/>
                <w14:ligatures w14:val="none"/>
              </w:rPr>
              <w:drawing>
                <wp:inline distT="0" distB="0" distL="0" distR="0" wp14:anchorId="1E395274" wp14:editId="181CFA25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EC13C" w14:textId="77777777" w:rsidR="00CE03EF" w:rsidRPr="00541C6C" w:rsidRDefault="00CE03EF" w:rsidP="00CE03E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541C6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:lang w:eastAsia="it-IT"/>
                <w14:ligatures w14:val="none"/>
              </w:rPr>
              <w:t xml:space="preserve">ISTITUTO STATALE  D’ISTRUZIONE SECONDARIA SUPERIORE  </w:t>
            </w:r>
            <w:r w:rsidRPr="00541C6C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“G. B.  NOVELLI ”</w:t>
            </w:r>
          </w:p>
          <w:p w14:paraId="0E580E7D" w14:textId="77777777" w:rsidR="00CE03EF" w:rsidRPr="00F972B7" w:rsidRDefault="00CE03EF" w:rsidP="00CE03E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972B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F972B7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F972B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63309644" w14:textId="77777777" w:rsidR="00CE03EF" w:rsidRPr="00F972B7" w:rsidRDefault="00CE03EF" w:rsidP="00CE03E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972B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Industria e Artigianato per  il made in Italy  (Tessile-Abbigliamento)</w:t>
            </w:r>
          </w:p>
          <w:p w14:paraId="5A01AC22" w14:textId="77777777" w:rsidR="00CE03EF" w:rsidRPr="00F972B7" w:rsidRDefault="00CE03EF" w:rsidP="00CE03E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972B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0D3570BE" w14:textId="77777777" w:rsidR="00CE03EF" w:rsidRPr="00F972B7" w:rsidRDefault="00CE03EF" w:rsidP="00CE03E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972B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5632DB13" w14:textId="77777777" w:rsidR="00CE03EF" w:rsidRPr="00F972B7" w:rsidRDefault="00CE03EF" w:rsidP="00CE03E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972B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780B4EA0" w14:textId="77777777" w:rsidR="00CE03EF" w:rsidRPr="00F972B7" w:rsidRDefault="00CE03EF" w:rsidP="00CE03E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972B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Industriali ed Artigianali</w:t>
            </w:r>
          </w:p>
          <w:p w14:paraId="64D45173" w14:textId="77777777" w:rsidR="00CE03EF" w:rsidRPr="00F972B7" w:rsidRDefault="00CE03EF" w:rsidP="00CE03E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972B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40459666" w14:textId="77777777" w:rsidR="00CE03EF" w:rsidRPr="00F972B7" w:rsidRDefault="00CE03EF" w:rsidP="00CE0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972B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F972B7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r w:rsidRPr="00F972B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 (CE)  Codice Fiscale: 80102490614 – C.U. DY3VUB –  Distretto Scolastico  n° 14</w:t>
            </w:r>
          </w:p>
          <w:p w14:paraId="48A796EE" w14:textId="77777777" w:rsidR="00CE03EF" w:rsidRPr="00F972B7" w:rsidRDefault="00CE03EF" w:rsidP="00CE0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F972B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Segr. Tel :0823-511909 – Vicedirigenza Tel :0823-511909   - Tel Dirigente Scolastico : 0823-511863</w:t>
            </w:r>
          </w:p>
          <w:p w14:paraId="6055F410" w14:textId="77777777" w:rsidR="00CE03EF" w:rsidRPr="009F5249" w:rsidRDefault="00CE03EF" w:rsidP="00CE03EF">
            <w:pPr>
              <w:widowControl w:val="0"/>
              <w:spacing w:after="0" w:line="240" w:lineRule="auto"/>
              <w:ind w:left="-5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972B7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F972B7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F972B7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6" w:history="1">
              <w:r w:rsidRPr="00F972B7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F972B7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F972B7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7" w:history="1">
              <w:r w:rsidRPr="00F972B7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F972B7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Sito Web:</w:t>
            </w:r>
            <w:r w:rsidRPr="00F972B7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  </w:t>
            </w:r>
            <w:hyperlink r:id="rId8" w:history="1">
              <w:r w:rsidRPr="00F972B7">
                <w:rPr>
                  <w:rFonts w:ascii="Times New Roman" w:eastAsia="Calibri" w:hAnsi="Times New Roman" w:cs="Times New Roman"/>
                  <w:color w:val="0000FF"/>
                  <w:kern w:val="0"/>
                  <w:sz w:val="14"/>
                  <w:szCs w:val="14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EE37" w14:textId="77777777" w:rsidR="00CE03EF" w:rsidRPr="009F5249" w:rsidRDefault="00CE03EF" w:rsidP="00CE03E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14:ligatures w14:val="none"/>
              </w:rPr>
            </w:pPr>
          </w:p>
          <w:p w14:paraId="593F9D1B" w14:textId="77777777" w:rsidR="00CE03EF" w:rsidRPr="00541C6C" w:rsidRDefault="00CE03EF" w:rsidP="00CE03E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541C6C">
              <w:rPr>
                <w:rFonts w:ascii="Times New Roman" w:eastAsia="Calibri" w:hAnsi="Times New Roman" w:cs="Times New Roman"/>
                <w:noProof/>
                <w:kern w:val="0"/>
                <w:sz w:val="16"/>
                <w:szCs w:val="16"/>
                <w:lang w:eastAsia="it-IT"/>
                <w14:ligatures w14:val="none"/>
              </w:rPr>
              <w:drawing>
                <wp:inline distT="0" distB="0" distL="0" distR="0" wp14:anchorId="2AB5144A" wp14:editId="7FD83338">
                  <wp:extent cx="666750" cy="561975"/>
                  <wp:effectExtent l="0" t="0" r="0" b="9525"/>
                  <wp:docPr id="5" name="Immagine 5" descr="Immagine che contiene computer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5" descr="Immagine che contiene computer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AE2C58" w14:textId="77777777" w:rsidR="00CE03EF" w:rsidRDefault="00CE03EF" w:rsidP="00BF19C1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0F385ACE" w14:textId="6E3C745A" w:rsidR="00541C6C" w:rsidRPr="00541C6C" w:rsidRDefault="00541C6C" w:rsidP="00BF19C1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41C6C">
        <w:rPr>
          <w:rFonts w:ascii="Times New Roman" w:hAnsi="Times New Roman" w:cs="Times New Roman"/>
          <w:sz w:val="24"/>
          <w:szCs w:val="24"/>
        </w:rPr>
        <w:t xml:space="preserve">Prot. N. </w:t>
      </w:r>
      <w:r w:rsidR="004873E6">
        <w:rPr>
          <w:rFonts w:ascii="Times New Roman" w:hAnsi="Times New Roman" w:cs="Times New Roman"/>
          <w:sz w:val="24"/>
          <w:szCs w:val="24"/>
        </w:rPr>
        <w:t>7801/II-3</w:t>
      </w:r>
      <w:r w:rsidRPr="00541C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Marcianise, </w:t>
      </w:r>
      <w:r w:rsidR="001C4069">
        <w:rPr>
          <w:rFonts w:ascii="Times New Roman" w:hAnsi="Times New Roman" w:cs="Times New Roman"/>
          <w:sz w:val="24"/>
          <w:szCs w:val="24"/>
        </w:rPr>
        <w:t>17/05/2024</w:t>
      </w:r>
    </w:p>
    <w:p w14:paraId="4FF79141" w14:textId="77777777" w:rsidR="00541C6C" w:rsidRDefault="00541C6C" w:rsidP="00F972B7">
      <w:pPr>
        <w:shd w:val="clear" w:color="auto" w:fill="FFFFFF"/>
        <w:spacing w:after="0" w:line="240" w:lineRule="auto"/>
        <w:jc w:val="both"/>
      </w:pPr>
    </w:p>
    <w:p w14:paraId="72DA2773" w14:textId="153FE7E2" w:rsidR="00541C6C" w:rsidRPr="00541C6C" w:rsidRDefault="00541C6C" w:rsidP="00541C6C">
      <w:pPr>
        <w:shd w:val="clear" w:color="auto" w:fill="FFFFFF"/>
        <w:spacing w:after="0" w:line="240" w:lineRule="auto"/>
        <w:ind w:left="720" w:hanging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41C6C">
        <w:rPr>
          <w:rFonts w:ascii="Times New Roman" w:hAnsi="Times New Roman" w:cs="Times New Roman"/>
          <w:b/>
          <w:bCs/>
          <w:sz w:val="24"/>
          <w:szCs w:val="24"/>
        </w:rPr>
        <w:t>Ai docenti in servizio per l’a. s. 202</w:t>
      </w:r>
      <w:r w:rsidR="00F071D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41C6C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F071D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541C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B64653B" w14:textId="6E37EF09" w:rsidR="00541C6C" w:rsidRPr="00541C6C" w:rsidRDefault="00541C6C" w:rsidP="00541C6C">
      <w:pPr>
        <w:shd w:val="clear" w:color="auto" w:fill="FFFFFF"/>
        <w:spacing w:after="0" w:line="240" w:lineRule="auto"/>
        <w:ind w:left="720" w:hanging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41C6C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0EF775ED" w14:textId="77777777" w:rsidR="00541C6C" w:rsidRPr="00541C6C" w:rsidRDefault="00541C6C" w:rsidP="00541C6C">
      <w:pPr>
        <w:shd w:val="clear" w:color="auto" w:fill="FFFFFF"/>
        <w:spacing w:after="0" w:line="240" w:lineRule="auto"/>
        <w:ind w:left="720" w:hanging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51BE86" w14:textId="1DE52A65" w:rsidR="00541C6C" w:rsidRPr="00541C6C" w:rsidRDefault="00541C6C" w:rsidP="00541C6C">
      <w:pPr>
        <w:shd w:val="clear" w:color="auto" w:fill="FFFFFF"/>
        <w:spacing w:after="0" w:line="240" w:lineRule="auto"/>
        <w:ind w:left="720" w:hanging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41C6C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17735DCF" w14:textId="77777777" w:rsidR="00541C6C" w:rsidRPr="00541C6C" w:rsidRDefault="00541C6C" w:rsidP="00541C6C">
      <w:pPr>
        <w:shd w:val="clear" w:color="auto" w:fill="FFFFFF"/>
        <w:spacing w:after="0" w:line="240" w:lineRule="auto"/>
        <w:ind w:left="720" w:hanging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757A69" w14:textId="544F310C" w:rsidR="00541C6C" w:rsidRPr="00541C6C" w:rsidRDefault="00541C6C" w:rsidP="00541C6C">
      <w:pPr>
        <w:shd w:val="clear" w:color="auto" w:fill="FFFFFF"/>
        <w:spacing w:after="0" w:line="240" w:lineRule="auto"/>
        <w:ind w:left="720" w:hanging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41C6C">
        <w:rPr>
          <w:rFonts w:ascii="Times New Roman" w:hAnsi="Times New Roman" w:cs="Times New Roman"/>
          <w:b/>
          <w:bCs/>
          <w:sz w:val="24"/>
          <w:szCs w:val="24"/>
        </w:rPr>
        <w:t>Al sito web della Scuola</w:t>
      </w:r>
    </w:p>
    <w:p w14:paraId="6F689AD2" w14:textId="77777777" w:rsidR="00541C6C" w:rsidRDefault="00541C6C" w:rsidP="00CE03EF">
      <w:pPr>
        <w:shd w:val="clear" w:color="auto" w:fill="FFFFFF"/>
        <w:spacing w:after="0" w:line="240" w:lineRule="auto"/>
        <w:jc w:val="both"/>
      </w:pPr>
    </w:p>
    <w:p w14:paraId="2D856E8A" w14:textId="46610ACD" w:rsidR="00541C6C" w:rsidRPr="00541C6C" w:rsidRDefault="00541C6C" w:rsidP="00541C6C">
      <w:pPr>
        <w:shd w:val="clear" w:color="auto" w:fill="FFFFFF"/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1C6C"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  <w:r w:rsidR="00F071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873E6">
        <w:rPr>
          <w:rFonts w:ascii="Times New Roman" w:hAnsi="Times New Roman" w:cs="Times New Roman"/>
          <w:b/>
          <w:bCs/>
          <w:sz w:val="24"/>
          <w:szCs w:val="24"/>
        </w:rPr>
        <w:t>223</w:t>
      </w:r>
    </w:p>
    <w:p w14:paraId="5259B081" w14:textId="77777777" w:rsidR="00541C6C" w:rsidRPr="00541C6C" w:rsidRDefault="00541C6C" w:rsidP="00BF19C1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6DF61AD1" w14:textId="5D2820FD" w:rsidR="00541C6C" w:rsidRPr="00541C6C" w:rsidRDefault="00541C6C" w:rsidP="00541C6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1C6C">
        <w:rPr>
          <w:rFonts w:ascii="Times New Roman" w:hAnsi="Times New Roman" w:cs="Times New Roman"/>
          <w:b/>
          <w:bCs/>
          <w:sz w:val="24"/>
          <w:szCs w:val="24"/>
        </w:rPr>
        <w:t xml:space="preserve">Oggetto: Convocazione Collegio docenti </w:t>
      </w:r>
      <w:r w:rsidR="00674C28">
        <w:rPr>
          <w:rFonts w:ascii="Times New Roman" w:hAnsi="Times New Roman" w:cs="Times New Roman"/>
          <w:b/>
          <w:bCs/>
          <w:sz w:val="24"/>
          <w:szCs w:val="24"/>
        </w:rPr>
        <w:t xml:space="preserve">23 maggio </w:t>
      </w:r>
      <w:r w:rsidR="008651CC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F07F7A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0004DD18" w14:textId="77777777" w:rsidR="00541C6C" w:rsidRPr="00541C6C" w:rsidRDefault="00541C6C" w:rsidP="00BF19C1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7EC135B6" w14:textId="0F453093" w:rsidR="00541C6C" w:rsidRPr="00541C6C" w:rsidRDefault="00541C6C" w:rsidP="00541C6C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1C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 comunica che è convocato</w:t>
      </w:r>
      <w:r w:rsidR="008B34E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F972B7" w:rsidRPr="00541C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modalità on line,</w:t>
      </w:r>
      <w:r w:rsidR="00F972B7" w:rsidRPr="00541C6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  <w:t xml:space="preserve"> </w:t>
      </w:r>
      <w:r w:rsidR="00F972B7" w:rsidRPr="00541C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attraverso</w:t>
      </w:r>
      <w:r w:rsidR="00F972B7" w:rsidRPr="00541C6C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  <w:t xml:space="preserve"> </w:t>
      </w:r>
      <w:r w:rsidR="00F972B7" w:rsidRPr="00541C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l’utilizzo dell’applicativo Cisco Webex</w:t>
      </w:r>
      <w:r w:rsidR="001374A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541C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il giorno </w:t>
      </w:r>
      <w:r w:rsidR="00674C2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giovedì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  <w:r w:rsidR="00674C2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23 maggio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202</w:t>
      </w:r>
      <w:r w:rsidR="00F07F7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4</w:t>
      </w:r>
      <w:r w:rsidRPr="00541C6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alle ore </w:t>
      </w:r>
      <w:r w:rsidR="008B34E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1</w:t>
      </w:r>
      <w:r w:rsidR="00674C2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5</w:t>
      </w:r>
      <w:r w:rsidR="000C398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,</w:t>
      </w:r>
      <w:r w:rsidR="00F972B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0</w:t>
      </w:r>
      <w:r w:rsidR="000C398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0</w:t>
      </w:r>
      <w:r w:rsidR="00A9164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, </w:t>
      </w:r>
      <w:r w:rsidRPr="00541C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Collegio dei docenti della durata presumibile </w:t>
      </w:r>
      <w:r w:rsidRPr="00F972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 </w:t>
      </w:r>
      <w:r w:rsidR="00F07F7A" w:rsidRPr="00F972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due</w:t>
      </w:r>
      <w:r w:rsidRPr="00F972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ore </w:t>
      </w:r>
      <w:r w:rsidR="00F972B7" w:rsidRPr="00F972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 trenta minuti</w:t>
      </w:r>
      <w:r w:rsidRPr="00F972B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la </w:t>
      </w:r>
      <w:r w:rsidRPr="00541C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trattazione dei seguenti punti posti all’ordine del giorno:</w:t>
      </w:r>
    </w:p>
    <w:p w14:paraId="562354CA" w14:textId="77777777" w:rsidR="00541C6C" w:rsidRDefault="00541C6C" w:rsidP="00BF19C1">
      <w:pPr>
        <w:shd w:val="clear" w:color="auto" w:fill="FFFFFF"/>
        <w:spacing w:after="0" w:line="240" w:lineRule="auto"/>
        <w:ind w:left="720" w:hanging="360"/>
        <w:jc w:val="both"/>
      </w:pPr>
    </w:p>
    <w:bookmarkEnd w:id="0"/>
    <w:p w14:paraId="1A1E2451" w14:textId="77777777" w:rsidR="0077222E" w:rsidRDefault="0077222E" w:rsidP="00F972B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69382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Approvazione del verbale della seduta precedente</w:t>
      </w:r>
    </w:p>
    <w:p w14:paraId="2896A7AA" w14:textId="52331AFD" w:rsidR="00CE03EF" w:rsidRPr="00CE03EF" w:rsidRDefault="00CE03EF" w:rsidP="00CE03EF">
      <w:pPr>
        <w:pStyle w:val="Paragrafoelenco"/>
        <w:numPr>
          <w:ilvl w:val="0"/>
          <w:numId w:val="3"/>
        </w:num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CE03E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Conferme e/o nuove adozioni libri di testo a. s. 202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4</w:t>
      </w:r>
      <w:r w:rsidRPr="00CE03E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/202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5</w:t>
      </w:r>
    </w:p>
    <w:p w14:paraId="637EC874" w14:textId="39EACF37" w:rsidR="00674C28" w:rsidRPr="00674C28" w:rsidRDefault="00674C28" w:rsidP="00F972B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674C28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Focus e memorandum sui </w:t>
      </w:r>
      <w:r w:rsidR="00F972B7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c</w:t>
      </w:r>
      <w:r w:rsidRPr="00674C28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riteri di attribuzione dei crediti scolastici a.s. 2023/2024 deliberati nella seduta del </w:t>
      </w:r>
      <w:r w:rsidR="00F972B7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C</w:t>
      </w:r>
      <w:r w:rsidRPr="00674C28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ollegio dei docenti del giorno  26 Ottobre 2023 </w:t>
      </w:r>
      <w:r w:rsidR="00CE03E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verbale n. 372</w:t>
      </w:r>
    </w:p>
    <w:p w14:paraId="236D6A06" w14:textId="524AD8B8" w:rsidR="00674C28" w:rsidRDefault="00674C28" w:rsidP="00F972B7">
      <w:pPr>
        <w:pStyle w:val="Paragrafoelenco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674C2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Individuazione delle “attività didattiche e formative”  da proporre per l’a.s. 2024/2025 agli studenti che non si avvalgono dell’insegnamento della religione cattolica</w:t>
      </w:r>
    </w:p>
    <w:p w14:paraId="59E524B7" w14:textId="4D8152BC" w:rsidR="00CD6D7F" w:rsidRPr="00CD6D7F" w:rsidRDefault="001829E9" w:rsidP="00CD6D7F">
      <w:pPr>
        <w:pStyle w:val="Paragrafoelenco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Adozione nuov</w:t>
      </w:r>
      <w:r w:rsidR="00CE03E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o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modell</w:t>
      </w:r>
      <w:r w:rsidR="00CE03E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o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di certificazione delle competenze</w:t>
      </w:r>
      <w:r w:rsidR="00CE03E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in assolvimento dell’obbligo di istruzione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: D.M. n. 14 del 30/01/2024</w:t>
      </w:r>
      <w:r w:rsidR="00CE03E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– Allegato C</w:t>
      </w:r>
    </w:p>
    <w:p w14:paraId="3CA91218" w14:textId="4C0B8324" w:rsidR="00674C28" w:rsidRPr="00674C28" w:rsidRDefault="00674C28" w:rsidP="00F972B7">
      <w:pPr>
        <w:pStyle w:val="Paragrafoelenco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674C2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Modalità e tempi di svolgimento degli Esami Preliminari agli Esami di Stato a. s. 202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3</w:t>
      </w:r>
      <w:r w:rsidRPr="00674C2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/202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4</w:t>
      </w:r>
    </w:p>
    <w:p w14:paraId="710EE3B5" w14:textId="198F1174" w:rsidR="00674C28" w:rsidRDefault="00674C28" w:rsidP="00F972B7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74C28">
        <w:rPr>
          <w:rFonts w:ascii="Times New Roman" w:hAnsi="Times New Roman" w:cs="Times New Roman"/>
          <w:kern w:val="0"/>
          <w:sz w:val="24"/>
          <w:szCs w:val="24"/>
        </w:rPr>
        <w:t>Avviso pubblico prot. AOODRCA21210 del 12/04/2024 per la realizzazione di azioni integrate di contrasto al cyberbullismo e di sensibilizzazione all’uso consapevole della rete internet</w:t>
      </w:r>
    </w:p>
    <w:p w14:paraId="2D88FD89" w14:textId="05899FEC" w:rsidR="00F972B7" w:rsidRPr="00F972B7" w:rsidRDefault="00674C28" w:rsidP="00F972B7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972B7">
        <w:rPr>
          <w:rFonts w:ascii="Times New Roman" w:hAnsi="Times New Roman" w:cs="Times New Roman"/>
          <w:sz w:val="24"/>
          <w:szCs w:val="24"/>
        </w:rPr>
        <w:t>Avviso pubblico MIM prot. n. 59369 del 19/04/2024 Percorsi educativi e formativi per il potenziamento delle competenze, l’inclusione e la socialità nel periodo di sospensione estiva delle lezioni negli anni scolastici 2023-2024 e 2024-2025 Fondi Strutturali Europei – Programma Nazionale “Scuola e competenze” 2021-2027 – Fondo sociale europeo plus (FSE+)</w:t>
      </w:r>
    </w:p>
    <w:p w14:paraId="0E51A619" w14:textId="1C49F7A9" w:rsidR="00F972B7" w:rsidRPr="00F972B7" w:rsidRDefault="00F972B7" w:rsidP="00F972B7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972B7">
        <w:rPr>
          <w:rFonts w:ascii="Times New Roman" w:hAnsi="Times New Roman" w:cs="Times New Roman"/>
          <w:sz w:val="24"/>
          <w:szCs w:val="24"/>
        </w:rPr>
        <w:t>D.M. n. 19 del 02/02/2024  Riparto delle risorse per la riduzione dei divari territoriali e il contrasto alla dispersione scolastica, in attuazione della Missione 4 – Istruzione e Ricerca – Componente 1 – Potenziamento dell’offerta dei servizi di istruzione: dagli asili nido alle Università – Investimento 1.4 “</w:t>
      </w:r>
      <w:r w:rsidRPr="00F972B7">
        <w:rPr>
          <w:rFonts w:ascii="Times New Roman" w:hAnsi="Times New Roman" w:cs="Times New Roman"/>
          <w:i/>
          <w:iCs/>
          <w:sz w:val="24"/>
          <w:szCs w:val="24"/>
        </w:rPr>
        <w:t>Intervento straordinario finalizzato alla riduzione dei divari territoriali nella scuola secondaria di primo e secondo grado e alla lotta alla dispersione scolastica</w:t>
      </w:r>
      <w:r w:rsidRPr="00F972B7">
        <w:rPr>
          <w:rFonts w:ascii="Times New Roman" w:hAnsi="Times New Roman" w:cs="Times New Roman"/>
          <w:sz w:val="24"/>
          <w:szCs w:val="24"/>
        </w:rPr>
        <w:t xml:space="preserve">” del Piano nazionale di ripresa e resilienza, finanziato dall’Unione europea – </w:t>
      </w:r>
      <w:r w:rsidRPr="00F972B7">
        <w:rPr>
          <w:rFonts w:ascii="Times New Roman" w:hAnsi="Times New Roman" w:cs="Times New Roman"/>
          <w:i/>
          <w:iCs/>
          <w:sz w:val="24"/>
          <w:szCs w:val="24"/>
        </w:rPr>
        <w:t>Next Generation EU</w:t>
      </w:r>
    </w:p>
    <w:p w14:paraId="3B09D1AD" w14:textId="6762DBB1" w:rsidR="0077222E" w:rsidRPr="00CE03EF" w:rsidRDefault="0077222E" w:rsidP="00CE03EF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CE03E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Comunicazioni del Dirigente Scolastico</w:t>
      </w:r>
    </w:p>
    <w:p w14:paraId="02BDA90D" w14:textId="77777777" w:rsidR="0077222E" w:rsidRPr="00B04AED" w:rsidRDefault="0077222E" w:rsidP="00CE03EF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B04AE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Varie ed eventuali</w:t>
      </w:r>
    </w:p>
    <w:p w14:paraId="5717DB0C" w14:textId="77777777" w:rsidR="00541C6C" w:rsidRDefault="00541C6C"/>
    <w:p w14:paraId="0374092A" w14:textId="2E4EF260" w:rsidR="00541C6C" w:rsidRPr="00F972B7" w:rsidRDefault="00541C6C" w:rsidP="00F972B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1C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Eventuali assenze dovranno essere giustificate rigorosamente il giorno del rientro in servizio secondo le forme prescritte dalla legge.</w:t>
      </w:r>
    </w:p>
    <w:p w14:paraId="652A317B" w14:textId="1EB4369C" w:rsidR="00541C6C" w:rsidRPr="00541C6C" w:rsidRDefault="00541C6C" w:rsidP="00541C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1C6C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582C967E" w14:textId="0E8B970A" w:rsidR="00541C6C" w:rsidRPr="00541C6C" w:rsidRDefault="00541C6C" w:rsidP="00541C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1C6C"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48957305" w14:textId="77777777" w:rsidR="00541C6C" w:rsidRDefault="00541C6C"/>
    <w:sectPr w:rsidR="00541C6C" w:rsidSect="00CE03E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DE45B8"/>
    <w:multiLevelType w:val="hybridMultilevel"/>
    <w:tmpl w:val="A6C671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D81BF9"/>
    <w:multiLevelType w:val="hybridMultilevel"/>
    <w:tmpl w:val="AF24A5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2A3FCE"/>
    <w:multiLevelType w:val="hybridMultilevel"/>
    <w:tmpl w:val="203E59DA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167FD3"/>
    <w:multiLevelType w:val="hybridMultilevel"/>
    <w:tmpl w:val="D72A262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14171D"/>
    <w:multiLevelType w:val="hybridMultilevel"/>
    <w:tmpl w:val="D72A262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A65"/>
    <w:rsid w:val="000A754B"/>
    <w:rsid w:val="000C3986"/>
    <w:rsid w:val="000D5F91"/>
    <w:rsid w:val="001374A3"/>
    <w:rsid w:val="001829E9"/>
    <w:rsid w:val="001C4069"/>
    <w:rsid w:val="001E52C5"/>
    <w:rsid w:val="0029493E"/>
    <w:rsid w:val="002953BE"/>
    <w:rsid w:val="002E0D62"/>
    <w:rsid w:val="003463AE"/>
    <w:rsid w:val="00367AA4"/>
    <w:rsid w:val="004873E6"/>
    <w:rsid w:val="00532A65"/>
    <w:rsid w:val="00533755"/>
    <w:rsid w:val="00541C6C"/>
    <w:rsid w:val="0056184A"/>
    <w:rsid w:val="0057131E"/>
    <w:rsid w:val="00674C28"/>
    <w:rsid w:val="0071652B"/>
    <w:rsid w:val="0077222E"/>
    <w:rsid w:val="007845AA"/>
    <w:rsid w:val="008651CC"/>
    <w:rsid w:val="008B34E9"/>
    <w:rsid w:val="009A38B7"/>
    <w:rsid w:val="009F5249"/>
    <w:rsid w:val="00A077AB"/>
    <w:rsid w:val="00A27C3C"/>
    <w:rsid w:val="00A60ADB"/>
    <w:rsid w:val="00A855E3"/>
    <w:rsid w:val="00A9164F"/>
    <w:rsid w:val="00B33C9C"/>
    <w:rsid w:val="00BF19C1"/>
    <w:rsid w:val="00C144EC"/>
    <w:rsid w:val="00CD1085"/>
    <w:rsid w:val="00CD6D7F"/>
    <w:rsid w:val="00CE03EF"/>
    <w:rsid w:val="00D7398F"/>
    <w:rsid w:val="00D755D9"/>
    <w:rsid w:val="00F071D3"/>
    <w:rsid w:val="00F07F7A"/>
    <w:rsid w:val="00F9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B42D5"/>
  <w15:chartTrackingRefBased/>
  <w15:docId w15:val="{1614C557-C7D5-42C1-8EBB-CC01759F4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19C1"/>
    <w:pPr>
      <w:ind w:left="720"/>
      <w:contextualSpacing/>
    </w:pPr>
  </w:style>
  <w:style w:type="paragraph" w:customStyle="1" w:styleId="Default">
    <w:name w:val="Default"/>
    <w:rsid w:val="00F972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02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petrella</dc:creator>
  <cp:keywords/>
  <dc:description/>
  <cp:lastModifiedBy>Giulio Raucci</cp:lastModifiedBy>
  <cp:revision>2</cp:revision>
  <cp:lastPrinted>2024-05-17T09:29:00Z</cp:lastPrinted>
  <dcterms:created xsi:type="dcterms:W3CDTF">2024-05-17T11:36:00Z</dcterms:created>
  <dcterms:modified xsi:type="dcterms:W3CDTF">2024-05-17T11:36:00Z</dcterms:modified>
</cp:coreProperties>
</file>