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D1791C" w:rsidRPr="00D1791C" w14:paraId="26C4443C" w14:textId="77777777" w:rsidTr="00A06DE7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34C8E3" w14:textId="77777777" w:rsidR="00D1791C" w:rsidRPr="00D1791C" w:rsidRDefault="00D1791C" w:rsidP="00D1791C">
            <w:pPr>
              <w:suppressAutoHyphens/>
              <w:autoSpaceDN w:val="0"/>
              <w:spacing w:after="200" w:line="276" w:lineRule="auto"/>
              <w:ind w:left="-142"/>
              <w:jc w:val="center"/>
              <w:textAlignment w:val="baseline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D1791C">
              <w:rPr>
                <w:rFonts w:ascii="Times New Roman" w:eastAsia="Calibri" w:hAnsi="Times New Roman" w:cs="Times New Roman"/>
                <w:b/>
                <w:noProof/>
                <w:kern w:val="0"/>
                <w:sz w:val="28"/>
                <w:szCs w:val="28"/>
                <w:lang w:eastAsia="it-IT"/>
                <w14:ligatures w14:val="none"/>
              </w:rPr>
              <w:drawing>
                <wp:inline distT="0" distB="0" distL="0" distR="0" wp14:anchorId="527A88B7" wp14:editId="41DBA2EE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0BA8D8" w14:textId="77777777" w:rsidR="00D1791C" w:rsidRPr="00D1791C" w:rsidRDefault="00D1791C" w:rsidP="00D1791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</w:pPr>
            <w:r w:rsidRPr="00D1791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ISTITUTO </w:t>
            </w:r>
            <w:proofErr w:type="gramStart"/>
            <w:r w:rsidRPr="00D1791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>STATALE  D’ISTRUZIONE</w:t>
            </w:r>
            <w:proofErr w:type="gramEnd"/>
            <w:r w:rsidRPr="00D1791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 SECONDARIA SUPERIORE  </w:t>
            </w:r>
            <w:r w:rsidRPr="00D1791C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 xml:space="preserve">“G. B.  </w:t>
            </w:r>
            <w:proofErr w:type="gramStart"/>
            <w:r w:rsidRPr="00D1791C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>NOVELLI ”</w:t>
            </w:r>
            <w:proofErr w:type="gramEnd"/>
          </w:p>
          <w:p w14:paraId="52595463" w14:textId="77777777" w:rsidR="00D1791C" w:rsidRPr="00D1791C" w:rsidRDefault="00D1791C" w:rsidP="00D1791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D1791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Indirizzi Liceo delle Scienze Umane </w:t>
            </w:r>
            <w:r w:rsidRPr="00D1791C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 xml:space="preserve">– </w:t>
            </w:r>
            <w:r w:rsidRPr="00D1791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Liceo Economico Sociale −Liceo Linguistico</w:t>
            </w:r>
          </w:p>
          <w:p w14:paraId="480745B6" w14:textId="77777777" w:rsidR="00D1791C" w:rsidRPr="00D1791C" w:rsidRDefault="00D1791C" w:rsidP="00D1791C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D1791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Indirizzo Professionale Industria e Artigianato </w:t>
            </w:r>
            <w:proofErr w:type="gramStart"/>
            <w:r w:rsidRPr="00D1791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  il</w:t>
            </w:r>
            <w:proofErr w:type="gramEnd"/>
            <w:r w:rsidRPr="00D1791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made in </w:t>
            </w:r>
            <w:proofErr w:type="spellStart"/>
            <w:r w:rsidRPr="00D1791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Italy</w:t>
            </w:r>
            <w:proofErr w:type="spellEnd"/>
            <w:r w:rsidRPr="00D1791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 (Tessile-Abbigliamento)</w:t>
            </w:r>
          </w:p>
          <w:p w14:paraId="5A0A3899" w14:textId="77777777" w:rsidR="00D1791C" w:rsidRPr="00D1791C" w:rsidRDefault="00D1791C" w:rsidP="00D1791C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D1791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Indirizzo Professionale Servizi per la sanità e l'assistenza sociale</w:t>
            </w:r>
          </w:p>
          <w:p w14:paraId="552A2B7C" w14:textId="77777777" w:rsidR="00D1791C" w:rsidRPr="00D1791C" w:rsidRDefault="00D1791C" w:rsidP="00D1791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D1791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Indirizzo Professionale Enogastronomia e Ospitalità alberghiera</w:t>
            </w:r>
          </w:p>
          <w:p w14:paraId="4DD30F16" w14:textId="77777777" w:rsidR="00D1791C" w:rsidRPr="00D1791C" w:rsidRDefault="00D1791C" w:rsidP="00D1791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D1791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Percorso di Istruzione per adulti di II Livello Indirizzo Professionale Servizi per l’Enogastronomia e l’Ospitalità Alberghiera</w:t>
            </w:r>
          </w:p>
          <w:p w14:paraId="34F68D12" w14:textId="77777777" w:rsidR="00D1791C" w:rsidRPr="00D1791C" w:rsidRDefault="00D1791C" w:rsidP="00D1791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D1791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Percorso di Istruzione per adulti di II Livello Indirizzo professionale Produzioni Industriale ed Artigianali</w:t>
            </w:r>
          </w:p>
          <w:p w14:paraId="718EA95A" w14:textId="77777777" w:rsidR="00D1791C" w:rsidRPr="00D1791C" w:rsidRDefault="00D1791C" w:rsidP="00D1791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D1791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Articolazione Artigianato Opzione Produzioni Tessili e Sartoriali</w:t>
            </w:r>
          </w:p>
          <w:p w14:paraId="0903DC48" w14:textId="77777777" w:rsidR="00D1791C" w:rsidRPr="00D1791C" w:rsidRDefault="00D1791C" w:rsidP="00D17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D1791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Via G.B. Novelli, N° 1  </w:t>
            </w:r>
            <w:r w:rsidRPr="00D1791C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  </w:t>
            </w:r>
            <w:proofErr w:type="gramStart"/>
            <w:r w:rsidRPr="00D1791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81025  MARCIANISE</w:t>
            </w:r>
            <w:proofErr w:type="gramEnd"/>
            <w:r w:rsidRPr="00D1791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(CE)  Codice Fiscale: 80102490614 – C.U. DY3VUB –  Distretto Scolastico  n° 14</w:t>
            </w:r>
          </w:p>
          <w:p w14:paraId="74266FEC" w14:textId="77777777" w:rsidR="00D1791C" w:rsidRPr="00D1791C" w:rsidRDefault="00D1791C" w:rsidP="00D17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D1791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Segr</w:t>
            </w:r>
            <w:proofErr w:type="spellEnd"/>
            <w:r w:rsidRPr="00D1791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. Tel :0823-511909 – Vicedirigenza Tel :0823-511909   - Tel Dirigente </w:t>
            </w:r>
            <w:proofErr w:type="gramStart"/>
            <w:r w:rsidRPr="00D1791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Scolastico :</w:t>
            </w:r>
            <w:proofErr w:type="gramEnd"/>
            <w:r w:rsidRPr="00D1791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0823-511863</w:t>
            </w:r>
          </w:p>
          <w:p w14:paraId="01A0B2AA" w14:textId="77777777" w:rsidR="00D1791C" w:rsidRPr="00D1791C" w:rsidRDefault="00D1791C" w:rsidP="00D1791C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791C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>E-mail</w:t>
            </w:r>
            <w:r w:rsidRPr="00D1791C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> :</w:t>
            </w:r>
            <w:r w:rsidRPr="00D1791C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</w:t>
            </w:r>
            <w:hyperlink r:id="rId6" w:history="1">
              <w:r w:rsidRPr="00D1791C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14:ligatures w14:val="none"/>
                </w:rPr>
                <w:t>ceis01100n@istruzione.it</w:t>
              </w:r>
            </w:hyperlink>
            <w:r w:rsidRPr="00D1791C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    E-mail certificata (PEC)</w:t>
            </w:r>
            <w:r w:rsidRPr="00D1791C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 : </w:t>
            </w:r>
            <w:hyperlink r:id="rId7" w:history="1">
              <w:r w:rsidRPr="00D1791C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14:ligatures w14:val="none"/>
                </w:rPr>
                <w:t>ceis01100n@pec.istruzione.it</w:t>
              </w:r>
            </w:hyperlink>
            <w:r w:rsidRPr="00D1791C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  </w:t>
            </w:r>
            <w:r w:rsidRPr="00D1791C">
              <w:rPr>
                <w:rFonts w:ascii="Times New Roman" w:eastAsia="Calibri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  <w:t>Sito Web:</w:t>
            </w:r>
            <w:r w:rsidRPr="00D1791C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:lang w:val="en-US"/>
                <w14:ligatures w14:val="none"/>
              </w:rPr>
              <w:t xml:space="preserve">  </w:t>
            </w:r>
            <w:hyperlink r:id="rId8" w:history="1">
              <w:r w:rsidRPr="00D1791C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:lang w:val="en-US"/>
                  <w14:ligatures w14:val="none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F2D60A" w14:textId="77777777" w:rsidR="00D1791C" w:rsidRPr="00D1791C" w:rsidRDefault="00D1791C" w:rsidP="00D1791C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  <w:p w14:paraId="5B09EC8A" w14:textId="77777777" w:rsidR="00D1791C" w:rsidRPr="00D1791C" w:rsidRDefault="00D1791C" w:rsidP="00D1791C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791C">
              <w:rPr>
                <w:rFonts w:ascii="Times New Roman" w:eastAsia="Calibri" w:hAnsi="Times New Roman" w:cs="Times New Roman"/>
                <w:noProof/>
                <w:kern w:val="0"/>
                <w:sz w:val="28"/>
                <w:szCs w:val="28"/>
                <w:lang w:eastAsia="it-IT"/>
                <w14:ligatures w14:val="none"/>
              </w:rPr>
              <w:drawing>
                <wp:inline distT="0" distB="0" distL="0" distR="0" wp14:anchorId="2206651F" wp14:editId="75289C0D">
                  <wp:extent cx="542925" cy="466725"/>
                  <wp:effectExtent l="0" t="0" r="9525" b="9525"/>
                  <wp:docPr id="1" name="Immagine 1" descr="Immagine che contiene stella, bandier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Immagine che contiene stella, bandier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64F3D9" w14:textId="77777777" w:rsidR="005C0823" w:rsidRDefault="005C0823">
      <w:pPr>
        <w:rPr>
          <w:rFonts w:ascii="Segoe UI" w:hAnsi="Segoe UI" w:cs="Segoe UI"/>
          <w:color w:val="242424"/>
          <w:shd w:val="clear" w:color="auto" w:fill="FFFFFF"/>
        </w:rPr>
      </w:pPr>
    </w:p>
    <w:p w14:paraId="6E5549A2" w14:textId="5791AA07" w:rsidR="00D1791C" w:rsidRPr="00D1791C" w:rsidRDefault="00D1791C">
      <w:pP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D1791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Prot. N. </w:t>
      </w:r>
      <w:r w:rsidR="008528A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13891/IV</w:t>
      </w:r>
      <w:r w:rsidRPr="00D1791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                                                                      Marcianise</w:t>
      </w:r>
      <w:r w:rsidR="00287DF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, 01/10/2024</w:t>
      </w:r>
    </w:p>
    <w:p w14:paraId="0E77ECD7" w14:textId="77777777" w:rsidR="00D1791C" w:rsidRPr="00D1791C" w:rsidRDefault="005C0823" w:rsidP="00D1791C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</w:pPr>
      <w:r w:rsidRPr="00D1791C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 xml:space="preserve">Ai docenti in servizio per l’a. s. 2024/2025 </w:t>
      </w:r>
    </w:p>
    <w:p w14:paraId="04083D94" w14:textId="58F6C888" w:rsidR="005C0823" w:rsidRPr="00D1791C" w:rsidRDefault="005C0823" w:rsidP="00D1791C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</w:pPr>
      <w:r w:rsidRPr="00D1791C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presso l’ISISS “G. B. Novelli” di Marcianise</w:t>
      </w:r>
    </w:p>
    <w:p w14:paraId="1EF16E59" w14:textId="77777777" w:rsidR="00D1791C" w:rsidRPr="00D1791C" w:rsidRDefault="005C0823" w:rsidP="00D1791C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</w:pPr>
      <w:r w:rsidRPr="00D1791C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 xml:space="preserve">ed in particolare ai docenti di Italiano – Matematica </w:t>
      </w:r>
      <w:proofErr w:type="gramStart"/>
      <w:r w:rsidRPr="00D1791C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-  Inglese</w:t>
      </w:r>
      <w:proofErr w:type="gramEnd"/>
      <w:r w:rsidRPr="00D1791C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 xml:space="preserve"> </w:t>
      </w:r>
    </w:p>
    <w:p w14:paraId="01753648" w14:textId="29C5A902" w:rsidR="005C0823" w:rsidRDefault="005C0823" w:rsidP="00D1791C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</w:pPr>
      <w:r w:rsidRPr="00D1791C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 xml:space="preserve">in servizio sulle classi Seconde e Quinte di tutti gli indirizzi di studio </w:t>
      </w:r>
    </w:p>
    <w:p w14:paraId="3916D866" w14:textId="77777777" w:rsidR="00D1791C" w:rsidRPr="00D1791C" w:rsidRDefault="00D1791C" w:rsidP="00D1791C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</w:pPr>
    </w:p>
    <w:p w14:paraId="7BD83875" w14:textId="3A016E69" w:rsidR="005C0823" w:rsidRPr="00D1791C" w:rsidRDefault="005C0823" w:rsidP="00D1791C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</w:pPr>
      <w:r w:rsidRPr="00D1791C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Alle docenti Referenti INVALSI a. s. 2024/2025</w:t>
      </w:r>
    </w:p>
    <w:p w14:paraId="5E3BD1E4" w14:textId="4C2B750C" w:rsidR="005C0823" w:rsidRPr="00D1791C" w:rsidRDefault="005C0823" w:rsidP="00D1791C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</w:pPr>
      <w:r w:rsidRPr="00D1791C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 xml:space="preserve">Prof.ssa </w:t>
      </w:r>
      <w:proofErr w:type="spellStart"/>
      <w:r w:rsidRPr="00D1791C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Bucciero</w:t>
      </w:r>
      <w:proofErr w:type="spellEnd"/>
      <w:r w:rsidRPr="00D1791C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 xml:space="preserve"> Laura</w:t>
      </w:r>
    </w:p>
    <w:p w14:paraId="4BCF7296" w14:textId="5472AB52" w:rsidR="005C0823" w:rsidRDefault="005C0823" w:rsidP="00D1791C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</w:pPr>
      <w:r w:rsidRPr="00D1791C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Prof.ssa Vitale Maria Teresa</w:t>
      </w:r>
    </w:p>
    <w:p w14:paraId="786E12EC" w14:textId="77777777" w:rsidR="00D1791C" w:rsidRPr="00D1791C" w:rsidRDefault="00D1791C" w:rsidP="00D1791C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</w:pPr>
    </w:p>
    <w:p w14:paraId="5F93E967" w14:textId="0F8C49B5" w:rsidR="005C0823" w:rsidRDefault="005C0823" w:rsidP="00D1791C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</w:pPr>
      <w:r w:rsidRPr="00D1791C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Alla Segreteria Didattica</w:t>
      </w:r>
    </w:p>
    <w:p w14:paraId="677DA86C" w14:textId="77777777" w:rsidR="00D1791C" w:rsidRPr="00D1791C" w:rsidRDefault="00D1791C" w:rsidP="00D1791C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</w:pPr>
    </w:p>
    <w:p w14:paraId="3BB6F587" w14:textId="4F1F0A1A" w:rsidR="005C0823" w:rsidRDefault="005C0823" w:rsidP="00D1791C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</w:pPr>
      <w:r w:rsidRPr="00D1791C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Alla DSGA</w:t>
      </w:r>
    </w:p>
    <w:p w14:paraId="2307730D" w14:textId="77777777" w:rsidR="00D1791C" w:rsidRPr="00D1791C" w:rsidRDefault="00D1791C" w:rsidP="00D1791C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</w:pPr>
    </w:p>
    <w:p w14:paraId="6B5969EC" w14:textId="233A1953" w:rsidR="005C0823" w:rsidRPr="00D1791C" w:rsidRDefault="005C0823" w:rsidP="00D1791C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</w:pPr>
      <w:r w:rsidRPr="00D1791C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Al sito web della Scuola</w:t>
      </w:r>
    </w:p>
    <w:p w14:paraId="65E6C37D" w14:textId="77777777" w:rsidR="005C0823" w:rsidRPr="00D1791C" w:rsidRDefault="005C0823" w:rsidP="00D1791C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</w:pPr>
    </w:p>
    <w:p w14:paraId="07D2CB60" w14:textId="6B668353" w:rsidR="005C0823" w:rsidRPr="00D1791C" w:rsidRDefault="00287DF4" w:rsidP="00D179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AVVISO</w:t>
      </w:r>
    </w:p>
    <w:p w14:paraId="02C40517" w14:textId="77777777" w:rsidR="005C0823" w:rsidRPr="00D1791C" w:rsidRDefault="005C0823" w:rsidP="00D1791C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</w:pPr>
    </w:p>
    <w:p w14:paraId="731B86D2" w14:textId="2B0E3F45" w:rsidR="005C0823" w:rsidRPr="00D1791C" w:rsidRDefault="005C0823" w:rsidP="00D1791C">
      <w:pPr>
        <w:spacing w:after="0" w:line="240" w:lineRule="auto"/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</w:pPr>
      <w:r w:rsidRPr="00D1791C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Oggetto: Calendario di svolgimento delle Prove INVALSI 2025</w:t>
      </w:r>
    </w:p>
    <w:p w14:paraId="49C90F46" w14:textId="77777777" w:rsidR="005C0823" w:rsidRDefault="005C0823">
      <w:pPr>
        <w:rPr>
          <w:rFonts w:ascii="Segoe UI" w:hAnsi="Segoe UI" w:cs="Segoe UI"/>
          <w:color w:val="242424"/>
          <w:shd w:val="clear" w:color="auto" w:fill="FFFFFF"/>
        </w:rPr>
      </w:pPr>
    </w:p>
    <w:p w14:paraId="76D65E20" w14:textId="7F8F182E" w:rsidR="005C0823" w:rsidRPr="00D1791C" w:rsidRDefault="00D1791C">
      <w:pP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Vista la nota dell’INVALSI pervenuta via mail in data odierna 01/10/2024 presso questa Istituzione Scolastica,  c</w:t>
      </w:r>
      <w:r w:rsidR="005C0823" w:rsidRPr="00D1791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on la presente 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si </w:t>
      </w:r>
      <w:r w:rsidR="005C0823" w:rsidRPr="00D1791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comunica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="005C0823" w:rsidRPr="00D1791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che alla pagina</w:t>
      </w:r>
      <w:r w:rsidR="005C0823" w:rsidRPr="00D1791C">
        <w:rPr>
          <w:rFonts w:ascii="Times New Roman" w:hAnsi="Times New Roman" w:cs="Times New Roman"/>
          <w:color w:val="242424"/>
          <w:sz w:val="24"/>
          <w:szCs w:val="24"/>
        </w:rPr>
        <w:br/>
      </w:r>
      <w:hyperlink r:id="rId10" w:tgtFrame="_blank" w:history="1">
        <w:r w:rsidR="005C0823" w:rsidRPr="00D1791C">
          <w:rPr>
            <w:rStyle w:val="Collegamentoipertestuale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https://invalsi-areaprove.cineca.it/index.php?get=static&amp;pag=home_rn</w:t>
        </w:r>
      </w:hyperlink>
      <w:r w:rsidR="005C0823" w:rsidRPr="00D1791C">
        <w:rPr>
          <w:rFonts w:ascii="Times New Roman" w:hAnsi="Times New Roman" w:cs="Times New Roman"/>
          <w:color w:val="242424"/>
          <w:sz w:val="24"/>
          <w:szCs w:val="24"/>
        </w:rPr>
        <w:br/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è possibile prendere atto del</w:t>
      </w:r>
      <w:r w:rsidR="005C0823" w:rsidRPr="00D1791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calendario di svolgimento delle prove INVALSI 2025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, che in ogni caso di seguito si riporta per la dovuta conoscenza:</w:t>
      </w:r>
    </w:p>
    <w:p w14:paraId="29760344" w14:textId="77777777" w:rsidR="005C0823" w:rsidRPr="005C0823" w:rsidRDefault="005C0823" w:rsidP="005C082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576D"/>
          <w:kern w:val="0"/>
          <w:sz w:val="24"/>
          <w:szCs w:val="24"/>
          <w:lang w:eastAsia="it-IT"/>
          <w14:ligatures w14:val="none"/>
        </w:rPr>
      </w:pPr>
      <w:r w:rsidRPr="005C0823">
        <w:rPr>
          <w:rFonts w:ascii="Times New Roman" w:eastAsia="Times New Roman" w:hAnsi="Times New Roman" w:cs="Times New Roman"/>
          <w:b/>
          <w:bCs/>
          <w:color w:val="3B576D"/>
          <w:kern w:val="0"/>
          <w:sz w:val="24"/>
          <w:szCs w:val="24"/>
          <w:lang w:eastAsia="it-IT"/>
          <w14:ligatures w14:val="none"/>
        </w:rPr>
        <w:t>II secondaria di secondo grado</w:t>
      </w:r>
      <w:r w:rsidRPr="005C0823">
        <w:rPr>
          <w:rFonts w:ascii="Times New Roman" w:eastAsia="Times New Roman" w:hAnsi="Times New Roman" w:cs="Times New Roman"/>
          <w:color w:val="3B576D"/>
          <w:kern w:val="0"/>
          <w:sz w:val="24"/>
          <w:szCs w:val="24"/>
          <w:lang w:eastAsia="it-IT"/>
          <w14:ligatures w14:val="none"/>
        </w:rPr>
        <w:t> (prova </w:t>
      </w:r>
      <w:r w:rsidRPr="005C0823">
        <w:rPr>
          <w:rFonts w:ascii="Times New Roman" w:eastAsia="Times New Roman" w:hAnsi="Times New Roman" w:cs="Times New Roman"/>
          <w:color w:val="3B576D"/>
          <w:kern w:val="0"/>
          <w:sz w:val="24"/>
          <w:szCs w:val="24"/>
          <w:u w:val="single"/>
          <w:lang w:eastAsia="it-IT"/>
          <w14:ligatures w14:val="none"/>
        </w:rPr>
        <w:t>al computer - CBT</w:t>
      </w:r>
      <w:r w:rsidRPr="005C0823">
        <w:rPr>
          <w:rFonts w:ascii="Times New Roman" w:eastAsia="Times New Roman" w:hAnsi="Times New Roman" w:cs="Times New Roman"/>
          <w:color w:val="3B576D"/>
          <w:kern w:val="0"/>
          <w:sz w:val="24"/>
          <w:szCs w:val="24"/>
          <w:lang w:eastAsia="it-IT"/>
          <w14:ligatures w14:val="none"/>
        </w:rPr>
        <w:t>)</w:t>
      </w:r>
    </w:p>
    <w:p w14:paraId="2F680F30" w14:textId="77777777" w:rsidR="005C0823" w:rsidRPr="005C0823" w:rsidRDefault="005C0823" w:rsidP="005C0823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576D"/>
          <w:kern w:val="0"/>
          <w:sz w:val="24"/>
          <w:szCs w:val="24"/>
          <w:lang w:eastAsia="it-IT"/>
          <w14:ligatures w14:val="none"/>
        </w:rPr>
      </w:pPr>
      <w:r w:rsidRPr="005C0823">
        <w:rPr>
          <w:rFonts w:ascii="Times New Roman" w:eastAsia="Times New Roman" w:hAnsi="Times New Roman" w:cs="Times New Roman"/>
          <w:b/>
          <w:bCs/>
          <w:color w:val="3B576D"/>
          <w:kern w:val="0"/>
          <w:sz w:val="24"/>
          <w:szCs w:val="24"/>
          <w:lang w:eastAsia="it-IT"/>
          <w14:ligatures w14:val="none"/>
        </w:rPr>
        <w:t>Sessione ordinaria </w:t>
      </w:r>
      <w:r w:rsidRPr="005C0823">
        <w:rPr>
          <w:rFonts w:ascii="Times New Roman" w:eastAsia="Times New Roman" w:hAnsi="Times New Roman" w:cs="Times New Roman"/>
          <w:b/>
          <w:bCs/>
          <w:color w:val="3B576D"/>
          <w:kern w:val="0"/>
          <w:sz w:val="24"/>
          <w:szCs w:val="24"/>
          <w:u w:val="single"/>
          <w:lang w:eastAsia="it-IT"/>
          <w14:ligatures w14:val="none"/>
        </w:rPr>
        <w:t>Classi Campione</w:t>
      </w:r>
      <w:r w:rsidRPr="005C0823">
        <w:rPr>
          <w:rFonts w:ascii="Times New Roman" w:eastAsia="Times New Roman" w:hAnsi="Times New Roman" w:cs="Times New Roman"/>
          <w:color w:val="3B576D"/>
          <w:kern w:val="0"/>
          <w:sz w:val="24"/>
          <w:szCs w:val="24"/>
          <w:lang w:eastAsia="it-IT"/>
          <w14:ligatures w14:val="none"/>
        </w:rPr>
        <w:t>, prove di Italiano e Matematica: </w:t>
      </w:r>
      <w:r w:rsidRPr="005C0823">
        <w:rPr>
          <w:rFonts w:ascii="Times New Roman" w:eastAsia="Times New Roman" w:hAnsi="Times New Roman" w:cs="Times New Roman"/>
          <w:b/>
          <w:bCs/>
          <w:color w:val="3B576D"/>
          <w:kern w:val="0"/>
          <w:sz w:val="24"/>
          <w:szCs w:val="24"/>
          <w:lang w:eastAsia="it-IT"/>
          <w14:ligatures w14:val="none"/>
        </w:rPr>
        <w:t>lunedì 12, martedì 13, mercoledì 14 maggio 2025</w:t>
      </w:r>
      <w:r w:rsidRPr="005C0823">
        <w:rPr>
          <w:rFonts w:ascii="Times New Roman" w:eastAsia="Times New Roman" w:hAnsi="Times New Roman" w:cs="Times New Roman"/>
          <w:color w:val="3B576D"/>
          <w:kern w:val="0"/>
          <w:sz w:val="24"/>
          <w:szCs w:val="24"/>
          <w:lang w:eastAsia="it-IT"/>
          <w14:ligatures w14:val="none"/>
        </w:rPr>
        <w:br/>
        <w:t>In questa finestra la scuola sceglie due giorni per svolgere le prove di Italiano, Matematica.</w:t>
      </w:r>
    </w:p>
    <w:p w14:paraId="461B62DA" w14:textId="77777777" w:rsidR="005C0823" w:rsidRPr="00D1791C" w:rsidRDefault="005C0823" w:rsidP="005C0823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576D"/>
          <w:kern w:val="0"/>
          <w:sz w:val="24"/>
          <w:szCs w:val="24"/>
          <w:lang w:eastAsia="it-IT"/>
          <w14:ligatures w14:val="none"/>
        </w:rPr>
      </w:pPr>
      <w:r w:rsidRPr="005C0823">
        <w:rPr>
          <w:rFonts w:ascii="Times New Roman" w:eastAsia="Times New Roman" w:hAnsi="Times New Roman" w:cs="Times New Roman"/>
          <w:b/>
          <w:bCs/>
          <w:color w:val="3B576D"/>
          <w:kern w:val="0"/>
          <w:sz w:val="24"/>
          <w:szCs w:val="24"/>
          <w:lang w:eastAsia="it-IT"/>
          <w14:ligatures w14:val="none"/>
        </w:rPr>
        <w:t>Sessione ordinaria </w:t>
      </w:r>
      <w:r w:rsidRPr="005C0823">
        <w:rPr>
          <w:rFonts w:ascii="Times New Roman" w:eastAsia="Times New Roman" w:hAnsi="Times New Roman" w:cs="Times New Roman"/>
          <w:b/>
          <w:bCs/>
          <w:color w:val="3B576D"/>
          <w:kern w:val="0"/>
          <w:sz w:val="24"/>
          <w:szCs w:val="24"/>
          <w:u w:val="single"/>
          <w:lang w:eastAsia="it-IT"/>
          <w14:ligatures w14:val="none"/>
        </w:rPr>
        <w:t>Classi NON Campione</w:t>
      </w:r>
      <w:r w:rsidRPr="005C0823">
        <w:rPr>
          <w:rFonts w:ascii="Times New Roman" w:eastAsia="Times New Roman" w:hAnsi="Times New Roman" w:cs="Times New Roman"/>
          <w:color w:val="3B576D"/>
          <w:kern w:val="0"/>
          <w:sz w:val="24"/>
          <w:szCs w:val="24"/>
          <w:lang w:eastAsia="it-IT"/>
          <w14:ligatures w14:val="none"/>
        </w:rPr>
        <w:t>, prove di Italiano e Matematica: </w:t>
      </w:r>
      <w:r w:rsidRPr="005C0823">
        <w:rPr>
          <w:rFonts w:ascii="Times New Roman" w:eastAsia="Times New Roman" w:hAnsi="Times New Roman" w:cs="Times New Roman"/>
          <w:b/>
          <w:bCs/>
          <w:color w:val="3B576D"/>
          <w:kern w:val="0"/>
          <w:sz w:val="24"/>
          <w:szCs w:val="24"/>
          <w:lang w:eastAsia="it-IT"/>
          <w14:ligatures w14:val="none"/>
        </w:rPr>
        <w:t>da lunedì 12 maggio 2025 a venerdì 30 maggio 2025</w:t>
      </w:r>
    </w:p>
    <w:p w14:paraId="18313BE5" w14:textId="77777777" w:rsidR="00D1791C" w:rsidRDefault="00D1791C" w:rsidP="00D179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B576D"/>
          <w:kern w:val="0"/>
          <w:sz w:val="24"/>
          <w:szCs w:val="24"/>
          <w:lang w:eastAsia="it-IT"/>
          <w14:ligatures w14:val="none"/>
        </w:rPr>
      </w:pPr>
    </w:p>
    <w:p w14:paraId="53314B79" w14:textId="77777777" w:rsidR="00D1791C" w:rsidRPr="005C0823" w:rsidRDefault="00D1791C" w:rsidP="00D179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576D"/>
          <w:kern w:val="0"/>
          <w:sz w:val="24"/>
          <w:szCs w:val="24"/>
          <w:lang w:eastAsia="it-IT"/>
          <w14:ligatures w14:val="none"/>
        </w:rPr>
      </w:pPr>
    </w:p>
    <w:p w14:paraId="23AC2ACD" w14:textId="77777777" w:rsidR="005C0823" w:rsidRPr="005C0823" w:rsidRDefault="005C0823" w:rsidP="005C082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576D"/>
          <w:kern w:val="0"/>
          <w:sz w:val="24"/>
          <w:szCs w:val="24"/>
          <w:lang w:eastAsia="it-IT"/>
          <w14:ligatures w14:val="none"/>
        </w:rPr>
      </w:pPr>
      <w:r w:rsidRPr="005C0823">
        <w:rPr>
          <w:rFonts w:ascii="Times New Roman" w:eastAsia="Times New Roman" w:hAnsi="Times New Roman" w:cs="Times New Roman"/>
          <w:b/>
          <w:bCs/>
          <w:color w:val="3B576D"/>
          <w:kern w:val="0"/>
          <w:sz w:val="24"/>
          <w:szCs w:val="24"/>
          <w:lang w:eastAsia="it-IT"/>
          <w14:ligatures w14:val="none"/>
        </w:rPr>
        <w:t>V secondaria di secondo grado</w:t>
      </w:r>
      <w:r w:rsidRPr="005C0823">
        <w:rPr>
          <w:rFonts w:ascii="Times New Roman" w:eastAsia="Times New Roman" w:hAnsi="Times New Roman" w:cs="Times New Roman"/>
          <w:color w:val="3B576D"/>
          <w:kern w:val="0"/>
          <w:sz w:val="24"/>
          <w:szCs w:val="24"/>
          <w:lang w:eastAsia="it-IT"/>
          <w14:ligatures w14:val="none"/>
        </w:rPr>
        <w:t> (prova </w:t>
      </w:r>
      <w:r w:rsidRPr="005C0823">
        <w:rPr>
          <w:rFonts w:ascii="Times New Roman" w:eastAsia="Times New Roman" w:hAnsi="Times New Roman" w:cs="Times New Roman"/>
          <w:color w:val="3B576D"/>
          <w:kern w:val="0"/>
          <w:sz w:val="24"/>
          <w:szCs w:val="24"/>
          <w:u w:val="single"/>
          <w:lang w:eastAsia="it-IT"/>
          <w14:ligatures w14:val="none"/>
        </w:rPr>
        <w:t>al computer - CBT</w:t>
      </w:r>
      <w:r w:rsidRPr="005C0823">
        <w:rPr>
          <w:rFonts w:ascii="Times New Roman" w:eastAsia="Times New Roman" w:hAnsi="Times New Roman" w:cs="Times New Roman"/>
          <w:color w:val="3B576D"/>
          <w:kern w:val="0"/>
          <w:sz w:val="24"/>
          <w:szCs w:val="24"/>
          <w:lang w:eastAsia="it-IT"/>
          <w14:ligatures w14:val="none"/>
        </w:rPr>
        <w:t>)</w:t>
      </w:r>
    </w:p>
    <w:p w14:paraId="1EF2B9A4" w14:textId="77777777" w:rsidR="005C0823" w:rsidRPr="005C0823" w:rsidRDefault="005C0823" w:rsidP="005C0823">
      <w:pPr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576D"/>
          <w:kern w:val="0"/>
          <w:sz w:val="24"/>
          <w:szCs w:val="24"/>
          <w:lang w:eastAsia="it-IT"/>
          <w14:ligatures w14:val="none"/>
        </w:rPr>
      </w:pPr>
      <w:r w:rsidRPr="005C0823">
        <w:rPr>
          <w:rFonts w:ascii="Times New Roman" w:eastAsia="Times New Roman" w:hAnsi="Times New Roman" w:cs="Times New Roman"/>
          <w:b/>
          <w:bCs/>
          <w:color w:val="3B576D"/>
          <w:kern w:val="0"/>
          <w:sz w:val="24"/>
          <w:szCs w:val="24"/>
          <w:lang w:eastAsia="it-IT"/>
          <w14:ligatures w14:val="none"/>
        </w:rPr>
        <w:t>Sessione ordinaria </w:t>
      </w:r>
      <w:r w:rsidRPr="005C0823">
        <w:rPr>
          <w:rFonts w:ascii="Times New Roman" w:eastAsia="Times New Roman" w:hAnsi="Times New Roman" w:cs="Times New Roman"/>
          <w:b/>
          <w:bCs/>
          <w:color w:val="3B576D"/>
          <w:kern w:val="0"/>
          <w:sz w:val="24"/>
          <w:szCs w:val="24"/>
          <w:u w:val="single"/>
          <w:lang w:eastAsia="it-IT"/>
          <w14:ligatures w14:val="none"/>
        </w:rPr>
        <w:t>Classi Campione</w:t>
      </w:r>
      <w:r w:rsidRPr="005C0823">
        <w:rPr>
          <w:rFonts w:ascii="Times New Roman" w:eastAsia="Times New Roman" w:hAnsi="Times New Roman" w:cs="Times New Roman"/>
          <w:color w:val="3B576D"/>
          <w:kern w:val="0"/>
          <w:sz w:val="24"/>
          <w:szCs w:val="24"/>
          <w:lang w:eastAsia="it-IT"/>
          <w14:ligatures w14:val="none"/>
        </w:rPr>
        <w:t>:</w:t>
      </w:r>
      <w:r w:rsidRPr="005C0823">
        <w:rPr>
          <w:rFonts w:ascii="Times New Roman" w:eastAsia="Times New Roman" w:hAnsi="Times New Roman" w:cs="Times New Roman"/>
          <w:b/>
          <w:bCs/>
          <w:color w:val="3B576D"/>
          <w:kern w:val="0"/>
          <w:sz w:val="24"/>
          <w:szCs w:val="24"/>
          <w:lang w:eastAsia="it-IT"/>
          <w14:ligatures w14:val="none"/>
        </w:rPr>
        <w:t> martedì 4, mercoledì 5, giovedì 6, venerdì 7 marzo 2025</w:t>
      </w:r>
      <w:r w:rsidRPr="005C0823">
        <w:rPr>
          <w:rFonts w:ascii="Times New Roman" w:eastAsia="Times New Roman" w:hAnsi="Times New Roman" w:cs="Times New Roman"/>
          <w:color w:val="3B576D"/>
          <w:kern w:val="0"/>
          <w:sz w:val="24"/>
          <w:szCs w:val="24"/>
          <w:lang w:eastAsia="it-IT"/>
          <w14:ligatures w14:val="none"/>
        </w:rPr>
        <w:br/>
        <w:t>In questa finestra la scuola sceglie tre giorni per svolgere le prove di Italiano, Matematica e Inglese (lettura e ascolto).</w:t>
      </w:r>
    </w:p>
    <w:p w14:paraId="60C880C6" w14:textId="77777777" w:rsidR="005C0823" w:rsidRPr="005C0823" w:rsidRDefault="005C0823" w:rsidP="005C0823">
      <w:pPr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576D"/>
          <w:kern w:val="0"/>
          <w:sz w:val="24"/>
          <w:szCs w:val="24"/>
          <w:lang w:eastAsia="it-IT"/>
          <w14:ligatures w14:val="none"/>
        </w:rPr>
      </w:pPr>
      <w:r w:rsidRPr="005C0823">
        <w:rPr>
          <w:rFonts w:ascii="Times New Roman" w:eastAsia="Times New Roman" w:hAnsi="Times New Roman" w:cs="Times New Roman"/>
          <w:b/>
          <w:bCs/>
          <w:color w:val="3B576D"/>
          <w:kern w:val="0"/>
          <w:sz w:val="24"/>
          <w:szCs w:val="24"/>
          <w:lang w:eastAsia="it-IT"/>
          <w14:ligatures w14:val="none"/>
        </w:rPr>
        <w:t>Sessione ordinaria </w:t>
      </w:r>
      <w:r w:rsidRPr="005C0823">
        <w:rPr>
          <w:rFonts w:ascii="Times New Roman" w:eastAsia="Times New Roman" w:hAnsi="Times New Roman" w:cs="Times New Roman"/>
          <w:b/>
          <w:bCs/>
          <w:color w:val="3B576D"/>
          <w:kern w:val="0"/>
          <w:sz w:val="24"/>
          <w:szCs w:val="24"/>
          <w:u w:val="single"/>
          <w:lang w:eastAsia="it-IT"/>
          <w14:ligatures w14:val="none"/>
        </w:rPr>
        <w:t>Classi NON Campione</w:t>
      </w:r>
      <w:r w:rsidRPr="005C0823">
        <w:rPr>
          <w:rFonts w:ascii="Times New Roman" w:eastAsia="Times New Roman" w:hAnsi="Times New Roman" w:cs="Times New Roman"/>
          <w:color w:val="3B576D"/>
          <w:kern w:val="0"/>
          <w:sz w:val="24"/>
          <w:szCs w:val="24"/>
          <w:lang w:eastAsia="it-IT"/>
          <w14:ligatures w14:val="none"/>
        </w:rPr>
        <w:t>, prove di Italiano, Matematica e Inglese (lettura e ascolto): </w:t>
      </w:r>
      <w:r w:rsidRPr="005C0823">
        <w:rPr>
          <w:rFonts w:ascii="Times New Roman" w:eastAsia="Times New Roman" w:hAnsi="Times New Roman" w:cs="Times New Roman"/>
          <w:b/>
          <w:bCs/>
          <w:color w:val="3B576D"/>
          <w:kern w:val="0"/>
          <w:sz w:val="24"/>
          <w:szCs w:val="24"/>
          <w:lang w:eastAsia="it-IT"/>
          <w14:ligatures w14:val="none"/>
        </w:rPr>
        <w:t>da lunedì 3 marzo 2025 a lunedì 31 marzo 2025</w:t>
      </w:r>
    </w:p>
    <w:p w14:paraId="07010E9D" w14:textId="77777777" w:rsidR="005C0823" w:rsidRPr="005C0823" w:rsidRDefault="005C0823" w:rsidP="005C0823">
      <w:pPr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576D"/>
          <w:kern w:val="0"/>
          <w:sz w:val="24"/>
          <w:szCs w:val="24"/>
          <w:lang w:eastAsia="it-IT"/>
          <w14:ligatures w14:val="none"/>
        </w:rPr>
      </w:pPr>
      <w:r w:rsidRPr="005C0823">
        <w:rPr>
          <w:rFonts w:ascii="Times New Roman" w:eastAsia="Times New Roman" w:hAnsi="Times New Roman" w:cs="Times New Roman"/>
          <w:b/>
          <w:bCs/>
          <w:color w:val="3B576D"/>
          <w:kern w:val="0"/>
          <w:sz w:val="24"/>
          <w:szCs w:val="24"/>
          <w:lang w:eastAsia="it-IT"/>
          <w14:ligatures w14:val="none"/>
        </w:rPr>
        <w:t>Sessione suppletiva</w:t>
      </w:r>
      <w:r w:rsidRPr="005C0823">
        <w:rPr>
          <w:rFonts w:ascii="Times New Roman" w:eastAsia="Times New Roman" w:hAnsi="Times New Roman" w:cs="Times New Roman"/>
          <w:color w:val="3B576D"/>
          <w:kern w:val="0"/>
          <w:sz w:val="24"/>
          <w:szCs w:val="24"/>
          <w:lang w:eastAsia="it-IT"/>
          <w14:ligatures w14:val="none"/>
        </w:rPr>
        <w:t>:</w:t>
      </w:r>
      <w:r w:rsidRPr="005C0823">
        <w:rPr>
          <w:rFonts w:ascii="Times New Roman" w:eastAsia="Times New Roman" w:hAnsi="Times New Roman" w:cs="Times New Roman"/>
          <w:b/>
          <w:bCs/>
          <w:color w:val="3B576D"/>
          <w:kern w:val="0"/>
          <w:sz w:val="24"/>
          <w:szCs w:val="24"/>
          <w:lang w:eastAsia="it-IT"/>
          <w14:ligatures w14:val="none"/>
        </w:rPr>
        <w:t> dal 26 maggio 2025 al 6 giugno 2025.</w:t>
      </w:r>
    </w:p>
    <w:p w14:paraId="469279BF" w14:textId="77777777" w:rsidR="005C0823" w:rsidRDefault="005C0823"/>
    <w:p w14:paraId="46C779F4" w14:textId="69D0ECE2" w:rsidR="00287DF4" w:rsidRPr="00287DF4" w:rsidRDefault="00287DF4" w:rsidP="00287D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87DF4"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562D8175" w14:textId="5C7FA016" w:rsidR="00287DF4" w:rsidRPr="00287DF4" w:rsidRDefault="00287DF4" w:rsidP="00287D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87DF4"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287DF4" w:rsidRPr="00287DF4" w:rsidSect="00D1791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F3222D"/>
    <w:multiLevelType w:val="multilevel"/>
    <w:tmpl w:val="A87C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152E95"/>
    <w:multiLevelType w:val="multilevel"/>
    <w:tmpl w:val="79F2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647715">
    <w:abstractNumId w:val="0"/>
  </w:num>
  <w:num w:numId="2" w16cid:durableId="1588884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29D"/>
    <w:rsid w:val="000621C3"/>
    <w:rsid w:val="00202885"/>
    <w:rsid w:val="00287DF4"/>
    <w:rsid w:val="003B129D"/>
    <w:rsid w:val="004A6BB0"/>
    <w:rsid w:val="005C0823"/>
    <w:rsid w:val="00851443"/>
    <w:rsid w:val="008528AB"/>
    <w:rsid w:val="00D1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889CC"/>
  <w15:chartTrackingRefBased/>
  <w15:docId w15:val="{D6CED9D2-441B-416D-A294-CF555DFB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B12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B12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B12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B12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B12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B12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B12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B12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B12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B12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B12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B12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B129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B129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B129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B129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B129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B129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B12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B12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B12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B12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B12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B129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B129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B129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B12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B129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B129D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5C08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invalsi-areaprove.cineca.it/index.php?get=static&amp;pag=home_r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Vicario</dc:creator>
  <cp:keywords/>
  <dc:description/>
  <cp:lastModifiedBy>Giulio Raucci</cp:lastModifiedBy>
  <cp:revision>2</cp:revision>
  <cp:lastPrinted>2024-10-01T13:55:00Z</cp:lastPrinted>
  <dcterms:created xsi:type="dcterms:W3CDTF">2024-10-01T14:21:00Z</dcterms:created>
  <dcterms:modified xsi:type="dcterms:W3CDTF">2024-10-01T14:21:00Z</dcterms:modified>
</cp:coreProperties>
</file>