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 w:rsidRPr="00F32D81">
              <w:rPr>
                <w:rFonts w:eastAsia="SimSun" w:cs="Arial"/>
                <w:noProof/>
                <w:kern w:val="2"/>
              </w:rPr>
              <w:drawing>
                <wp:anchor distT="0" distB="0" distL="114300" distR="114300" simplePos="0" relativeHeight="251658240" behindDoc="1" locked="0" layoutInCell="1" allowOverlap="1" wp14:anchorId="019DD3B3" wp14:editId="4B5D7C0D">
                  <wp:simplePos x="0" y="0"/>
                  <wp:positionH relativeFrom="column">
                    <wp:posOffset>-34164</wp:posOffset>
                  </wp:positionH>
                  <wp:positionV relativeFrom="paragraph">
                    <wp:posOffset>1477</wp:posOffset>
                  </wp:positionV>
                  <wp:extent cx="568960" cy="650240"/>
                  <wp:effectExtent l="0" t="0" r="2540" b="0"/>
                  <wp:wrapTight wrapText="bothSides">
                    <wp:wrapPolygon edited="0">
                      <wp:start x="0" y="0"/>
                      <wp:lineTo x="0" y="20883"/>
                      <wp:lineTo x="20973" y="20883"/>
                      <wp:lineTo x="20973" y="0"/>
                      <wp:lineTo x="0" y="0"/>
                    </wp:wrapPolygon>
                  </wp:wrapTight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Industria e Artigianato per il made in Italy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9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10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11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680CD4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anchor distT="0" distB="0" distL="114300" distR="114300" simplePos="0" relativeHeight="251659264" behindDoc="1" locked="0" layoutInCell="1" allowOverlap="1" wp14:anchorId="5C6CE78C" wp14:editId="7FCC9EF6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1270</wp:posOffset>
                  </wp:positionV>
                  <wp:extent cx="767080" cy="68580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0921" y="21000"/>
                      <wp:lineTo x="20921" y="0"/>
                      <wp:lineTo x="0" y="0"/>
                    </wp:wrapPolygon>
                  </wp:wrapTight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99CD973" w14:textId="77777777" w:rsidR="00A25D3D" w:rsidRDefault="00A25D3D" w:rsidP="004F2AE3">
      <w:pPr>
        <w:spacing w:after="160" w:line="259" w:lineRule="auto"/>
        <w:ind w:right="140"/>
        <w:rPr>
          <w:sz w:val="12"/>
          <w:szCs w:val="12"/>
        </w:rPr>
      </w:pPr>
    </w:p>
    <w:p w14:paraId="3C8A3E30" w14:textId="4BDF6F42" w:rsidR="006831F4" w:rsidRPr="00393C9A" w:rsidRDefault="00A25D3D" w:rsidP="004F2AE3">
      <w:pPr>
        <w:spacing w:after="160" w:line="259" w:lineRule="auto"/>
        <w:ind w:right="140"/>
        <w:rPr>
          <w:b/>
        </w:rPr>
      </w:pPr>
      <w:r w:rsidRPr="00A25D3D">
        <w:rPr>
          <w:b/>
        </w:rPr>
        <w:t xml:space="preserve">Prot. n. </w:t>
      </w:r>
      <w:r w:rsidR="006C67E4">
        <w:rPr>
          <w:b/>
        </w:rPr>
        <w:t>17978/IV</w:t>
      </w:r>
      <w:r w:rsidRPr="00A25D3D">
        <w:rPr>
          <w:b/>
        </w:rPr>
        <w:t xml:space="preserve"> del </w:t>
      </w:r>
      <w:r w:rsidR="00C809B6">
        <w:rPr>
          <w:b/>
        </w:rPr>
        <w:t>26</w:t>
      </w:r>
      <w:r w:rsidR="007F25FB">
        <w:rPr>
          <w:b/>
        </w:rPr>
        <w:t>/11/202</w:t>
      </w:r>
      <w:r w:rsidR="00393C9A">
        <w:rPr>
          <w:b/>
        </w:rPr>
        <w:t>4</w:t>
      </w:r>
      <w:r w:rsidR="006831F4">
        <w:t xml:space="preserve">                                  </w:t>
      </w:r>
    </w:p>
    <w:p w14:paraId="215260CA" w14:textId="77777777" w:rsidR="00242B17" w:rsidRPr="00242B17" w:rsidRDefault="00242B17" w:rsidP="00242B17">
      <w:pPr>
        <w:spacing w:after="160" w:line="259" w:lineRule="auto"/>
        <w:rPr>
          <w:rFonts w:eastAsiaTheme="minorHAnsi"/>
          <w:lang w:eastAsia="en-US"/>
        </w:rPr>
      </w:pPr>
    </w:p>
    <w:p w14:paraId="27735C30" w14:textId="54BC0AE8" w:rsidR="00612BC3" w:rsidRDefault="00242B17" w:rsidP="00242B17">
      <w:pPr>
        <w:jc w:val="right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>A</w:t>
      </w:r>
      <w:r w:rsidR="00612BC3">
        <w:rPr>
          <w:rFonts w:eastAsiaTheme="minorHAnsi"/>
          <w:b/>
          <w:lang w:eastAsia="en-US"/>
        </w:rPr>
        <w:t xml:space="preserve">gli/Alle </w:t>
      </w:r>
      <w:r w:rsidRPr="00242B17">
        <w:rPr>
          <w:rFonts w:eastAsiaTheme="minorHAnsi"/>
          <w:b/>
          <w:lang w:eastAsia="en-US"/>
        </w:rPr>
        <w:t>Alunni</w:t>
      </w:r>
      <w:r>
        <w:rPr>
          <w:rFonts w:eastAsiaTheme="minorHAnsi"/>
          <w:b/>
          <w:lang w:eastAsia="en-US"/>
        </w:rPr>
        <w:t>/e</w:t>
      </w:r>
      <w:r w:rsidR="00612BC3">
        <w:rPr>
          <w:rFonts w:eastAsiaTheme="minorHAnsi"/>
          <w:b/>
          <w:lang w:eastAsia="en-US"/>
        </w:rPr>
        <w:t xml:space="preserve"> isc</w:t>
      </w:r>
      <w:r w:rsidR="00951C00">
        <w:rPr>
          <w:rFonts w:eastAsiaTheme="minorHAnsi"/>
          <w:b/>
          <w:lang w:eastAsia="en-US"/>
        </w:rPr>
        <w:t>ri</w:t>
      </w:r>
      <w:r w:rsidR="00612BC3">
        <w:rPr>
          <w:rFonts w:eastAsiaTheme="minorHAnsi"/>
          <w:b/>
          <w:lang w:eastAsia="en-US"/>
        </w:rPr>
        <w:t>tti</w:t>
      </w:r>
      <w:r w:rsidR="00951C00">
        <w:rPr>
          <w:rFonts w:eastAsiaTheme="minorHAnsi"/>
          <w:b/>
          <w:lang w:eastAsia="en-US"/>
        </w:rPr>
        <w:t>/e</w:t>
      </w:r>
      <w:r w:rsidR="00612BC3">
        <w:rPr>
          <w:rFonts w:eastAsiaTheme="minorHAnsi"/>
          <w:b/>
          <w:lang w:eastAsia="en-US"/>
        </w:rPr>
        <w:t xml:space="preserve"> e frequentanti le </w:t>
      </w:r>
    </w:p>
    <w:p w14:paraId="1F124DFA" w14:textId="0FA464FF" w:rsidR="00612BC3" w:rsidRDefault="00242B17" w:rsidP="00242B17">
      <w:pPr>
        <w:jc w:val="right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 xml:space="preserve">Classi </w:t>
      </w:r>
      <w:r>
        <w:rPr>
          <w:rFonts w:eastAsiaTheme="minorHAnsi"/>
          <w:b/>
          <w:lang w:eastAsia="en-US"/>
        </w:rPr>
        <w:t>5^AM</w:t>
      </w:r>
      <w:r w:rsidR="00612BC3">
        <w:rPr>
          <w:rFonts w:eastAsiaTheme="minorHAnsi"/>
          <w:b/>
          <w:lang w:eastAsia="en-US"/>
        </w:rPr>
        <w:t xml:space="preserve"> – 4^AM – 4^BM</w:t>
      </w:r>
    </w:p>
    <w:p w14:paraId="7990EEC4" w14:textId="74A9FAA0" w:rsidR="00242B17" w:rsidRPr="00242B17" w:rsidRDefault="00612BC3" w:rsidP="00242B17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e per il loro tramite ai Genitori/Tutori Legali/Affidatari</w:t>
      </w:r>
    </w:p>
    <w:p w14:paraId="4824CCB7" w14:textId="3DCE7D30" w:rsidR="00242B17" w:rsidRPr="00242B17" w:rsidRDefault="00612BC3" w:rsidP="00242B17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A.S. 2024</w:t>
      </w:r>
      <w:r w:rsidR="00242B17" w:rsidRPr="00242B17">
        <w:rPr>
          <w:rFonts w:eastAsiaTheme="minorHAnsi"/>
          <w:b/>
          <w:lang w:eastAsia="en-US"/>
        </w:rPr>
        <w:t>/202</w:t>
      </w:r>
      <w:r>
        <w:rPr>
          <w:rFonts w:eastAsiaTheme="minorHAnsi"/>
          <w:b/>
          <w:lang w:eastAsia="en-US"/>
        </w:rPr>
        <w:t>5</w:t>
      </w:r>
    </w:p>
    <w:p w14:paraId="46CE5788" w14:textId="77777777" w:rsidR="00242B17" w:rsidRPr="00242B17" w:rsidRDefault="00242B17" w:rsidP="00242B17">
      <w:pPr>
        <w:jc w:val="right"/>
        <w:rPr>
          <w:rFonts w:eastAsiaTheme="minorHAnsi"/>
          <w:b/>
          <w:lang w:eastAsia="en-US"/>
        </w:rPr>
      </w:pPr>
    </w:p>
    <w:p w14:paraId="301FD802" w14:textId="77777777" w:rsidR="004E526E" w:rsidRDefault="00242B17" w:rsidP="004E526E">
      <w:pPr>
        <w:jc w:val="right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>Ai Docenti Co</w:t>
      </w:r>
      <w:r w:rsidR="004E526E">
        <w:rPr>
          <w:rFonts w:eastAsiaTheme="minorHAnsi"/>
          <w:b/>
          <w:lang w:eastAsia="en-US"/>
        </w:rPr>
        <w:t xml:space="preserve">mponenti i Consigli delle </w:t>
      </w:r>
    </w:p>
    <w:p w14:paraId="73E8C8B3" w14:textId="50AE81CB" w:rsidR="004E526E" w:rsidRDefault="004E526E" w:rsidP="004E526E">
      <w:pPr>
        <w:jc w:val="right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 xml:space="preserve">Classi </w:t>
      </w:r>
      <w:r>
        <w:rPr>
          <w:rFonts w:eastAsiaTheme="minorHAnsi"/>
          <w:b/>
          <w:lang w:eastAsia="en-US"/>
        </w:rPr>
        <w:t>5^AM – 4^AM – 4^BM</w:t>
      </w:r>
    </w:p>
    <w:p w14:paraId="512E86E5" w14:textId="3681E7D7" w:rsidR="003F7EBF" w:rsidRDefault="003F7EBF" w:rsidP="004E526E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e in particolare alla </w:t>
      </w:r>
    </w:p>
    <w:p w14:paraId="5E2E9831" w14:textId="7CB932BF" w:rsidR="003F7EBF" w:rsidRDefault="003F7EBF" w:rsidP="004E526E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Prof.ssa Magliulo Roberta</w:t>
      </w:r>
    </w:p>
    <w:p w14:paraId="3B6DC206" w14:textId="4B57E9ED" w:rsidR="003F7EBF" w:rsidRDefault="00A626BE" w:rsidP="004E526E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Pro</w:t>
      </w:r>
      <w:r w:rsidR="003F7EBF">
        <w:rPr>
          <w:rFonts w:eastAsiaTheme="minorHAnsi"/>
          <w:b/>
          <w:lang w:eastAsia="en-US"/>
        </w:rPr>
        <w:t>f.ssa Nacca Daniela</w:t>
      </w:r>
    </w:p>
    <w:p w14:paraId="1D25AC7C" w14:textId="20597EE1" w:rsidR="003F7EBF" w:rsidRDefault="003F7EBF" w:rsidP="004E526E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Prof.ssa Gagliano Giuseppina</w:t>
      </w:r>
    </w:p>
    <w:p w14:paraId="3A08B900" w14:textId="51B62402" w:rsidR="00242B17" w:rsidRPr="00242B17" w:rsidRDefault="00242B17" w:rsidP="00242B17">
      <w:pPr>
        <w:jc w:val="right"/>
        <w:rPr>
          <w:rFonts w:eastAsiaTheme="minorHAnsi"/>
          <w:b/>
          <w:lang w:eastAsia="en-US"/>
        </w:rPr>
      </w:pPr>
    </w:p>
    <w:p w14:paraId="539043B5" w14:textId="60824E91" w:rsidR="004E526E" w:rsidRDefault="004E526E" w:rsidP="00242B17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Alla DSGA</w:t>
      </w:r>
    </w:p>
    <w:p w14:paraId="49A0E12B" w14:textId="77777777" w:rsidR="004E526E" w:rsidRDefault="004E526E" w:rsidP="00242B17">
      <w:pPr>
        <w:jc w:val="right"/>
        <w:rPr>
          <w:rFonts w:eastAsiaTheme="minorHAnsi"/>
          <w:b/>
          <w:lang w:eastAsia="en-US"/>
        </w:rPr>
      </w:pPr>
    </w:p>
    <w:p w14:paraId="3BEB1919" w14:textId="1E4EAD6F" w:rsidR="004E526E" w:rsidRDefault="004E526E" w:rsidP="00242B17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Al sito web dell’Istituzione Scolastica</w:t>
      </w:r>
    </w:p>
    <w:p w14:paraId="295CA334" w14:textId="77777777" w:rsidR="004E526E" w:rsidRPr="00242B17" w:rsidRDefault="004E526E" w:rsidP="00242B17">
      <w:pPr>
        <w:jc w:val="right"/>
        <w:rPr>
          <w:rFonts w:eastAsiaTheme="minorHAnsi"/>
          <w:b/>
          <w:lang w:eastAsia="en-US"/>
        </w:rPr>
      </w:pPr>
    </w:p>
    <w:p w14:paraId="7A177C36" w14:textId="77777777" w:rsidR="00242B17" w:rsidRPr="00242B17" w:rsidRDefault="00242B17" w:rsidP="00242B17">
      <w:pPr>
        <w:ind w:left="480"/>
        <w:contextualSpacing/>
        <w:jc w:val="center"/>
        <w:rPr>
          <w:rFonts w:eastAsiaTheme="minorHAnsi"/>
          <w:b/>
          <w:lang w:eastAsia="en-US"/>
        </w:rPr>
      </w:pPr>
    </w:p>
    <w:p w14:paraId="72051E92" w14:textId="0F2EB382" w:rsidR="00242B17" w:rsidRPr="00242B17" w:rsidRDefault="006C67E4" w:rsidP="00242B17">
      <w:pPr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COMUNICAZIONE N. 20</w:t>
      </w:r>
    </w:p>
    <w:p w14:paraId="4972CA17" w14:textId="456ADB27" w:rsidR="00242B17" w:rsidRPr="00242B17" w:rsidRDefault="00242B17" w:rsidP="00242B17">
      <w:pPr>
        <w:ind w:left="993" w:hanging="993"/>
        <w:jc w:val="both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 xml:space="preserve">Oggetto: Evento di Orientamento NABA (Nuova Accademia di Belle Arti) – </w:t>
      </w:r>
      <w:r w:rsidR="004E526E">
        <w:rPr>
          <w:rFonts w:eastAsiaTheme="minorHAnsi"/>
          <w:b/>
          <w:lang w:eastAsia="en-US"/>
        </w:rPr>
        <w:t>29 novembre 2024</w:t>
      </w:r>
    </w:p>
    <w:p w14:paraId="53BFA25B" w14:textId="77777777" w:rsidR="00242B17" w:rsidRPr="00242B17" w:rsidRDefault="00242B17" w:rsidP="00242B17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242B17">
        <w:rPr>
          <w:rFonts w:eastAsiaTheme="minorHAnsi"/>
          <w:b/>
          <w:sz w:val="22"/>
          <w:szCs w:val="22"/>
          <w:lang w:eastAsia="en-US"/>
        </w:rPr>
        <w:t xml:space="preserve">               </w:t>
      </w:r>
    </w:p>
    <w:p w14:paraId="79C45A44" w14:textId="77777777" w:rsidR="00242B17" w:rsidRPr="00242B17" w:rsidRDefault="00242B17" w:rsidP="00242B17">
      <w:pPr>
        <w:spacing w:line="276" w:lineRule="auto"/>
        <w:jc w:val="both"/>
        <w:rPr>
          <w:rFonts w:eastAsiaTheme="minorHAnsi"/>
          <w:lang w:eastAsia="en-US"/>
        </w:rPr>
      </w:pPr>
      <w:r w:rsidRPr="00242B17">
        <w:rPr>
          <w:rFonts w:eastAsiaTheme="minorHAnsi"/>
          <w:lang w:eastAsia="en-US"/>
        </w:rPr>
        <w:t xml:space="preserve">Si comunica a quanti in intestazione la seguente iniziativa organizzata in collaborazione con la </w:t>
      </w:r>
      <w:r w:rsidRPr="00242B17">
        <w:rPr>
          <w:rFonts w:eastAsiaTheme="minorHAnsi"/>
          <w:b/>
          <w:bCs/>
          <w:lang w:eastAsia="en-US"/>
        </w:rPr>
        <w:t>NABA (Nuova Accademia di Belle Arti):</w:t>
      </w:r>
      <w:r w:rsidRPr="00242B17">
        <w:rPr>
          <w:rFonts w:eastAsiaTheme="minorHAnsi"/>
          <w:lang w:eastAsia="en-US"/>
        </w:rPr>
        <w:t xml:space="preserve"> </w:t>
      </w:r>
    </w:p>
    <w:p w14:paraId="7CC7E167" w14:textId="77777777" w:rsidR="00242B17" w:rsidRPr="00242B17" w:rsidRDefault="00242B17" w:rsidP="00242B17">
      <w:pPr>
        <w:spacing w:line="276" w:lineRule="auto"/>
        <w:jc w:val="both"/>
        <w:rPr>
          <w:rFonts w:eastAsiaTheme="minorHAnsi"/>
          <w:sz w:val="8"/>
          <w:szCs w:val="8"/>
          <w:lang w:eastAsia="en-US"/>
        </w:rPr>
      </w:pPr>
    </w:p>
    <w:p w14:paraId="1B1F329E" w14:textId="77777777" w:rsidR="00242B17" w:rsidRPr="00242B17" w:rsidRDefault="00242B17" w:rsidP="00242B17">
      <w:pPr>
        <w:spacing w:line="259" w:lineRule="auto"/>
        <w:jc w:val="both"/>
        <w:rPr>
          <w:rFonts w:eastAsiaTheme="minorHAnsi" w:cstheme="minorBidi"/>
          <w:lang w:eastAsia="en-US"/>
        </w:rPr>
      </w:pPr>
      <w:r w:rsidRPr="00242B17">
        <w:rPr>
          <w:rFonts w:eastAsiaTheme="minorHAnsi" w:cstheme="minorBidi"/>
          <w:lang w:eastAsia="en-US"/>
        </w:rPr>
        <w:t>Nata a Milano nel 1980 e presente dal 2019 anche a Roma, NABA è</w:t>
      </w:r>
      <w:r w:rsidRPr="00242B17">
        <w:rPr>
          <w:rFonts w:eastAsiaTheme="minorHAnsi" w:cstheme="minorBidi"/>
          <w:b/>
          <w:lang w:eastAsia="en-US"/>
        </w:rPr>
        <w:t xml:space="preserve"> </w:t>
      </w:r>
      <w:r w:rsidRPr="00242B17">
        <w:rPr>
          <w:rFonts w:eastAsiaTheme="minorHAnsi" w:cstheme="minorBidi"/>
          <w:lang w:eastAsia="en-US"/>
        </w:rPr>
        <w:t>legalmente riconosciuta</w:t>
      </w:r>
      <w:r w:rsidRPr="00242B17">
        <w:rPr>
          <w:rFonts w:eastAsiaTheme="minorHAnsi" w:cstheme="minorBidi"/>
          <w:b/>
          <w:lang w:eastAsia="en-US"/>
        </w:rPr>
        <w:t xml:space="preserve"> </w:t>
      </w:r>
      <w:r w:rsidRPr="00242B17">
        <w:rPr>
          <w:rFonts w:eastAsiaTheme="minorHAnsi" w:cstheme="minorBidi"/>
          <w:lang w:eastAsia="en-US"/>
        </w:rPr>
        <w:t>dal MIUR</w:t>
      </w:r>
      <w:r w:rsidRPr="00242B17">
        <w:rPr>
          <w:rFonts w:eastAsiaTheme="minorHAnsi" w:cstheme="minorBidi"/>
          <w:b/>
          <w:lang w:eastAsia="en-US"/>
        </w:rPr>
        <w:t xml:space="preserve"> </w:t>
      </w:r>
      <w:r w:rsidRPr="00242B17">
        <w:rPr>
          <w:rFonts w:eastAsiaTheme="minorHAnsi" w:cstheme="minorBidi"/>
          <w:lang w:eastAsia="en-US"/>
        </w:rPr>
        <w:t>e conferisce diplomi accademici equipollenti alle lauree di primo e di secondo livello.</w:t>
      </w:r>
    </w:p>
    <w:p w14:paraId="16E5972A" w14:textId="77777777" w:rsidR="00242B17" w:rsidRPr="00242B17" w:rsidRDefault="00242B17" w:rsidP="00242B17">
      <w:pPr>
        <w:spacing w:line="259" w:lineRule="auto"/>
        <w:jc w:val="both"/>
        <w:rPr>
          <w:rFonts w:eastAsiaTheme="minorHAnsi" w:cstheme="minorBidi"/>
          <w:lang w:eastAsia="en-US"/>
        </w:rPr>
      </w:pPr>
      <w:r w:rsidRPr="00242B17">
        <w:rPr>
          <w:rFonts w:eastAsiaTheme="minorHAnsi" w:cstheme="minorBidi"/>
          <w:lang w:eastAsia="en-US"/>
        </w:rPr>
        <w:t>L’offerta formativa NABA comprende Corsi triennali, bienni specialistici e Master nelle seguenti aree:</w:t>
      </w:r>
    </w:p>
    <w:p w14:paraId="00E4EFD7" w14:textId="77777777" w:rsidR="00242B17" w:rsidRPr="00242B17" w:rsidRDefault="00242B17" w:rsidP="00242B17">
      <w:pPr>
        <w:spacing w:after="160" w:line="259" w:lineRule="auto"/>
        <w:jc w:val="both"/>
        <w:rPr>
          <w:rFonts w:eastAsiaTheme="minorHAnsi" w:cstheme="minorBidi"/>
          <w:b/>
          <w:lang w:eastAsia="en-US"/>
        </w:rPr>
      </w:pPr>
      <w:r w:rsidRPr="00242B17">
        <w:rPr>
          <w:rFonts w:eastAsiaTheme="minorHAnsi" w:cstheme="minorBidi"/>
          <w:b/>
          <w:lang w:eastAsia="en-US"/>
        </w:rPr>
        <w:t xml:space="preserve">Comunicazione Pubblicitaria e Graphic Design </w:t>
      </w:r>
      <w:r w:rsidRPr="00242B17">
        <w:rPr>
          <w:rFonts w:eastAsiaTheme="minorHAnsi" w:cstheme="minorBidi"/>
          <w:b/>
          <w:lang w:eastAsia="en-US"/>
        </w:rPr>
        <w:sym w:font="Symbol" w:char="F0B7"/>
      </w:r>
      <w:r w:rsidRPr="00242B17">
        <w:rPr>
          <w:rFonts w:eastAsiaTheme="minorHAnsi" w:cstheme="minorBidi"/>
          <w:b/>
          <w:lang w:eastAsia="en-US"/>
        </w:rPr>
        <w:t xml:space="preserve"> Pittura e Arti Visive  </w:t>
      </w:r>
      <w:r w:rsidRPr="00242B17">
        <w:rPr>
          <w:rFonts w:eastAsiaTheme="minorHAnsi" w:cstheme="minorBidi"/>
          <w:b/>
          <w:lang w:eastAsia="en-US"/>
        </w:rPr>
        <w:sym w:font="Symbol" w:char="F0B7"/>
      </w:r>
      <w:r w:rsidRPr="00242B17">
        <w:rPr>
          <w:rFonts w:eastAsiaTheme="minorHAnsi" w:cstheme="minorBidi"/>
          <w:b/>
          <w:lang w:eastAsia="en-US"/>
        </w:rPr>
        <w:t xml:space="preserve"> Media Design e Arti Multimediali (film e video, animazione 3D, ideazione e programmazione videogiochi) </w:t>
      </w:r>
      <w:r w:rsidRPr="00242B17">
        <w:rPr>
          <w:rFonts w:eastAsiaTheme="minorHAnsi" w:cstheme="minorBidi"/>
          <w:b/>
          <w:lang w:eastAsia="en-US"/>
        </w:rPr>
        <w:sym w:font="Symbol" w:char="F0B7"/>
      </w:r>
      <w:r w:rsidRPr="00242B17">
        <w:rPr>
          <w:rFonts w:eastAsiaTheme="minorHAnsi" w:cstheme="minorBidi"/>
          <w:b/>
          <w:lang w:eastAsia="en-US"/>
        </w:rPr>
        <w:t xml:space="preserve"> Disegno industriale, arredamento e architettura d’interni </w:t>
      </w:r>
      <w:r w:rsidRPr="00242B17">
        <w:rPr>
          <w:rFonts w:eastAsiaTheme="minorHAnsi" w:cstheme="minorBidi"/>
          <w:b/>
          <w:lang w:eastAsia="en-US"/>
        </w:rPr>
        <w:sym w:font="Symbol" w:char="F0B7"/>
      </w:r>
      <w:r w:rsidRPr="00242B17">
        <w:rPr>
          <w:rFonts w:eastAsiaTheme="minorHAnsi" w:cstheme="minorBidi"/>
          <w:b/>
          <w:lang w:eastAsia="en-US"/>
        </w:rPr>
        <w:t xml:space="preserve">  Moda </w:t>
      </w:r>
      <w:r w:rsidRPr="00242B17">
        <w:rPr>
          <w:rFonts w:eastAsiaTheme="minorHAnsi" w:cstheme="minorBidi"/>
          <w:b/>
          <w:lang w:eastAsia="en-US"/>
        </w:rPr>
        <w:sym w:font="Symbol" w:char="F0B7"/>
      </w:r>
      <w:r w:rsidRPr="00242B17">
        <w:rPr>
          <w:rFonts w:eastAsiaTheme="minorHAnsi" w:cstheme="minorBidi"/>
          <w:b/>
          <w:lang w:eastAsia="en-US"/>
        </w:rPr>
        <w:t xml:space="preserve"> Scenografia (</w:t>
      </w:r>
      <w:r w:rsidRPr="00242B17">
        <w:rPr>
          <w:rFonts w:eastAsiaTheme="minorHAnsi" w:cstheme="minorBidi"/>
          <w:bCs/>
          <w:lang w:eastAsia="en-US"/>
        </w:rPr>
        <w:t>per ulteriori informazioni, vedasi</w:t>
      </w:r>
      <w:r w:rsidRPr="00242B17">
        <w:rPr>
          <w:rFonts w:eastAsiaTheme="minorHAnsi" w:cstheme="minorBidi"/>
          <w:b/>
          <w:lang w:eastAsia="en-US"/>
        </w:rPr>
        <w:t xml:space="preserve"> </w:t>
      </w:r>
      <w:hyperlink r:id="rId13" w:history="1">
        <w:r w:rsidRPr="00242B17">
          <w:rPr>
            <w:rFonts w:eastAsiaTheme="minorHAnsi" w:cstheme="minorBidi"/>
            <w:b/>
            <w:color w:val="0563C1" w:themeColor="hyperlink"/>
            <w:u w:val="single"/>
            <w:lang w:eastAsia="en-US"/>
          </w:rPr>
          <w:t>https://www.naba.it/it</w:t>
        </w:r>
      </w:hyperlink>
      <w:r w:rsidRPr="00242B17">
        <w:rPr>
          <w:rFonts w:eastAsiaTheme="minorHAnsi" w:cstheme="minorBidi"/>
          <w:b/>
          <w:lang w:eastAsia="en-US"/>
        </w:rPr>
        <w:t>)</w:t>
      </w:r>
    </w:p>
    <w:p w14:paraId="69D1CCD1" w14:textId="77777777" w:rsidR="00242B17" w:rsidRPr="00242B17" w:rsidRDefault="00242B17" w:rsidP="00242B17">
      <w:pPr>
        <w:spacing w:after="160" w:line="259" w:lineRule="auto"/>
        <w:jc w:val="both"/>
        <w:rPr>
          <w:rFonts w:eastAsiaTheme="minorHAnsi" w:cstheme="minorBidi"/>
          <w:color w:val="000000"/>
          <w:lang w:eastAsia="en-US"/>
        </w:rPr>
      </w:pPr>
      <w:r w:rsidRPr="00242B17">
        <w:rPr>
          <w:rFonts w:eastAsiaTheme="minorHAnsi" w:cstheme="minorBidi"/>
          <w:color w:val="000000"/>
          <w:lang w:eastAsia="en-US"/>
        </w:rPr>
        <w:t xml:space="preserve">La didattica NABA valorizza in uguale misura gli aspetti culturali, teorici e pratici e si radica nella metodologia del progetto, nel confronto con il mondo delle aziende e del lavoro ed è volta ad offrire prospettive concrete di sviluppo umano e professionale.  </w:t>
      </w:r>
    </w:p>
    <w:p w14:paraId="6FDD028F" w14:textId="77777777" w:rsidR="008734DE" w:rsidRDefault="008734DE" w:rsidP="00242B17">
      <w:pPr>
        <w:jc w:val="both"/>
        <w:rPr>
          <w:rFonts w:eastAsia="Calibri"/>
          <w:b/>
          <w:color w:val="000000"/>
          <w:lang w:eastAsia="en-US"/>
        </w:rPr>
      </w:pPr>
    </w:p>
    <w:p w14:paraId="30AB533B" w14:textId="5BB0F895" w:rsidR="00242B17" w:rsidRDefault="008734DE" w:rsidP="00415943">
      <w:pPr>
        <w:spacing w:line="276" w:lineRule="auto"/>
        <w:jc w:val="both"/>
        <w:rPr>
          <w:rFonts w:eastAsia="Calibri"/>
          <w:b/>
          <w:bCs/>
          <w:color w:val="000000"/>
          <w:u w:val="single"/>
          <w:lang w:eastAsia="en-US"/>
        </w:rPr>
      </w:pPr>
      <w:r>
        <w:rPr>
          <w:rFonts w:eastAsia="Calibri"/>
          <w:b/>
          <w:color w:val="000000"/>
          <w:lang w:eastAsia="en-US"/>
        </w:rPr>
        <w:t>Gli incontri, finalizzati all’</w:t>
      </w:r>
      <w:r w:rsidR="00EE3B21">
        <w:rPr>
          <w:rFonts w:eastAsia="Calibri"/>
          <w:b/>
          <w:color w:val="000000"/>
          <w:lang w:eastAsia="en-US"/>
        </w:rPr>
        <w:t xml:space="preserve">Orientamento </w:t>
      </w:r>
      <w:r>
        <w:rPr>
          <w:rFonts w:eastAsia="Calibri"/>
          <w:b/>
          <w:color w:val="000000"/>
          <w:lang w:eastAsia="en-US"/>
        </w:rPr>
        <w:t xml:space="preserve">in uscita e </w:t>
      </w:r>
      <w:r w:rsidR="00EE3B21">
        <w:rPr>
          <w:rFonts w:eastAsia="Calibri"/>
          <w:b/>
          <w:color w:val="000000"/>
          <w:lang w:eastAsia="en-US"/>
        </w:rPr>
        <w:t xml:space="preserve">destinati alle classi citate in epigrafe, ovvero </w:t>
      </w:r>
      <w:r w:rsidR="00EE3B21">
        <w:rPr>
          <w:rFonts w:eastAsiaTheme="minorHAnsi"/>
          <w:b/>
          <w:lang w:eastAsia="en-US"/>
        </w:rPr>
        <w:t xml:space="preserve">5^AM – 4^AM – 4^BM, si terranno </w:t>
      </w:r>
      <w:r w:rsidR="004E526E" w:rsidRPr="004E526E">
        <w:rPr>
          <w:rFonts w:eastAsia="Calibri"/>
          <w:b/>
          <w:color w:val="000000"/>
          <w:lang w:eastAsia="en-US"/>
        </w:rPr>
        <w:t>nella giornata di</w:t>
      </w:r>
      <w:r w:rsidR="004E526E">
        <w:rPr>
          <w:rFonts w:eastAsia="Calibri"/>
          <w:color w:val="000000"/>
          <w:lang w:eastAsia="en-US"/>
        </w:rPr>
        <w:t xml:space="preserve"> </w:t>
      </w:r>
      <w:r w:rsidR="004E526E">
        <w:rPr>
          <w:rFonts w:eastAsia="Calibri"/>
          <w:b/>
          <w:bCs/>
          <w:color w:val="000000"/>
          <w:u w:val="single"/>
          <w:lang w:eastAsia="en-US"/>
        </w:rPr>
        <w:t>venerdì 29 novembre 2024</w:t>
      </w:r>
      <w:r w:rsidR="00242B17" w:rsidRPr="00242B17">
        <w:rPr>
          <w:rFonts w:eastAsia="Calibri"/>
          <w:b/>
          <w:bCs/>
          <w:color w:val="000000"/>
          <w:u w:val="single"/>
          <w:lang w:eastAsia="en-US"/>
        </w:rPr>
        <w:t xml:space="preserve"> </w:t>
      </w:r>
      <w:r>
        <w:rPr>
          <w:rFonts w:eastAsia="Calibri"/>
          <w:b/>
          <w:bCs/>
          <w:color w:val="000000"/>
          <w:u w:val="single"/>
          <w:lang w:eastAsia="en-US"/>
        </w:rPr>
        <w:t>d</w:t>
      </w:r>
      <w:r w:rsidR="00EE3B21">
        <w:rPr>
          <w:rFonts w:eastAsia="Calibri"/>
          <w:b/>
          <w:bCs/>
          <w:color w:val="000000"/>
          <w:u w:val="single"/>
          <w:lang w:eastAsia="en-US"/>
        </w:rPr>
        <w:t>alle ore 13.30 alle</w:t>
      </w:r>
      <w:r w:rsidR="00463060">
        <w:rPr>
          <w:rFonts w:eastAsia="Calibri"/>
          <w:b/>
          <w:bCs/>
          <w:color w:val="000000"/>
          <w:u w:val="single"/>
          <w:lang w:eastAsia="en-US"/>
        </w:rPr>
        <w:t xml:space="preserve"> 14.20 e dalle 14.30 alle 15.2</w:t>
      </w:r>
      <w:r w:rsidR="00EE3B21">
        <w:rPr>
          <w:rFonts w:eastAsia="Calibri"/>
          <w:b/>
          <w:bCs/>
          <w:color w:val="000000"/>
          <w:u w:val="single"/>
          <w:lang w:eastAsia="en-US"/>
        </w:rPr>
        <w:t>0 secondo la seguente scansione</w:t>
      </w:r>
      <w:r w:rsidR="00415943">
        <w:rPr>
          <w:rFonts w:eastAsia="Calibri"/>
          <w:b/>
          <w:bCs/>
          <w:color w:val="000000"/>
          <w:u w:val="single"/>
          <w:lang w:eastAsia="en-US"/>
        </w:rPr>
        <w:t xml:space="preserve"> oraria</w:t>
      </w:r>
      <w:r w:rsidR="00EE3B21">
        <w:rPr>
          <w:rFonts w:eastAsia="Calibri"/>
          <w:b/>
          <w:bCs/>
          <w:color w:val="000000"/>
          <w:u w:val="single"/>
          <w:lang w:eastAsia="en-US"/>
        </w:rPr>
        <w:t xml:space="preserve">: </w:t>
      </w:r>
    </w:p>
    <w:p w14:paraId="3265288C" w14:textId="77777777" w:rsidR="00EE3B21" w:rsidRDefault="00EE3B21" w:rsidP="00242B17">
      <w:pPr>
        <w:jc w:val="both"/>
        <w:rPr>
          <w:rFonts w:eastAsia="Calibri"/>
          <w:b/>
          <w:bCs/>
          <w:color w:val="000000"/>
          <w:u w:val="single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1843"/>
        <w:gridCol w:w="4104"/>
      </w:tblGrid>
      <w:tr w:rsidR="00EE3B21" w14:paraId="424324BD" w14:textId="77777777" w:rsidTr="003B59AE">
        <w:tc>
          <w:tcPr>
            <w:tcW w:w="3681" w:type="dxa"/>
          </w:tcPr>
          <w:p w14:paraId="013CF2A0" w14:textId="77777777" w:rsidR="00EE3B21" w:rsidRDefault="008734DE" w:rsidP="000B3FC6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lastRenderedPageBreak/>
              <w:t>Giorno e ora</w:t>
            </w:r>
          </w:p>
          <w:p w14:paraId="0D2E392B" w14:textId="74231B50" w:rsidR="006A2CCF" w:rsidRPr="008734DE" w:rsidRDefault="006A2CCF" w:rsidP="000B3FC6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1843" w:type="dxa"/>
          </w:tcPr>
          <w:p w14:paraId="4153DA9F" w14:textId="01DBCD9E" w:rsidR="00EE3B21" w:rsidRPr="008734DE" w:rsidRDefault="008734DE" w:rsidP="000B3FC6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8734DE">
              <w:rPr>
                <w:rFonts w:eastAsia="Calibri"/>
                <w:b/>
                <w:bCs/>
                <w:color w:val="000000"/>
                <w:lang w:eastAsia="en-US"/>
              </w:rPr>
              <w:t>Classe</w:t>
            </w:r>
            <w:r w:rsidR="000B3FC6">
              <w:rPr>
                <w:rFonts w:eastAsia="Calibri"/>
                <w:b/>
                <w:bCs/>
                <w:color w:val="000000"/>
                <w:lang w:eastAsia="en-US"/>
              </w:rPr>
              <w:t>/i</w:t>
            </w:r>
          </w:p>
        </w:tc>
        <w:tc>
          <w:tcPr>
            <w:tcW w:w="4104" w:type="dxa"/>
          </w:tcPr>
          <w:p w14:paraId="48F6E1D9" w14:textId="686BDC1F" w:rsidR="00EE3B21" w:rsidRPr="008734DE" w:rsidRDefault="008734DE" w:rsidP="000B3FC6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8734DE">
              <w:rPr>
                <w:rFonts w:eastAsia="Calibri"/>
                <w:b/>
                <w:bCs/>
                <w:color w:val="000000"/>
                <w:lang w:eastAsia="en-US"/>
              </w:rPr>
              <w:t>Aula</w:t>
            </w:r>
          </w:p>
        </w:tc>
      </w:tr>
      <w:tr w:rsidR="00EE3B21" w14:paraId="5B644236" w14:textId="77777777" w:rsidTr="003B59AE">
        <w:tc>
          <w:tcPr>
            <w:tcW w:w="3681" w:type="dxa"/>
          </w:tcPr>
          <w:p w14:paraId="1A349A87" w14:textId="77777777" w:rsidR="00EE3B21" w:rsidRDefault="008734DE" w:rsidP="008734DE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Ven. 29/11/2024</w:t>
            </w:r>
            <w:r w:rsidR="003B59AE">
              <w:rPr>
                <w:rFonts w:eastAsia="Calibri"/>
                <w:b/>
                <w:bCs/>
                <w:color w:val="000000"/>
                <w:lang w:eastAsia="en-US"/>
              </w:rPr>
              <w:t xml:space="preserve"> - 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>ore 13.30 – 14.20</w:t>
            </w:r>
          </w:p>
          <w:p w14:paraId="46C5E5C5" w14:textId="734B328C" w:rsidR="006A2CCF" w:rsidRPr="003B59AE" w:rsidRDefault="006A2CCF" w:rsidP="008734DE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1843" w:type="dxa"/>
          </w:tcPr>
          <w:p w14:paraId="310C82EB" w14:textId="3D997C97" w:rsidR="00EE3B21" w:rsidRPr="000B3FC6" w:rsidRDefault="000B3FC6" w:rsidP="006C67E4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0B3FC6">
              <w:rPr>
                <w:rFonts w:eastAsia="Calibri"/>
                <w:b/>
                <w:bCs/>
                <w:color w:val="000000"/>
                <w:lang w:eastAsia="en-US"/>
              </w:rPr>
              <w:t>4^AM</w:t>
            </w:r>
          </w:p>
        </w:tc>
        <w:tc>
          <w:tcPr>
            <w:tcW w:w="4104" w:type="dxa"/>
          </w:tcPr>
          <w:p w14:paraId="48074EBB" w14:textId="1D4F1200" w:rsidR="00EE3B21" w:rsidRPr="000B3FC6" w:rsidRDefault="000B3FC6" w:rsidP="00242B17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Laboratorio Linguistico –Aula Nr. 47</w:t>
            </w:r>
          </w:p>
        </w:tc>
      </w:tr>
      <w:tr w:rsidR="008734DE" w14:paraId="1EF6AD08" w14:textId="77777777" w:rsidTr="003B59AE">
        <w:tc>
          <w:tcPr>
            <w:tcW w:w="3681" w:type="dxa"/>
          </w:tcPr>
          <w:p w14:paraId="460783C6" w14:textId="59E2A574" w:rsidR="008734DE" w:rsidRDefault="000B3FC6" w:rsidP="003B59AE">
            <w:pPr>
              <w:jc w:val="both"/>
              <w:rPr>
                <w:rFonts w:eastAsia="Calibri"/>
                <w:b/>
                <w:bCs/>
                <w:color w:val="000000"/>
                <w:u w:val="single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Ven. 29/11/2024</w:t>
            </w:r>
            <w:r w:rsidR="003B59AE">
              <w:rPr>
                <w:rFonts w:eastAsia="Calibri"/>
                <w:b/>
                <w:bCs/>
                <w:color w:val="000000"/>
                <w:lang w:eastAsia="en-US"/>
              </w:rPr>
              <w:t xml:space="preserve"> - 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>ore 14.30 – 15.30</w:t>
            </w:r>
          </w:p>
        </w:tc>
        <w:tc>
          <w:tcPr>
            <w:tcW w:w="1843" w:type="dxa"/>
          </w:tcPr>
          <w:p w14:paraId="2957101C" w14:textId="697855BB" w:rsidR="008734DE" w:rsidRPr="000B3FC6" w:rsidRDefault="000B3FC6" w:rsidP="006C67E4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5^AM – 4^BM</w:t>
            </w:r>
          </w:p>
        </w:tc>
        <w:tc>
          <w:tcPr>
            <w:tcW w:w="4104" w:type="dxa"/>
          </w:tcPr>
          <w:p w14:paraId="79C05C59" w14:textId="77777777" w:rsidR="008734DE" w:rsidRDefault="000B3FC6" w:rsidP="00242B17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Laboratorio Linguistico –Aula Nr. 47</w:t>
            </w:r>
          </w:p>
          <w:p w14:paraId="0C11B919" w14:textId="23F52ED3" w:rsidR="00B01AE2" w:rsidRPr="000B3FC6" w:rsidRDefault="00B01AE2" w:rsidP="00242B17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</w:tr>
    </w:tbl>
    <w:p w14:paraId="6DD16098" w14:textId="77777777" w:rsidR="00EE3B21" w:rsidRPr="00242B17" w:rsidRDefault="00EE3B21" w:rsidP="00242B17">
      <w:pPr>
        <w:jc w:val="both"/>
        <w:rPr>
          <w:rFonts w:eastAsia="Calibri"/>
          <w:b/>
          <w:bCs/>
          <w:color w:val="000000"/>
          <w:u w:val="single"/>
          <w:lang w:eastAsia="en-US"/>
        </w:rPr>
      </w:pPr>
    </w:p>
    <w:p w14:paraId="37A4D38E" w14:textId="77777777" w:rsidR="00242B17" w:rsidRPr="00242B17" w:rsidRDefault="00242B17" w:rsidP="00415943">
      <w:pPr>
        <w:spacing w:line="276" w:lineRule="auto"/>
        <w:jc w:val="both"/>
        <w:rPr>
          <w:rFonts w:eastAsia="Calibri"/>
          <w:b/>
          <w:bCs/>
          <w:color w:val="000000"/>
          <w:u w:val="single"/>
          <w:lang w:eastAsia="en-US"/>
        </w:rPr>
      </w:pPr>
    </w:p>
    <w:p w14:paraId="38E1B6E6" w14:textId="02780EBA" w:rsidR="00D7603B" w:rsidRDefault="00A73F09" w:rsidP="00415943">
      <w:pPr>
        <w:spacing w:line="276" w:lineRule="auto"/>
        <w:jc w:val="both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Terrà gli incontri in presenza il Dott. Pierpaolo Zappa, referente della NABA, affiancato dal Docente in servizio rispettivamente alla 7</w:t>
      </w:r>
      <w:r w:rsidR="00D7603B">
        <w:rPr>
          <w:rFonts w:eastAsia="Calibri"/>
          <w:b/>
          <w:bCs/>
          <w:color w:val="000000"/>
          <w:lang w:eastAsia="en-US"/>
        </w:rPr>
        <w:t>^ ora nella Classe 4^A</w:t>
      </w:r>
      <w:r w:rsidR="00704D23">
        <w:rPr>
          <w:rFonts w:eastAsia="Calibri"/>
          <w:b/>
          <w:bCs/>
          <w:color w:val="000000"/>
          <w:lang w:eastAsia="en-US"/>
        </w:rPr>
        <w:t>M</w:t>
      </w:r>
      <w:r w:rsidR="00D7603B">
        <w:rPr>
          <w:rFonts w:eastAsia="Calibri"/>
          <w:b/>
          <w:bCs/>
          <w:color w:val="000000"/>
          <w:lang w:eastAsia="en-US"/>
        </w:rPr>
        <w:t xml:space="preserve"> e dai Docenti in servizio all’8^ ora nelle Classi 5^AM e 4^BM. </w:t>
      </w:r>
    </w:p>
    <w:p w14:paraId="52D9A35A" w14:textId="46B9E1C0" w:rsidR="006C67E4" w:rsidRPr="006C67E4" w:rsidRDefault="006C67E4" w:rsidP="006C67E4">
      <w:pPr>
        <w:spacing w:line="276" w:lineRule="auto"/>
        <w:jc w:val="center"/>
        <w:rPr>
          <w:rFonts w:eastAsia="Calibri"/>
          <w:b/>
          <w:bCs/>
          <w:color w:val="000000"/>
          <w:sz w:val="40"/>
          <w:szCs w:val="40"/>
          <w:lang w:eastAsia="en-US"/>
        </w:rPr>
      </w:pPr>
      <w:r w:rsidRPr="006C67E4">
        <w:rPr>
          <w:rFonts w:eastAsia="Calibri"/>
          <w:b/>
          <w:bCs/>
          <w:color w:val="000000"/>
          <w:sz w:val="40"/>
          <w:szCs w:val="40"/>
          <w:lang w:eastAsia="en-US"/>
        </w:rPr>
        <w:t>MODALITÀ OPERATIVE</w:t>
      </w:r>
    </w:p>
    <w:p w14:paraId="68BF09EF" w14:textId="77777777" w:rsidR="006C67E4" w:rsidRDefault="00D7603B" w:rsidP="00415943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Il Docente in servizio alla 7^ ora nella Classe 4^AM</w:t>
      </w:r>
      <w:r w:rsidR="00C10C6F">
        <w:rPr>
          <w:rFonts w:eastAsia="Calibri"/>
          <w:b/>
          <w:bCs/>
          <w:color w:val="000000"/>
          <w:lang w:eastAsia="en-US"/>
        </w:rPr>
        <w:t xml:space="preserve">, </w:t>
      </w:r>
      <w:r w:rsidR="003F7EBF">
        <w:rPr>
          <w:rFonts w:eastAsia="Calibri"/>
          <w:b/>
          <w:bCs/>
          <w:color w:val="000000"/>
          <w:lang w:eastAsia="en-US"/>
        </w:rPr>
        <w:t xml:space="preserve">Prof.ssa Magliulo Roberta, </w:t>
      </w:r>
      <w:r w:rsidR="00463060">
        <w:rPr>
          <w:rFonts w:eastAsia="Calibri"/>
          <w:b/>
          <w:bCs/>
          <w:color w:val="000000"/>
          <w:lang w:eastAsia="en-US"/>
        </w:rPr>
        <w:t xml:space="preserve">all’inizio della 7^ </w:t>
      </w:r>
      <w:r w:rsidR="00C10C6F">
        <w:rPr>
          <w:rFonts w:eastAsia="Calibri"/>
          <w:b/>
          <w:bCs/>
          <w:color w:val="000000"/>
          <w:lang w:eastAsia="en-US"/>
        </w:rPr>
        <w:t>or</w:t>
      </w:r>
      <w:r w:rsidR="00463060">
        <w:rPr>
          <w:rFonts w:eastAsia="Calibri"/>
          <w:b/>
          <w:bCs/>
          <w:color w:val="000000"/>
          <w:lang w:eastAsia="en-US"/>
        </w:rPr>
        <w:t>a</w:t>
      </w:r>
      <w:r w:rsidR="00C10C6F">
        <w:rPr>
          <w:rFonts w:eastAsia="Calibri"/>
          <w:b/>
          <w:bCs/>
          <w:color w:val="000000"/>
          <w:lang w:eastAsia="en-US"/>
        </w:rPr>
        <w:t xml:space="preserve"> </w:t>
      </w:r>
      <w:r w:rsidR="00463060">
        <w:rPr>
          <w:rFonts w:eastAsia="Calibri"/>
          <w:b/>
          <w:bCs/>
          <w:color w:val="000000"/>
          <w:lang w:eastAsia="en-US"/>
        </w:rPr>
        <w:t xml:space="preserve">ovvero alle 13.30, dopo avere effettuato il consueto appello nominale, </w:t>
      </w:r>
      <w:r w:rsidR="00C10C6F">
        <w:rPr>
          <w:rFonts w:eastAsia="Calibri"/>
          <w:b/>
          <w:bCs/>
          <w:color w:val="000000"/>
          <w:lang w:eastAsia="en-US"/>
        </w:rPr>
        <w:t>avr</w:t>
      </w:r>
      <w:r w:rsidR="00704D23">
        <w:rPr>
          <w:rFonts w:eastAsia="Calibri"/>
          <w:b/>
          <w:bCs/>
          <w:color w:val="000000"/>
          <w:lang w:eastAsia="en-US"/>
        </w:rPr>
        <w:t>à</w:t>
      </w:r>
      <w:r w:rsidR="00C10C6F">
        <w:rPr>
          <w:rFonts w:eastAsia="Calibri"/>
          <w:b/>
          <w:bCs/>
          <w:color w:val="000000"/>
          <w:lang w:eastAsia="en-US"/>
        </w:rPr>
        <w:t xml:space="preserve"> cura di accompagnare gli studenti presso il Laboratorio Linguistic</w:t>
      </w:r>
      <w:r w:rsidR="006C67E4">
        <w:rPr>
          <w:rFonts w:eastAsia="Calibri"/>
          <w:b/>
          <w:bCs/>
          <w:color w:val="000000"/>
          <w:lang w:eastAsia="en-US"/>
        </w:rPr>
        <w:t>o – Aula nr. 47, dove resterà</w:t>
      </w:r>
      <w:r w:rsidR="00C10C6F">
        <w:rPr>
          <w:rFonts w:eastAsia="Calibri"/>
          <w:b/>
          <w:bCs/>
          <w:color w:val="000000"/>
          <w:lang w:eastAsia="en-US"/>
        </w:rPr>
        <w:t xml:space="preserve"> per tutta la d</w:t>
      </w:r>
      <w:r w:rsidR="006C67E4">
        <w:rPr>
          <w:rFonts w:eastAsia="Calibri"/>
          <w:b/>
          <w:bCs/>
          <w:color w:val="000000"/>
          <w:lang w:eastAsia="en-US"/>
        </w:rPr>
        <w:t>urata dell’evento (</w:t>
      </w:r>
      <w:r w:rsidR="00C10C6F">
        <w:rPr>
          <w:rFonts w:eastAsia="Calibri"/>
          <w:b/>
          <w:bCs/>
          <w:color w:val="000000"/>
          <w:lang w:eastAsia="en-US"/>
        </w:rPr>
        <w:t>presumibil</w:t>
      </w:r>
      <w:r w:rsidR="006C67E4">
        <w:rPr>
          <w:rFonts w:eastAsia="Calibri"/>
          <w:b/>
          <w:bCs/>
          <w:color w:val="000000"/>
          <w:lang w:eastAsia="en-US"/>
        </w:rPr>
        <w:t xml:space="preserve">mente </w:t>
      </w:r>
      <w:r w:rsidR="00C10C6F">
        <w:rPr>
          <w:rFonts w:eastAsia="Calibri"/>
          <w:b/>
          <w:bCs/>
          <w:color w:val="000000"/>
          <w:lang w:eastAsia="en-US"/>
        </w:rPr>
        <w:t>50 minuti</w:t>
      </w:r>
      <w:r w:rsidR="006C67E4">
        <w:rPr>
          <w:rFonts w:eastAsia="Calibri"/>
          <w:b/>
          <w:bCs/>
          <w:color w:val="000000"/>
          <w:lang w:eastAsia="en-US"/>
        </w:rPr>
        <w:t>)</w:t>
      </w:r>
      <w:r w:rsidR="00C10C6F">
        <w:rPr>
          <w:rFonts w:eastAsia="Calibri"/>
          <w:b/>
          <w:bCs/>
          <w:color w:val="000000"/>
          <w:lang w:eastAsia="en-US"/>
        </w:rPr>
        <w:t xml:space="preserve"> </w:t>
      </w:r>
      <w:r w:rsidR="00704D23">
        <w:rPr>
          <w:rFonts w:eastAsiaTheme="minorHAnsi"/>
          <w:b/>
          <w:lang w:eastAsia="en-US"/>
        </w:rPr>
        <w:t xml:space="preserve">espletando il proprio compito di sorveglianza. </w:t>
      </w:r>
    </w:p>
    <w:p w14:paraId="19137EDD" w14:textId="1E66CC79" w:rsidR="00704D23" w:rsidRDefault="00B567EA" w:rsidP="00415943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Al termine dell’evento</w:t>
      </w:r>
      <w:r w:rsidR="00415943">
        <w:rPr>
          <w:rFonts w:eastAsiaTheme="minorHAnsi"/>
          <w:b/>
          <w:lang w:eastAsia="en-US"/>
        </w:rPr>
        <w:t xml:space="preserve">, ovvero alla campanella che segna la fine della 7^ ora, </w:t>
      </w:r>
      <w:r>
        <w:rPr>
          <w:rFonts w:eastAsiaTheme="minorHAnsi"/>
          <w:b/>
          <w:lang w:eastAsia="en-US"/>
        </w:rPr>
        <w:t xml:space="preserve">gli studenti saranno liberi di rientrare alle proprie abitazioni. </w:t>
      </w:r>
    </w:p>
    <w:p w14:paraId="4E31EF74" w14:textId="77777777" w:rsidR="006C67E4" w:rsidRDefault="00704D23" w:rsidP="00415943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I Docenti in servizio all’8^ ora nel</w:t>
      </w:r>
      <w:r w:rsidR="006C67E4">
        <w:rPr>
          <w:rFonts w:eastAsia="Calibri"/>
          <w:b/>
          <w:bCs/>
          <w:color w:val="000000"/>
          <w:lang w:eastAsia="en-US"/>
        </w:rPr>
        <w:t xml:space="preserve">le Classe 5^AM e 4BM, </w:t>
      </w:r>
      <w:r>
        <w:rPr>
          <w:rFonts w:eastAsia="Calibri"/>
          <w:b/>
          <w:bCs/>
          <w:color w:val="000000"/>
          <w:lang w:eastAsia="en-US"/>
        </w:rPr>
        <w:t xml:space="preserve">Prof.sse </w:t>
      </w:r>
      <w:r w:rsidR="003F7EBF">
        <w:rPr>
          <w:rFonts w:eastAsia="Calibri"/>
          <w:b/>
          <w:bCs/>
          <w:color w:val="000000"/>
          <w:lang w:eastAsia="en-US"/>
        </w:rPr>
        <w:t xml:space="preserve">Nacca Daniela e Gagliano Giuseppina, </w:t>
      </w:r>
      <w:r w:rsidR="00463060">
        <w:rPr>
          <w:rFonts w:eastAsia="Calibri"/>
          <w:b/>
          <w:bCs/>
          <w:color w:val="000000"/>
          <w:lang w:eastAsia="en-US"/>
        </w:rPr>
        <w:t xml:space="preserve">all’inizio dell’8^ ora ovvero alle ore 14.30, </w:t>
      </w:r>
      <w:r>
        <w:rPr>
          <w:rFonts w:eastAsia="Calibri"/>
          <w:b/>
          <w:bCs/>
          <w:color w:val="000000"/>
          <w:lang w:eastAsia="en-US"/>
        </w:rPr>
        <w:t>dopo avere effettuato il consueto appello nominale, avranno cura di accompagnare gli studenti presso il Laboratorio Linguistico – Aula nr. 47, dove resteranno per tutta la durata dell’evento</w:t>
      </w:r>
      <w:r w:rsidR="006C67E4">
        <w:rPr>
          <w:rFonts w:eastAsia="Calibri"/>
          <w:b/>
          <w:bCs/>
          <w:color w:val="000000"/>
          <w:lang w:eastAsia="en-US"/>
        </w:rPr>
        <w:t xml:space="preserve"> (presumibilmente 50 minuti) </w:t>
      </w:r>
      <w:r>
        <w:rPr>
          <w:rFonts w:eastAsiaTheme="minorHAnsi"/>
          <w:b/>
          <w:lang w:eastAsia="en-US"/>
        </w:rPr>
        <w:t>espletando il proprio c</w:t>
      </w:r>
      <w:r w:rsidR="00415943">
        <w:rPr>
          <w:rFonts w:eastAsiaTheme="minorHAnsi"/>
          <w:b/>
          <w:lang w:eastAsia="en-US"/>
        </w:rPr>
        <w:t xml:space="preserve">ompito di sorveglianza. </w:t>
      </w:r>
    </w:p>
    <w:p w14:paraId="7EBE6DAA" w14:textId="345C2631" w:rsidR="00704D23" w:rsidRDefault="00415943" w:rsidP="00415943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Al termine dell’evento, ovvero alla campanella che segna la fine dell’8^ ora, gli studenti saranno riaccompagnati dai Docenti in servizio presso le rispettive Aule di riferimento per il prosieguo delle attività didattiche secondo l’orario curricolare vigente. </w:t>
      </w:r>
    </w:p>
    <w:p w14:paraId="203EAAD0" w14:textId="77777777" w:rsidR="00704D23" w:rsidRDefault="00704D23" w:rsidP="00242B17">
      <w:pPr>
        <w:jc w:val="both"/>
        <w:rPr>
          <w:rFonts w:eastAsiaTheme="minorHAnsi"/>
          <w:b/>
          <w:lang w:eastAsia="en-US"/>
        </w:rPr>
      </w:pPr>
    </w:p>
    <w:p w14:paraId="36E07F5B" w14:textId="77777777" w:rsidR="00A0332C" w:rsidRPr="006C67E4" w:rsidRDefault="00A0332C" w:rsidP="00A0332C">
      <w:pPr>
        <w:jc w:val="center"/>
        <w:rPr>
          <w:rFonts w:eastAsia="Calibri"/>
          <w:b/>
          <w:bCs/>
          <w:color w:val="000000"/>
          <w:sz w:val="48"/>
          <w:szCs w:val="48"/>
          <w:u w:val="single"/>
          <w:lang w:eastAsia="en-US"/>
        </w:rPr>
      </w:pPr>
      <w:r w:rsidRPr="006C67E4">
        <w:rPr>
          <w:rFonts w:eastAsia="Calibri"/>
          <w:b/>
          <w:bCs/>
          <w:color w:val="000000"/>
          <w:sz w:val="48"/>
          <w:szCs w:val="48"/>
          <w:u w:val="single"/>
          <w:lang w:eastAsia="en-US"/>
        </w:rPr>
        <w:t>NOTA BENE:</w:t>
      </w:r>
    </w:p>
    <w:p w14:paraId="4954AF40" w14:textId="0AAF88D3" w:rsidR="00242B17" w:rsidRPr="00242B17" w:rsidRDefault="00A0332C" w:rsidP="00B0683C">
      <w:pPr>
        <w:spacing w:line="276" w:lineRule="auto"/>
        <w:jc w:val="both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I Docenti in servizio rispettivamente al</w:t>
      </w:r>
      <w:r w:rsidR="006A2CCF">
        <w:rPr>
          <w:rFonts w:eastAsia="Calibri"/>
          <w:b/>
          <w:bCs/>
          <w:color w:val="000000"/>
          <w:lang w:eastAsia="en-US"/>
        </w:rPr>
        <w:t>l</w:t>
      </w:r>
      <w:r>
        <w:rPr>
          <w:rFonts w:eastAsia="Calibri"/>
          <w:b/>
          <w:bCs/>
          <w:color w:val="000000"/>
          <w:lang w:eastAsia="en-US"/>
        </w:rPr>
        <w:t>a 7^ora nella Classe 4^AM (Prof.ssa Magliulo Roberta) e all’8^ ora nel</w:t>
      </w:r>
      <w:r w:rsidR="003241B5">
        <w:rPr>
          <w:rFonts w:eastAsia="Calibri"/>
          <w:b/>
          <w:bCs/>
          <w:color w:val="000000"/>
          <w:lang w:eastAsia="en-US"/>
        </w:rPr>
        <w:t>la</w:t>
      </w:r>
      <w:r>
        <w:rPr>
          <w:rFonts w:eastAsia="Calibri"/>
          <w:b/>
          <w:bCs/>
          <w:color w:val="000000"/>
          <w:lang w:eastAsia="en-US"/>
        </w:rPr>
        <w:t xml:space="preserve"> Class</w:t>
      </w:r>
      <w:r w:rsidR="003241B5">
        <w:rPr>
          <w:rFonts w:eastAsia="Calibri"/>
          <w:b/>
          <w:bCs/>
          <w:color w:val="000000"/>
          <w:lang w:eastAsia="en-US"/>
        </w:rPr>
        <w:t>e</w:t>
      </w:r>
      <w:r>
        <w:rPr>
          <w:rFonts w:eastAsia="Calibri"/>
          <w:b/>
          <w:bCs/>
          <w:color w:val="000000"/>
          <w:lang w:eastAsia="en-US"/>
        </w:rPr>
        <w:t xml:space="preserve"> 5^AM </w:t>
      </w:r>
      <w:r w:rsidR="003241B5">
        <w:rPr>
          <w:rFonts w:eastAsia="Calibri"/>
          <w:b/>
          <w:bCs/>
          <w:color w:val="000000"/>
          <w:lang w:eastAsia="en-US"/>
        </w:rPr>
        <w:t xml:space="preserve">(Prof.ssa Nacca Daniela) </w:t>
      </w:r>
      <w:r>
        <w:rPr>
          <w:rFonts w:eastAsia="Calibri"/>
          <w:b/>
          <w:bCs/>
          <w:color w:val="000000"/>
          <w:lang w:eastAsia="en-US"/>
        </w:rPr>
        <w:t>e</w:t>
      </w:r>
      <w:r w:rsidR="003241B5">
        <w:rPr>
          <w:rFonts w:eastAsia="Calibri"/>
          <w:b/>
          <w:bCs/>
          <w:color w:val="000000"/>
          <w:lang w:eastAsia="en-US"/>
        </w:rPr>
        <w:t xml:space="preserve"> nella Classe </w:t>
      </w:r>
      <w:r>
        <w:rPr>
          <w:rFonts w:eastAsia="Calibri"/>
          <w:b/>
          <w:bCs/>
          <w:color w:val="000000"/>
          <w:lang w:eastAsia="en-US"/>
        </w:rPr>
        <w:t xml:space="preserve">4^BM </w:t>
      </w:r>
      <w:r w:rsidR="003241B5">
        <w:rPr>
          <w:rFonts w:eastAsia="Calibri"/>
          <w:b/>
          <w:bCs/>
          <w:color w:val="000000"/>
          <w:lang w:eastAsia="en-US"/>
        </w:rPr>
        <w:t>(Prof.ssa Gagliano Giuseppina) avranno cura di registrare l’evento su Portale Argo DidUP con la seguente dic</w:t>
      </w:r>
      <w:r w:rsidR="006A2CCF">
        <w:rPr>
          <w:rFonts w:eastAsia="Calibri"/>
          <w:b/>
          <w:bCs/>
          <w:color w:val="000000"/>
          <w:lang w:eastAsia="en-US"/>
        </w:rPr>
        <w:t>itura: “Modulo di Orientamento: p</w:t>
      </w:r>
      <w:r w:rsidR="003241B5">
        <w:rPr>
          <w:rFonts w:eastAsia="Calibri"/>
          <w:b/>
          <w:bCs/>
          <w:color w:val="000000"/>
          <w:lang w:eastAsia="en-US"/>
        </w:rPr>
        <w:t>arteci</w:t>
      </w:r>
      <w:r w:rsidR="00B0683C">
        <w:rPr>
          <w:rFonts w:eastAsia="Calibri"/>
          <w:b/>
          <w:bCs/>
          <w:color w:val="000000"/>
          <w:lang w:eastAsia="en-US"/>
        </w:rPr>
        <w:t>pazione all’evento di O</w:t>
      </w:r>
      <w:r w:rsidR="003241B5">
        <w:rPr>
          <w:rFonts w:eastAsia="Calibri"/>
          <w:b/>
          <w:bCs/>
          <w:color w:val="000000"/>
          <w:lang w:eastAsia="en-US"/>
        </w:rPr>
        <w:t>r</w:t>
      </w:r>
      <w:r w:rsidR="00B0683C">
        <w:rPr>
          <w:rFonts w:eastAsia="Calibri"/>
          <w:b/>
          <w:bCs/>
          <w:color w:val="000000"/>
          <w:lang w:eastAsia="en-US"/>
        </w:rPr>
        <w:t>i</w:t>
      </w:r>
      <w:r w:rsidR="003241B5">
        <w:rPr>
          <w:rFonts w:eastAsia="Calibri"/>
          <w:b/>
          <w:bCs/>
          <w:color w:val="000000"/>
          <w:lang w:eastAsia="en-US"/>
        </w:rPr>
        <w:t>entamento in uscita</w:t>
      </w:r>
      <w:r w:rsidR="00B0683C">
        <w:rPr>
          <w:rFonts w:eastAsia="Calibri"/>
          <w:b/>
          <w:bCs/>
          <w:color w:val="000000"/>
          <w:lang w:eastAsia="en-US"/>
        </w:rPr>
        <w:t xml:space="preserve"> organizzato in collaborazione </w:t>
      </w:r>
      <w:r w:rsidR="003241B5">
        <w:rPr>
          <w:rFonts w:eastAsia="Calibri"/>
          <w:b/>
          <w:bCs/>
          <w:color w:val="000000"/>
          <w:lang w:eastAsia="en-US"/>
        </w:rPr>
        <w:t>c</w:t>
      </w:r>
      <w:r w:rsidR="00B0683C">
        <w:rPr>
          <w:rFonts w:eastAsia="Calibri"/>
          <w:b/>
          <w:bCs/>
          <w:color w:val="000000"/>
          <w:lang w:eastAsia="en-US"/>
        </w:rPr>
        <w:t>o</w:t>
      </w:r>
      <w:r w:rsidR="006C67E4">
        <w:rPr>
          <w:rFonts w:eastAsia="Calibri"/>
          <w:b/>
          <w:bCs/>
          <w:color w:val="000000"/>
          <w:lang w:eastAsia="en-US"/>
        </w:rPr>
        <w:t>n la NABA</w:t>
      </w:r>
      <w:r w:rsidR="003241B5">
        <w:rPr>
          <w:rFonts w:eastAsia="Calibri"/>
          <w:b/>
          <w:bCs/>
          <w:color w:val="000000"/>
          <w:lang w:eastAsia="en-US"/>
        </w:rPr>
        <w:t xml:space="preserve">- Nuova Accademia di Belle </w:t>
      </w:r>
      <w:r w:rsidR="00B0683C">
        <w:rPr>
          <w:rFonts w:eastAsia="Calibri"/>
          <w:b/>
          <w:bCs/>
          <w:color w:val="000000"/>
          <w:lang w:eastAsia="en-US"/>
        </w:rPr>
        <w:t>Arti</w:t>
      </w:r>
      <w:r w:rsidR="003241B5">
        <w:rPr>
          <w:rFonts w:eastAsia="Calibri"/>
          <w:b/>
          <w:bCs/>
          <w:color w:val="000000"/>
          <w:lang w:eastAsia="en-US"/>
        </w:rPr>
        <w:t xml:space="preserve">”. </w:t>
      </w:r>
    </w:p>
    <w:p w14:paraId="50D3FAB9" w14:textId="77777777" w:rsidR="00242B17" w:rsidRDefault="00242B17" w:rsidP="00242B17">
      <w:pPr>
        <w:jc w:val="both"/>
        <w:rPr>
          <w:rFonts w:eastAsia="Calibri"/>
          <w:color w:val="000000"/>
          <w:lang w:eastAsia="en-US"/>
        </w:rPr>
      </w:pPr>
    </w:p>
    <w:p w14:paraId="4573A991" w14:textId="77777777" w:rsidR="006A2CCF" w:rsidRPr="00242B17" w:rsidRDefault="006A2CCF" w:rsidP="00242B17">
      <w:pPr>
        <w:jc w:val="both"/>
        <w:rPr>
          <w:rFonts w:eastAsia="Calibri"/>
          <w:color w:val="000000"/>
          <w:lang w:eastAsia="en-US"/>
        </w:rPr>
      </w:pPr>
    </w:p>
    <w:p w14:paraId="620676EE" w14:textId="0ED51945" w:rsidR="00B0683C" w:rsidRPr="00B0683C" w:rsidRDefault="00242B17" w:rsidP="00242B17">
      <w:pPr>
        <w:spacing w:line="276" w:lineRule="auto"/>
        <w:rPr>
          <w:rFonts w:eastAsiaTheme="minorHAnsi"/>
          <w:b/>
          <w:shd w:val="clear" w:color="auto" w:fill="FFFFFF"/>
          <w:lang w:eastAsia="en-US"/>
        </w:rPr>
      </w:pPr>
      <w:r w:rsidRPr="00B0683C">
        <w:rPr>
          <w:rFonts w:eastAsiaTheme="minorHAnsi"/>
          <w:b/>
          <w:shd w:val="clear" w:color="auto" w:fill="FFFFFF"/>
          <w:lang w:eastAsia="en-US"/>
        </w:rPr>
        <w:t xml:space="preserve">I </w:t>
      </w:r>
      <w:r w:rsidR="00B0683C" w:rsidRPr="00B0683C">
        <w:rPr>
          <w:rFonts w:eastAsiaTheme="minorHAnsi"/>
          <w:b/>
          <w:shd w:val="clear" w:color="auto" w:fill="FFFFFF"/>
          <w:lang w:eastAsia="en-US"/>
        </w:rPr>
        <w:t xml:space="preserve">Docenti Referenti </w:t>
      </w:r>
      <w:r w:rsidR="006A2CCF">
        <w:rPr>
          <w:rFonts w:eastAsiaTheme="minorHAnsi"/>
          <w:b/>
          <w:shd w:val="clear" w:color="auto" w:fill="FFFFFF"/>
          <w:lang w:eastAsia="en-US"/>
        </w:rPr>
        <w:t>per la</w:t>
      </w:r>
      <w:r w:rsidR="00B0683C" w:rsidRPr="00B0683C">
        <w:rPr>
          <w:rFonts w:eastAsiaTheme="minorHAnsi"/>
          <w:b/>
          <w:shd w:val="clear" w:color="auto" w:fill="FFFFFF"/>
          <w:lang w:eastAsia="en-US"/>
        </w:rPr>
        <w:t xml:space="preserve">                                                 </w:t>
      </w:r>
      <w:r w:rsidR="006A2CCF">
        <w:rPr>
          <w:rFonts w:eastAsiaTheme="minorHAnsi"/>
          <w:b/>
          <w:shd w:val="clear" w:color="auto" w:fill="FFFFFF"/>
          <w:lang w:eastAsia="en-US"/>
        </w:rPr>
        <w:t xml:space="preserve">         </w:t>
      </w:r>
      <w:r w:rsidR="00B0683C">
        <w:rPr>
          <w:rFonts w:eastAsiaTheme="minorHAnsi"/>
          <w:b/>
          <w:shd w:val="clear" w:color="auto" w:fill="FFFFFF"/>
          <w:lang w:eastAsia="en-US"/>
        </w:rPr>
        <w:t xml:space="preserve">     </w:t>
      </w:r>
      <w:r w:rsidR="00B0683C" w:rsidRPr="00B0683C">
        <w:rPr>
          <w:rFonts w:eastAsiaTheme="minorHAnsi"/>
          <w:b/>
          <w:shd w:val="clear" w:color="auto" w:fill="FFFFFF"/>
          <w:lang w:eastAsia="en-US"/>
        </w:rPr>
        <w:t xml:space="preserve">          Il Dirigente Scolastico</w:t>
      </w:r>
    </w:p>
    <w:p w14:paraId="58A13DFD" w14:textId="69CD2400" w:rsidR="00B0683C" w:rsidRDefault="00B0683C" w:rsidP="00242B17">
      <w:pPr>
        <w:spacing w:line="276" w:lineRule="auto"/>
        <w:rPr>
          <w:rFonts w:eastAsiaTheme="minorHAnsi"/>
          <w:shd w:val="clear" w:color="auto" w:fill="FFFFFF"/>
          <w:lang w:eastAsia="en-US"/>
        </w:rPr>
      </w:pPr>
      <w:r w:rsidRPr="00B0683C">
        <w:rPr>
          <w:rFonts w:eastAsiaTheme="minorHAnsi"/>
          <w:b/>
          <w:shd w:val="clear" w:color="auto" w:fill="FFFFFF"/>
          <w:lang w:eastAsia="en-US"/>
        </w:rPr>
        <w:t>Funzione Strumentale Area 4</w:t>
      </w:r>
      <w:r w:rsidRPr="00B0683C">
        <w:rPr>
          <w:rFonts w:eastAsiaTheme="minorHAnsi"/>
          <w:i/>
          <w:shd w:val="clear" w:color="auto" w:fill="FFFFFF"/>
          <w:lang w:eastAsia="en-US"/>
        </w:rPr>
        <w:t xml:space="preserve"> </w:t>
      </w:r>
      <w:r w:rsidR="00242B17" w:rsidRPr="00B0683C">
        <w:rPr>
          <w:rFonts w:eastAsiaTheme="minorHAnsi"/>
          <w:i/>
          <w:shd w:val="clear" w:color="auto" w:fill="FFFFFF"/>
          <w:lang w:eastAsia="en-US"/>
        </w:rPr>
        <w:t xml:space="preserve">         </w:t>
      </w:r>
      <w:r w:rsidRPr="00B0683C">
        <w:rPr>
          <w:rFonts w:eastAsiaTheme="minorHAnsi"/>
          <w:i/>
          <w:shd w:val="clear" w:color="auto" w:fill="FFFFFF"/>
          <w:lang w:eastAsia="en-US"/>
        </w:rPr>
        <w:t xml:space="preserve">    </w:t>
      </w:r>
      <w:r>
        <w:rPr>
          <w:rFonts w:eastAsiaTheme="minorHAnsi"/>
          <w:i/>
          <w:shd w:val="clear" w:color="auto" w:fill="FFFFFF"/>
          <w:lang w:eastAsia="en-US"/>
        </w:rPr>
        <w:t xml:space="preserve">                                            </w:t>
      </w:r>
      <w:r w:rsidRPr="00B0683C">
        <w:rPr>
          <w:rFonts w:eastAsiaTheme="minorHAnsi"/>
          <w:i/>
          <w:shd w:val="clear" w:color="auto" w:fill="FFFFFF"/>
          <w:lang w:eastAsia="en-US"/>
        </w:rPr>
        <w:t xml:space="preserve">   </w:t>
      </w:r>
      <w:r>
        <w:rPr>
          <w:rFonts w:eastAsiaTheme="minorHAnsi"/>
          <w:i/>
          <w:shd w:val="clear" w:color="auto" w:fill="FFFFFF"/>
          <w:lang w:eastAsia="en-US"/>
        </w:rPr>
        <w:t xml:space="preserve">  </w:t>
      </w:r>
      <w:r w:rsidRPr="00B0683C">
        <w:rPr>
          <w:rFonts w:eastAsiaTheme="minorHAnsi"/>
          <w:i/>
          <w:shd w:val="clear" w:color="auto" w:fill="FFFFFF"/>
          <w:lang w:eastAsia="en-US"/>
        </w:rPr>
        <w:t xml:space="preserve"> </w:t>
      </w:r>
      <w:r w:rsidRPr="00B0683C">
        <w:rPr>
          <w:rFonts w:eastAsiaTheme="minorHAnsi"/>
          <w:b/>
          <w:bCs/>
          <w:i/>
          <w:iCs/>
          <w:lang w:eastAsia="en-US"/>
        </w:rPr>
        <w:t>Prof.ssa Emma Marchitto</w:t>
      </w:r>
      <w:r>
        <w:rPr>
          <w:rFonts w:eastAsiaTheme="minorHAnsi"/>
          <w:shd w:val="clear" w:color="auto" w:fill="FFFFFF"/>
          <w:lang w:eastAsia="en-US"/>
        </w:rPr>
        <w:t xml:space="preserve">                                      </w:t>
      </w:r>
    </w:p>
    <w:p w14:paraId="6F466831" w14:textId="461A674B" w:rsidR="00242B17" w:rsidRPr="00242B17" w:rsidRDefault="00242B17" w:rsidP="00242B17">
      <w:pPr>
        <w:spacing w:line="276" w:lineRule="auto"/>
        <w:rPr>
          <w:rFonts w:eastAsiaTheme="minorHAnsi"/>
          <w:lang w:eastAsia="en-US"/>
        </w:rPr>
      </w:pPr>
      <w:r w:rsidRPr="00242B17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Prof. Augusto Tedesco                                                                               </w:t>
      </w:r>
    </w:p>
    <w:p w14:paraId="7B180999" w14:textId="77777777" w:rsidR="00242B17" w:rsidRPr="00242B17" w:rsidRDefault="00242B17" w:rsidP="00242B17">
      <w:pPr>
        <w:spacing w:line="276" w:lineRule="auto"/>
        <w:jc w:val="both"/>
        <w:rPr>
          <w:rFonts w:eastAsiaTheme="minorHAnsi"/>
          <w:b/>
          <w:bCs/>
          <w:i/>
          <w:iCs/>
          <w:shd w:val="clear" w:color="auto" w:fill="FFFFFF"/>
          <w:lang w:eastAsia="en-US"/>
        </w:rPr>
      </w:pPr>
      <w:r w:rsidRPr="00242B17">
        <w:rPr>
          <w:rFonts w:eastAsiaTheme="minorHAnsi"/>
          <w:b/>
          <w:bCs/>
          <w:i/>
          <w:iCs/>
          <w:shd w:val="clear" w:color="auto" w:fill="FFFFFF"/>
          <w:lang w:eastAsia="en-US"/>
        </w:rPr>
        <w:t>Prof.ssa Maria Grazia Stefanelli</w:t>
      </w:r>
    </w:p>
    <w:p w14:paraId="5E360DED" w14:textId="77777777" w:rsidR="00242B17" w:rsidRDefault="00242B17" w:rsidP="00F611BB">
      <w:pPr>
        <w:spacing w:before="1" w:line="276" w:lineRule="auto"/>
        <w:ind w:right="140"/>
        <w:rPr>
          <w:b/>
          <w:color w:val="3B3B3B"/>
          <w:spacing w:val="-6"/>
          <w:sz w:val="40"/>
          <w:szCs w:val="40"/>
        </w:rPr>
      </w:pPr>
    </w:p>
    <w:sectPr w:rsidR="00242B17" w:rsidSect="002A34F9">
      <w:footerReference w:type="default" r:id="rId14"/>
      <w:pgSz w:w="11906" w:h="16838"/>
      <w:pgMar w:top="964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7A5B0" w14:textId="77777777" w:rsidR="00B114F7" w:rsidRDefault="00B114F7" w:rsidP="00250E23">
      <w:r>
        <w:separator/>
      </w:r>
    </w:p>
  </w:endnote>
  <w:endnote w:type="continuationSeparator" w:id="0">
    <w:p w14:paraId="7B9C9832" w14:textId="77777777" w:rsidR="00B114F7" w:rsidRDefault="00B114F7" w:rsidP="0025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9039068"/>
      <w:docPartObj>
        <w:docPartGallery w:val="Page Numbers (Bottom of Page)"/>
        <w:docPartUnique/>
      </w:docPartObj>
    </w:sdtPr>
    <w:sdtEndPr/>
    <w:sdtContent>
      <w:p w14:paraId="59B4ED5E" w14:textId="499B16F8" w:rsidR="003241B5" w:rsidRDefault="003241B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425">
          <w:rPr>
            <w:noProof/>
          </w:rPr>
          <w:t>1</w:t>
        </w:r>
        <w:r>
          <w:fldChar w:fldCharType="end"/>
        </w:r>
      </w:p>
    </w:sdtContent>
  </w:sdt>
  <w:p w14:paraId="403FB589" w14:textId="77777777" w:rsidR="003241B5" w:rsidRDefault="003241B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D0B77" w14:textId="77777777" w:rsidR="00B114F7" w:rsidRDefault="00B114F7" w:rsidP="00250E23">
      <w:r>
        <w:separator/>
      </w:r>
    </w:p>
  </w:footnote>
  <w:footnote w:type="continuationSeparator" w:id="0">
    <w:p w14:paraId="5C1836C7" w14:textId="77777777" w:rsidR="00B114F7" w:rsidRDefault="00B114F7" w:rsidP="00250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B2199"/>
    <w:multiLevelType w:val="hybridMultilevel"/>
    <w:tmpl w:val="052EEF68"/>
    <w:lvl w:ilvl="0" w:tplc="D6F2B2D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2" w:hanging="360"/>
      </w:pPr>
    </w:lvl>
    <w:lvl w:ilvl="2" w:tplc="0410001B" w:tentative="1">
      <w:start w:val="1"/>
      <w:numFmt w:val="lowerRoman"/>
      <w:lvlText w:val="%3."/>
      <w:lvlJc w:val="right"/>
      <w:pPr>
        <w:ind w:left="1802" w:hanging="180"/>
      </w:pPr>
    </w:lvl>
    <w:lvl w:ilvl="3" w:tplc="0410000F" w:tentative="1">
      <w:start w:val="1"/>
      <w:numFmt w:val="decimal"/>
      <w:lvlText w:val="%4."/>
      <w:lvlJc w:val="left"/>
      <w:pPr>
        <w:ind w:left="2522" w:hanging="360"/>
      </w:pPr>
    </w:lvl>
    <w:lvl w:ilvl="4" w:tplc="04100019" w:tentative="1">
      <w:start w:val="1"/>
      <w:numFmt w:val="lowerLetter"/>
      <w:lvlText w:val="%5."/>
      <w:lvlJc w:val="left"/>
      <w:pPr>
        <w:ind w:left="3242" w:hanging="360"/>
      </w:pPr>
    </w:lvl>
    <w:lvl w:ilvl="5" w:tplc="0410001B" w:tentative="1">
      <w:start w:val="1"/>
      <w:numFmt w:val="lowerRoman"/>
      <w:lvlText w:val="%6."/>
      <w:lvlJc w:val="right"/>
      <w:pPr>
        <w:ind w:left="3962" w:hanging="180"/>
      </w:pPr>
    </w:lvl>
    <w:lvl w:ilvl="6" w:tplc="0410000F" w:tentative="1">
      <w:start w:val="1"/>
      <w:numFmt w:val="decimal"/>
      <w:lvlText w:val="%7."/>
      <w:lvlJc w:val="left"/>
      <w:pPr>
        <w:ind w:left="4682" w:hanging="360"/>
      </w:pPr>
    </w:lvl>
    <w:lvl w:ilvl="7" w:tplc="04100019" w:tentative="1">
      <w:start w:val="1"/>
      <w:numFmt w:val="lowerLetter"/>
      <w:lvlText w:val="%8."/>
      <w:lvlJc w:val="left"/>
      <w:pPr>
        <w:ind w:left="5402" w:hanging="360"/>
      </w:pPr>
    </w:lvl>
    <w:lvl w:ilvl="8" w:tplc="0410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>
    <w:nsid w:val="0E9A6721"/>
    <w:multiLevelType w:val="hybridMultilevel"/>
    <w:tmpl w:val="8C007F28"/>
    <w:lvl w:ilvl="0" w:tplc="028ABA4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F055562"/>
    <w:multiLevelType w:val="hybridMultilevel"/>
    <w:tmpl w:val="CD7CAAD4"/>
    <w:lvl w:ilvl="0" w:tplc="A02C6990">
      <w:start w:val="1"/>
      <w:numFmt w:val="decimal"/>
      <w:lvlText w:val="%1."/>
      <w:lvlJc w:val="left"/>
      <w:pPr>
        <w:ind w:left="669" w:hanging="243"/>
      </w:pPr>
      <w:rPr>
        <w:rFonts w:ascii="Times New Roman" w:eastAsia="Times New Roman" w:hAnsi="Times New Roman" w:cs="Times New Roman" w:hint="default"/>
        <w:b/>
        <w:bCs w:val="0"/>
        <w:i w:val="0"/>
        <w:iCs w:val="0"/>
        <w:color w:val="3B3B3B"/>
        <w:spacing w:val="0"/>
        <w:w w:val="96"/>
        <w:sz w:val="24"/>
        <w:szCs w:val="24"/>
        <w:lang w:val="it-IT" w:eastAsia="en-US" w:bidi="ar-SA"/>
      </w:rPr>
    </w:lvl>
    <w:lvl w:ilvl="1" w:tplc="B77C8292">
      <w:numFmt w:val="bullet"/>
      <w:lvlText w:val="•"/>
      <w:lvlJc w:val="left"/>
      <w:pPr>
        <w:ind w:left="1620" w:hanging="243"/>
      </w:pPr>
      <w:rPr>
        <w:rFonts w:hint="default"/>
        <w:lang w:val="it-IT" w:eastAsia="en-US" w:bidi="ar-SA"/>
      </w:rPr>
    </w:lvl>
    <w:lvl w:ilvl="2" w:tplc="90B87F58">
      <w:numFmt w:val="bullet"/>
      <w:lvlText w:val="•"/>
      <w:lvlJc w:val="left"/>
      <w:pPr>
        <w:ind w:left="2562" w:hanging="243"/>
      </w:pPr>
      <w:rPr>
        <w:rFonts w:hint="default"/>
        <w:lang w:val="it-IT" w:eastAsia="en-US" w:bidi="ar-SA"/>
      </w:rPr>
    </w:lvl>
    <w:lvl w:ilvl="3" w:tplc="C53E7C26">
      <w:numFmt w:val="bullet"/>
      <w:lvlText w:val="•"/>
      <w:lvlJc w:val="left"/>
      <w:pPr>
        <w:ind w:left="3505" w:hanging="243"/>
      </w:pPr>
      <w:rPr>
        <w:rFonts w:hint="default"/>
        <w:lang w:val="it-IT" w:eastAsia="en-US" w:bidi="ar-SA"/>
      </w:rPr>
    </w:lvl>
    <w:lvl w:ilvl="4" w:tplc="3EC0A6E8">
      <w:numFmt w:val="bullet"/>
      <w:lvlText w:val="•"/>
      <w:lvlJc w:val="left"/>
      <w:pPr>
        <w:ind w:left="4447" w:hanging="243"/>
      </w:pPr>
      <w:rPr>
        <w:rFonts w:hint="default"/>
        <w:lang w:val="it-IT" w:eastAsia="en-US" w:bidi="ar-SA"/>
      </w:rPr>
    </w:lvl>
    <w:lvl w:ilvl="5" w:tplc="8B0E1864">
      <w:numFmt w:val="bullet"/>
      <w:lvlText w:val="•"/>
      <w:lvlJc w:val="left"/>
      <w:pPr>
        <w:ind w:left="5390" w:hanging="243"/>
      </w:pPr>
      <w:rPr>
        <w:rFonts w:hint="default"/>
        <w:lang w:val="it-IT" w:eastAsia="en-US" w:bidi="ar-SA"/>
      </w:rPr>
    </w:lvl>
    <w:lvl w:ilvl="6" w:tplc="F7D0A760">
      <w:numFmt w:val="bullet"/>
      <w:lvlText w:val="•"/>
      <w:lvlJc w:val="left"/>
      <w:pPr>
        <w:ind w:left="6332" w:hanging="243"/>
      </w:pPr>
      <w:rPr>
        <w:rFonts w:hint="default"/>
        <w:lang w:val="it-IT" w:eastAsia="en-US" w:bidi="ar-SA"/>
      </w:rPr>
    </w:lvl>
    <w:lvl w:ilvl="7" w:tplc="B616D992">
      <w:numFmt w:val="bullet"/>
      <w:lvlText w:val="•"/>
      <w:lvlJc w:val="left"/>
      <w:pPr>
        <w:ind w:left="7274" w:hanging="243"/>
      </w:pPr>
      <w:rPr>
        <w:rFonts w:hint="default"/>
        <w:lang w:val="it-IT" w:eastAsia="en-US" w:bidi="ar-SA"/>
      </w:rPr>
    </w:lvl>
    <w:lvl w:ilvl="8" w:tplc="6D326ECC">
      <w:numFmt w:val="bullet"/>
      <w:lvlText w:val="•"/>
      <w:lvlJc w:val="left"/>
      <w:pPr>
        <w:ind w:left="8217" w:hanging="243"/>
      </w:pPr>
      <w:rPr>
        <w:rFonts w:hint="default"/>
        <w:lang w:val="it-IT" w:eastAsia="en-US" w:bidi="ar-SA"/>
      </w:rPr>
    </w:lvl>
  </w:abstractNum>
  <w:abstractNum w:abstractNumId="3">
    <w:nsid w:val="11691135"/>
    <w:multiLevelType w:val="hybridMultilevel"/>
    <w:tmpl w:val="B862FD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7118D"/>
    <w:multiLevelType w:val="hybridMultilevel"/>
    <w:tmpl w:val="032CE9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26D22"/>
    <w:multiLevelType w:val="hybridMultilevel"/>
    <w:tmpl w:val="80B8A7B0"/>
    <w:lvl w:ilvl="0" w:tplc="C9E4A74C">
      <w:start w:val="1"/>
      <w:numFmt w:val="decimal"/>
      <w:lvlText w:val="%1-"/>
      <w:lvlJc w:val="left"/>
      <w:pPr>
        <w:ind w:left="3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2" w:hanging="360"/>
      </w:pPr>
    </w:lvl>
    <w:lvl w:ilvl="2" w:tplc="0410001B" w:tentative="1">
      <w:start w:val="1"/>
      <w:numFmt w:val="lowerRoman"/>
      <w:lvlText w:val="%3."/>
      <w:lvlJc w:val="right"/>
      <w:pPr>
        <w:ind w:left="1802" w:hanging="180"/>
      </w:pPr>
    </w:lvl>
    <w:lvl w:ilvl="3" w:tplc="0410000F" w:tentative="1">
      <w:start w:val="1"/>
      <w:numFmt w:val="decimal"/>
      <w:lvlText w:val="%4."/>
      <w:lvlJc w:val="left"/>
      <w:pPr>
        <w:ind w:left="2522" w:hanging="360"/>
      </w:pPr>
    </w:lvl>
    <w:lvl w:ilvl="4" w:tplc="04100019" w:tentative="1">
      <w:start w:val="1"/>
      <w:numFmt w:val="lowerLetter"/>
      <w:lvlText w:val="%5."/>
      <w:lvlJc w:val="left"/>
      <w:pPr>
        <w:ind w:left="3242" w:hanging="360"/>
      </w:pPr>
    </w:lvl>
    <w:lvl w:ilvl="5" w:tplc="0410001B" w:tentative="1">
      <w:start w:val="1"/>
      <w:numFmt w:val="lowerRoman"/>
      <w:lvlText w:val="%6."/>
      <w:lvlJc w:val="right"/>
      <w:pPr>
        <w:ind w:left="3962" w:hanging="180"/>
      </w:pPr>
    </w:lvl>
    <w:lvl w:ilvl="6" w:tplc="0410000F" w:tentative="1">
      <w:start w:val="1"/>
      <w:numFmt w:val="decimal"/>
      <w:lvlText w:val="%7."/>
      <w:lvlJc w:val="left"/>
      <w:pPr>
        <w:ind w:left="4682" w:hanging="360"/>
      </w:pPr>
    </w:lvl>
    <w:lvl w:ilvl="7" w:tplc="04100019" w:tentative="1">
      <w:start w:val="1"/>
      <w:numFmt w:val="lowerLetter"/>
      <w:lvlText w:val="%8."/>
      <w:lvlJc w:val="left"/>
      <w:pPr>
        <w:ind w:left="5402" w:hanging="360"/>
      </w:pPr>
    </w:lvl>
    <w:lvl w:ilvl="8" w:tplc="0410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2C916D0F"/>
    <w:multiLevelType w:val="hybridMultilevel"/>
    <w:tmpl w:val="587C21E0"/>
    <w:lvl w:ilvl="0" w:tplc="508A4F0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38531A6"/>
    <w:multiLevelType w:val="hybridMultilevel"/>
    <w:tmpl w:val="2ECCD3E2"/>
    <w:lvl w:ilvl="0" w:tplc="B6F2ED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0C84089"/>
    <w:multiLevelType w:val="hybridMultilevel"/>
    <w:tmpl w:val="3CD89006"/>
    <w:lvl w:ilvl="0" w:tplc="24F8A7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9B96A53"/>
    <w:multiLevelType w:val="hybridMultilevel"/>
    <w:tmpl w:val="F198EA9A"/>
    <w:lvl w:ilvl="0" w:tplc="A34E7C18">
      <w:start w:val="1"/>
      <w:numFmt w:val="decimal"/>
      <w:lvlText w:val="%1."/>
      <w:lvlJc w:val="left"/>
      <w:pPr>
        <w:ind w:left="563" w:hanging="245"/>
      </w:pPr>
      <w:rPr>
        <w:rFonts w:ascii="Times New Roman" w:eastAsia="Times New Roman" w:hAnsi="Times New Roman" w:cs="Times New Roman"/>
        <w:spacing w:val="0"/>
        <w:w w:val="92"/>
        <w:lang w:val="it-IT" w:eastAsia="en-US" w:bidi="ar-SA"/>
      </w:rPr>
    </w:lvl>
    <w:lvl w:ilvl="1" w:tplc="E80E1D1A">
      <w:numFmt w:val="bullet"/>
      <w:lvlText w:val="•"/>
      <w:lvlJc w:val="left"/>
      <w:pPr>
        <w:ind w:left="1502" w:hanging="245"/>
      </w:pPr>
      <w:rPr>
        <w:rFonts w:hint="default"/>
        <w:lang w:val="it-IT" w:eastAsia="en-US" w:bidi="ar-SA"/>
      </w:rPr>
    </w:lvl>
    <w:lvl w:ilvl="2" w:tplc="E40C41C8">
      <w:numFmt w:val="bullet"/>
      <w:lvlText w:val="•"/>
      <w:lvlJc w:val="left"/>
      <w:pPr>
        <w:ind w:left="2444" w:hanging="245"/>
      </w:pPr>
      <w:rPr>
        <w:rFonts w:hint="default"/>
        <w:lang w:val="it-IT" w:eastAsia="en-US" w:bidi="ar-SA"/>
      </w:rPr>
    </w:lvl>
    <w:lvl w:ilvl="3" w:tplc="E36EAC1A">
      <w:numFmt w:val="bullet"/>
      <w:lvlText w:val="•"/>
      <w:lvlJc w:val="left"/>
      <w:pPr>
        <w:ind w:left="3387" w:hanging="245"/>
      </w:pPr>
      <w:rPr>
        <w:rFonts w:hint="default"/>
        <w:lang w:val="it-IT" w:eastAsia="en-US" w:bidi="ar-SA"/>
      </w:rPr>
    </w:lvl>
    <w:lvl w:ilvl="4" w:tplc="02E42A98">
      <w:numFmt w:val="bullet"/>
      <w:lvlText w:val="•"/>
      <w:lvlJc w:val="left"/>
      <w:pPr>
        <w:ind w:left="4329" w:hanging="245"/>
      </w:pPr>
      <w:rPr>
        <w:rFonts w:hint="default"/>
        <w:lang w:val="it-IT" w:eastAsia="en-US" w:bidi="ar-SA"/>
      </w:rPr>
    </w:lvl>
    <w:lvl w:ilvl="5" w:tplc="928A2766">
      <w:numFmt w:val="bullet"/>
      <w:lvlText w:val="•"/>
      <w:lvlJc w:val="left"/>
      <w:pPr>
        <w:ind w:left="5272" w:hanging="245"/>
      </w:pPr>
      <w:rPr>
        <w:rFonts w:hint="default"/>
        <w:lang w:val="it-IT" w:eastAsia="en-US" w:bidi="ar-SA"/>
      </w:rPr>
    </w:lvl>
    <w:lvl w:ilvl="6" w:tplc="E9089668">
      <w:numFmt w:val="bullet"/>
      <w:lvlText w:val="•"/>
      <w:lvlJc w:val="left"/>
      <w:pPr>
        <w:ind w:left="6214" w:hanging="245"/>
      </w:pPr>
      <w:rPr>
        <w:rFonts w:hint="default"/>
        <w:lang w:val="it-IT" w:eastAsia="en-US" w:bidi="ar-SA"/>
      </w:rPr>
    </w:lvl>
    <w:lvl w:ilvl="7" w:tplc="8BCA58B6">
      <w:numFmt w:val="bullet"/>
      <w:lvlText w:val="•"/>
      <w:lvlJc w:val="left"/>
      <w:pPr>
        <w:ind w:left="7156" w:hanging="245"/>
      </w:pPr>
      <w:rPr>
        <w:rFonts w:hint="default"/>
        <w:lang w:val="it-IT" w:eastAsia="en-US" w:bidi="ar-SA"/>
      </w:rPr>
    </w:lvl>
    <w:lvl w:ilvl="8" w:tplc="AD7E61A2">
      <w:numFmt w:val="bullet"/>
      <w:lvlText w:val="•"/>
      <w:lvlJc w:val="left"/>
      <w:pPr>
        <w:ind w:left="8099" w:hanging="245"/>
      </w:pPr>
      <w:rPr>
        <w:rFonts w:hint="default"/>
        <w:lang w:val="it-IT" w:eastAsia="en-US" w:bidi="ar-SA"/>
      </w:rPr>
    </w:lvl>
  </w:abstractNum>
  <w:abstractNum w:abstractNumId="10">
    <w:nsid w:val="62843CED"/>
    <w:multiLevelType w:val="hybridMultilevel"/>
    <w:tmpl w:val="574425E4"/>
    <w:lvl w:ilvl="0" w:tplc="24F8A7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2AA68A1"/>
    <w:multiLevelType w:val="hybridMultilevel"/>
    <w:tmpl w:val="66309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2A3EC6"/>
    <w:multiLevelType w:val="hybridMultilevel"/>
    <w:tmpl w:val="501CD790"/>
    <w:lvl w:ilvl="0" w:tplc="1812D3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FE85937"/>
    <w:multiLevelType w:val="hybridMultilevel"/>
    <w:tmpl w:val="6BAE8A06"/>
    <w:lvl w:ilvl="0" w:tplc="0A1425FA">
      <w:start w:val="2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75325F49"/>
    <w:multiLevelType w:val="hybridMultilevel"/>
    <w:tmpl w:val="7A6AA3FC"/>
    <w:lvl w:ilvl="0" w:tplc="4734FF62">
      <w:start w:val="1"/>
      <w:numFmt w:val="decimal"/>
      <w:lvlText w:val="%1."/>
      <w:lvlJc w:val="left"/>
      <w:pPr>
        <w:ind w:left="563" w:hanging="245"/>
      </w:pPr>
      <w:rPr>
        <w:rFonts w:hint="default"/>
        <w:spacing w:val="0"/>
        <w:w w:val="92"/>
        <w:lang w:val="it-IT" w:eastAsia="en-US" w:bidi="ar-SA"/>
      </w:rPr>
    </w:lvl>
    <w:lvl w:ilvl="1" w:tplc="E80E1D1A">
      <w:numFmt w:val="bullet"/>
      <w:lvlText w:val="•"/>
      <w:lvlJc w:val="left"/>
      <w:pPr>
        <w:ind w:left="1502" w:hanging="245"/>
      </w:pPr>
      <w:rPr>
        <w:rFonts w:hint="default"/>
        <w:lang w:val="it-IT" w:eastAsia="en-US" w:bidi="ar-SA"/>
      </w:rPr>
    </w:lvl>
    <w:lvl w:ilvl="2" w:tplc="E40C41C8">
      <w:numFmt w:val="bullet"/>
      <w:lvlText w:val="•"/>
      <w:lvlJc w:val="left"/>
      <w:pPr>
        <w:ind w:left="2444" w:hanging="245"/>
      </w:pPr>
      <w:rPr>
        <w:rFonts w:hint="default"/>
        <w:lang w:val="it-IT" w:eastAsia="en-US" w:bidi="ar-SA"/>
      </w:rPr>
    </w:lvl>
    <w:lvl w:ilvl="3" w:tplc="E36EAC1A">
      <w:numFmt w:val="bullet"/>
      <w:lvlText w:val="•"/>
      <w:lvlJc w:val="left"/>
      <w:pPr>
        <w:ind w:left="3387" w:hanging="245"/>
      </w:pPr>
      <w:rPr>
        <w:rFonts w:hint="default"/>
        <w:lang w:val="it-IT" w:eastAsia="en-US" w:bidi="ar-SA"/>
      </w:rPr>
    </w:lvl>
    <w:lvl w:ilvl="4" w:tplc="02E42A98">
      <w:numFmt w:val="bullet"/>
      <w:lvlText w:val="•"/>
      <w:lvlJc w:val="left"/>
      <w:pPr>
        <w:ind w:left="4329" w:hanging="245"/>
      </w:pPr>
      <w:rPr>
        <w:rFonts w:hint="default"/>
        <w:lang w:val="it-IT" w:eastAsia="en-US" w:bidi="ar-SA"/>
      </w:rPr>
    </w:lvl>
    <w:lvl w:ilvl="5" w:tplc="928A2766">
      <w:numFmt w:val="bullet"/>
      <w:lvlText w:val="•"/>
      <w:lvlJc w:val="left"/>
      <w:pPr>
        <w:ind w:left="5272" w:hanging="245"/>
      </w:pPr>
      <w:rPr>
        <w:rFonts w:hint="default"/>
        <w:lang w:val="it-IT" w:eastAsia="en-US" w:bidi="ar-SA"/>
      </w:rPr>
    </w:lvl>
    <w:lvl w:ilvl="6" w:tplc="E9089668">
      <w:numFmt w:val="bullet"/>
      <w:lvlText w:val="•"/>
      <w:lvlJc w:val="left"/>
      <w:pPr>
        <w:ind w:left="6214" w:hanging="245"/>
      </w:pPr>
      <w:rPr>
        <w:rFonts w:hint="default"/>
        <w:lang w:val="it-IT" w:eastAsia="en-US" w:bidi="ar-SA"/>
      </w:rPr>
    </w:lvl>
    <w:lvl w:ilvl="7" w:tplc="8BCA58B6">
      <w:numFmt w:val="bullet"/>
      <w:lvlText w:val="•"/>
      <w:lvlJc w:val="left"/>
      <w:pPr>
        <w:ind w:left="7156" w:hanging="245"/>
      </w:pPr>
      <w:rPr>
        <w:rFonts w:hint="default"/>
        <w:lang w:val="it-IT" w:eastAsia="en-US" w:bidi="ar-SA"/>
      </w:rPr>
    </w:lvl>
    <w:lvl w:ilvl="8" w:tplc="AD7E61A2">
      <w:numFmt w:val="bullet"/>
      <w:lvlText w:val="•"/>
      <w:lvlJc w:val="left"/>
      <w:pPr>
        <w:ind w:left="8099" w:hanging="245"/>
      </w:pPr>
      <w:rPr>
        <w:rFonts w:hint="default"/>
        <w:lang w:val="it-IT" w:eastAsia="en-US" w:bidi="ar-SA"/>
      </w:r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3"/>
  </w:num>
  <w:num w:numId="5">
    <w:abstractNumId w:val="7"/>
  </w:num>
  <w:num w:numId="6">
    <w:abstractNumId w:val="0"/>
  </w:num>
  <w:num w:numId="7">
    <w:abstractNumId w:val="12"/>
  </w:num>
  <w:num w:numId="8">
    <w:abstractNumId w:val="6"/>
  </w:num>
  <w:num w:numId="9">
    <w:abstractNumId w:val="13"/>
  </w:num>
  <w:num w:numId="10">
    <w:abstractNumId w:val="8"/>
  </w:num>
  <w:num w:numId="11">
    <w:abstractNumId w:val="10"/>
  </w:num>
  <w:num w:numId="12">
    <w:abstractNumId w:val="1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03643"/>
    <w:rsid w:val="00004490"/>
    <w:rsid w:val="00004C0B"/>
    <w:rsid w:val="0001178F"/>
    <w:rsid w:val="00013A6A"/>
    <w:rsid w:val="000370C2"/>
    <w:rsid w:val="00041F97"/>
    <w:rsid w:val="000423F7"/>
    <w:rsid w:val="0006090A"/>
    <w:rsid w:val="00061E49"/>
    <w:rsid w:val="00073951"/>
    <w:rsid w:val="0009584B"/>
    <w:rsid w:val="000A4236"/>
    <w:rsid w:val="000A6BCE"/>
    <w:rsid w:val="000B3FC6"/>
    <w:rsid w:val="000C0042"/>
    <w:rsid w:val="000C2B71"/>
    <w:rsid w:val="000E4A0F"/>
    <w:rsid w:val="000E5FDD"/>
    <w:rsid w:val="000E72E7"/>
    <w:rsid w:val="000F14E6"/>
    <w:rsid w:val="00100D4A"/>
    <w:rsid w:val="001032FE"/>
    <w:rsid w:val="00105207"/>
    <w:rsid w:val="00107268"/>
    <w:rsid w:val="00110C28"/>
    <w:rsid w:val="00115402"/>
    <w:rsid w:val="00115F41"/>
    <w:rsid w:val="001414FF"/>
    <w:rsid w:val="001434EF"/>
    <w:rsid w:val="00155CF2"/>
    <w:rsid w:val="0016353D"/>
    <w:rsid w:val="00182B2C"/>
    <w:rsid w:val="001A3B98"/>
    <w:rsid w:val="001A640F"/>
    <w:rsid w:val="001B7270"/>
    <w:rsid w:val="001E42FA"/>
    <w:rsid w:val="001F41D3"/>
    <w:rsid w:val="0020682C"/>
    <w:rsid w:val="00206BA4"/>
    <w:rsid w:val="00215408"/>
    <w:rsid w:val="00215F96"/>
    <w:rsid w:val="0022071C"/>
    <w:rsid w:val="002279DC"/>
    <w:rsid w:val="002316A0"/>
    <w:rsid w:val="00240B24"/>
    <w:rsid w:val="00242B17"/>
    <w:rsid w:val="00250E23"/>
    <w:rsid w:val="00253099"/>
    <w:rsid w:val="002551B0"/>
    <w:rsid w:val="00265425"/>
    <w:rsid w:val="00274B46"/>
    <w:rsid w:val="00293325"/>
    <w:rsid w:val="00296B63"/>
    <w:rsid w:val="00297614"/>
    <w:rsid w:val="002A34F9"/>
    <w:rsid w:val="002B0BF2"/>
    <w:rsid w:val="002B619E"/>
    <w:rsid w:val="002C25F0"/>
    <w:rsid w:val="002D2CCC"/>
    <w:rsid w:val="002D3105"/>
    <w:rsid w:val="002D39F3"/>
    <w:rsid w:val="002D7D24"/>
    <w:rsid w:val="002E2F54"/>
    <w:rsid w:val="002E432F"/>
    <w:rsid w:val="002E788A"/>
    <w:rsid w:val="002F4081"/>
    <w:rsid w:val="003046C8"/>
    <w:rsid w:val="003241B5"/>
    <w:rsid w:val="0032511D"/>
    <w:rsid w:val="003255EF"/>
    <w:rsid w:val="00325ABF"/>
    <w:rsid w:val="00325EB8"/>
    <w:rsid w:val="00355E61"/>
    <w:rsid w:val="00367A6F"/>
    <w:rsid w:val="003734B2"/>
    <w:rsid w:val="00386A95"/>
    <w:rsid w:val="00393C9A"/>
    <w:rsid w:val="003951DE"/>
    <w:rsid w:val="00396F5C"/>
    <w:rsid w:val="003A2404"/>
    <w:rsid w:val="003A2D62"/>
    <w:rsid w:val="003B25B0"/>
    <w:rsid w:val="003B36B7"/>
    <w:rsid w:val="003B59AE"/>
    <w:rsid w:val="003C1A8B"/>
    <w:rsid w:val="003C2114"/>
    <w:rsid w:val="003C676C"/>
    <w:rsid w:val="003C79D2"/>
    <w:rsid w:val="003D5EEF"/>
    <w:rsid w:val="003F4C31"/>
    <w:rsid w:val="003F7EBF"/>
    <w:rsid w:val="0040161B"/>
    <w:rsid w:val="00401EFA"/>
    <w:rsid w:val="0041054D"/>
    <w:rsid w:val="00415943"/>
    <w:rsid w:val="00416245"/>
    <w:rsid w:val="0042529D"/>
    <w:rsid w:val="004329B3"/>
    <w:rsid w:val="00432AAA"/>
    <w:rsid w:val="00432B18"/>
    <w:rsid w:val="00434387"/>
    <w:rsid w:val="00463060"/>
    <w:rsid w:val="004A5596"/>
    <w:rsid w:val="004A5C8D"/>
    <w:rsid w:val="004A6A5C"/>
    <w:rsid w:val="004A7615"/>
    <w:rsid w:val="004B5EE4"/>
    <w:rsid w:val="004C07CE"/>
    <w:rsid w:val="004C32C9"/>
    <w:rsid w:val="004C61C7"/>
    <w:rsid w:val="004C6DAD"/>
    <w:rsid w:val="004D120B"/>
    <w:rsid w:val="004E0523"/>
    <w:rsid w:val="004E423B"/>
    <w:rsid w:val="004E526E"/>
    <w:rsid w:val="004F0125"/>
    <w:rsid w:val="004F2AE3"/>
    <w:rsid w:val="004F3FCF"/>
    <w:rsid w:val="004F5DA8"/>
    <w:rsid w:val="00507B56"/>
    <w:rsid w:val="00510CF2"/>
    <w:rsid w:val="0052039B"/>
    <w:rsid w:val="00521DDC"/>
    <w:rsid w:val="005237D3"/>
    <w:rsid w:val="00546145"/>
    <w:rsid w:val="00552F6E"/>
    <w:rsid w:val="0056424C"/>
    <w:rsid w:val="005809AC"/>
    <w:rsid w:val="0058249D"/>
    <w:rsid w:val="00582E2A"/>
    <w:rsid w:val="0059441D"/>
    <w:rsid w:val="005C0122"/>
    <w:rsid w:val="005D70A8"/>
    <w:rsid w:val="005E340E"/>
    <w:rsid w:val="005F3066"/>
    <w:rsid w:val="005F5944"/>
    <w:rsid w:val="00603236"/>
    <w:rsid w:val="00603A42"/>
    <w:rsid w:val="00612BC3"/>
    <w:rsid w:val="006434DF"/>
    <w:rsid w:val="006500A3"/>
    <w:rsid w:val="0065488E"/>
    <w:rsid w:val="00667D52"/>
    <w:rsid w:val="00670D95"/>
    <w:rsid w:val="00670E5D"/>
    <w:rsid w:val="00671E50"/>
    <w:rsid w:val="00680CD4"/>
    <w:rsid w:val="006831F4"/>
    <w:rsid w:val="00692D4B"/>
    <w:rsid w:val="006A2CCF"/>
    <w:rsid w:val="006A51A9"/>
    <w:rsid w:val="006A6BC6"/>
    <w:rsid w:val="006C67E4"/>
    <w:rsid w:val="006E074F"/>
    <w:rsid w:val="006E44B0"/>
    <w:rsid w:val="006F042B"/>
    <w:rsid w:val="006F6D6C"/>
    <w:rsid w:val="00704D23"/>
    <w:rsid w:val="00704DA0"/>
    <w:rsid w:val="0072601A"/>
    <w:rsid w:val="00730B29"/>
    <w:rsid w:val="00742DD0"/>
    <w:rsid w:val="00743293"/>
    <w:rsid w:val="00752476"/>
    <w:rsid w:val="00756A1D"/>
    <w:rsid w:val="00762DBC"/>
    <w:rsid w:val="007954B0"/>
    <w:rsid w:val="007A7598"/>
    <w:rsid w:val="007B1F16"/>
    <w:rsid w:val="007B5A3E"/>
    <w:rsid w:val="007B73F7"/>
    <w:rsid w:val="007C2326"/>
    <w:rsid w:val="007E5A68"/>
    <w:rsid w:val="007F1922"/>
    <w:rsid w:val="007F25FB"/>
    <w:rsid w:val="007F6F2D"/>
    <w:rsid w:val="00801E80"/>
    <w:rsid w:val="0080540D"/>
    <w:rsid w:val="00817889"/>
    <w:rsid w:val="008207E3"/>
    <w:rsid w:val="00822938"/>
    <w:rsid w:val="00851D29"/>
    <w:rsid w:val="0086071F"/>
    <w:rsid w:val="008734DE"/>
    <w:rsid w:val="00875B4B"/>
    <w:rsid w:val="00875DD2"/>
    <w:rsid w:val="00877B1D"/>
    <w:rsid w:val="008A0C68"/>
    <w:rsid w:val="008A25E8"/>
    <w:rsid w:val="008A45E0"/>
    <w:rsid w:val="008A5429"/>
    <w:rsid w:val="008A5569"/>
    <w:rsid w:val="008C4512"/>
    <w:rsid w:val="008D2766"/>
    <w:rsid w:val="008E1DC3"/>
    <w:rsid w:val="008E658C"/>
    <w:rsid w:val="008F47A2"/>
    <w:rsid w:val="009008CB"/>
    <w:rsid w:val="0090528A"/>
    <w:rsid w:val="00910685"/>
    <w:rsid w:val="009116F4"/>
    <w:rsid w:val="00915538"/>
    <w:rsid w:val="009217DD"/>
    <w:rsid w:val="00922A0B"/>
    <w:rsid w:val="009232C9"/>
    <w:rsid w:val="009364F6"/>
    <w:rsid w:val="009400BA"/>
    <w:rsid w:val="00942CBF"/>
    <w:rsid w:val="00951C00"/>
    <w:rsid w:val="00965362"/>
    <w:rsid w:val="00970BD1"/>
    <w:rsid w:val="0097344A"/>
    <w:rsid w:val="009812AC"/>
    <w:rsid w:val="00991450"/>
    <w:rsid w:val="009A479A"/>
    <w:rsid w:val="009A6970"/>
    <w:rsid w:val="009A6F45"/>
    <w:rsid w:val="009B22C1"/>
    <w:rsid w:val="009B488D"/>
    <w:rsid w:val="009C3A5E"/>
    <w:rsid w:val="009D00EA"/>
    <w:rsid w:val="009D3B08"/>
    <w:rsid w:val="009D60E9"/>
    <w:rsid w:val="009F682C"/>
    <w:rsid w:val="00A0332C"/>
    <w:rsid w:val="00A06B3E"/>
    <w:rsid w:val="00A11F21"/>
    <w:rsid w:val="00A25D3D"/>
    <w:rsid w:val="00A27F1B"/>
    <w:rsid w:val="00A31283"/>
    <w:rsid w:val="00A56CAD"/>
    <w:rsid w:val="00A626BE"/>
    <w:rsid w:val="00A652F2"/>
    <w:rsid w:val="00A7325D"/>
    <w:rsid w:val="00A73F09"/>
    <w:rsid w:val="00A82DEB"/>
    <w:rsid w:val="00A84587"/>
    <w:rsid w:val="00A854CA"/>
    <w:rsid w:val="00A97C82"/>
    <w:rsid w:val="00AA5D6F"/>
    <w:rsid w:val="00AA685A"/>
    <w:rsid w:val="00AB5DA9"/>
    <w:rsid w:val="00AC117E"/>
    <w:rsid w:val="00AF1592"/>
    <w:rsid w:val="00AF21B5"/>
    <w:rsid w:val="00B01754"/>
    <w:rsid w:val="00B01AE2"/>
    <w:rsid w:val="00B024FF"/>
    <w:rsid w:val="00B0683C"/>
    <w:rsid w:val="00B06C97"/>
    <w:rsid w:val="00B114F7"/>
    <w:rsid w:val="00B17194"/>
    <w:rsid w:val="00B43EA6"/>
    <w:rsid w:val="00B50009"/>
    <w:rsid w:val="00B567EA"/>
    <w:rsid w:val="00B5702B"/>
    <w:rsid w:val="00B635B3"/>
    <w:rsid w:val="00B64FDA"/>
    <w:rsid w:val="00B66597"/>
    <w:rsid w:val="00B66E2B"/>
    <w:rsid w:val="00B72BFA"/>
    <w:rsid w:val="00B755CC"/>
    <w:rsid w:val="00B758E8"/>
    <w:rsid w:val="00B83589"/>
    <w:rsid w:val="00B87E35"/>
    <w:rsid w:val="00B93ED7"/>
    <w:rsid w:val="00B950A9"/>
    <w:rsid w:val="00BA12B3"/>
    <w:rsid w:val="00BA2723"/>
    <w:rsid w:val="00BA49DE"/>
    <w:rsid w:val="00BA5CAB"/>
    <w:rsid w:val="00BB7C4A"/>
    <w:rsid w:val="00BC32F5"/>
    <w:rsid w:val="00BD1C6F"/>
    <w:rsid w:val="00BD2A4F"/>
    <w:rsid w:val="00BE0B0D"/>
    <w:rsid w:val="00C040A7"/>
    <w:rsid w:val="00C10C6F"/>
    <w:rsid w:val="00C11DDF"/>
    <w:rsid w:val="00C211B2"/>
    <w:rsid w:val="00C21F70"/>
    <w:rsid w:val="00C250A6"/>
    <w:rsid w:val="00C443C5"/>
    <w:rsid w:val="00C515E9"/>
    <w:rsid w:val="00C56221"/>
    <w:rsid w:val="00C651FB"/>
    <w:rsid w:val="00C76BC9"/>
    <w:rsid w:val="00C809B6"/>
    <w:rsid w:val="00C8431D"/>
    <w:rsid w:val="00C84A6B"/>
    <w:rsid w:val="00C95430"/>
    <w:rsid w:val="00C95CF2"/>
    <w:rsid w:val="00CA269D"/>
    <w:rsid w:val="00CA69BE"/>
    <w:rsid w:val="00CA77A9"/>
    <w:rsid w:val="00CD1105"/>
    <w:rsid w:val="00CE0C7F"/>
    <w:rsid w:val="00CE240F"/>
    <w:rsid w:val="00CE4706"/>
    <w:rsid w:val="00CF0766"/>
    <w:rsid w:val="00D01DCF"/>
    <w:rsid w:val="00D026FF"/>
    <w:rsid w:val="00D06A9D"/>
    <w:rsid w:val="00D168C3"/>
    <w:rsid w:val="00D215FF"/>
    <w:rsid w:val="00D23E69"/>
    <w:rsid w:val="00D30FFE"/>
    <w:rsid w:val="00D36325"/>
    <w:rsid w:val="00D534CE"/>
    <w:rsid w:val="00D53DC0"/>
    <w:rsid w:val="00D618FB"/>
    <w:rsid w:val="00D64B78"/>
    <w:rsid w:val="00D66504"/>
    <w:rsid w:val="00D71A9C"/>
    <w:rsid w:val="00D7603B"/>
    <w:rsid w:val="00D807FF"/>
    <w:rsid w:val="00D80EAC"/>
    <w:rsid w:val="00D86B79"/>
    <w:rsid w:val="00DB5CF4"/>
    <w:rsid w:val="00DC36EB"/>
    <w:rsid w:val="00DD4F73"/>
    <w:rsid w:val="00E05306"/>
    <w:rsid w:val="00E13663"/>
    <w:rsid w:val="00E17BA1"/>
    <w:rsid w:val="00E27F8E"/>
    <w:rsid w:val="00E32330"/>
    <w:rsid w:val="00E46349"/>
    <w:rsid w:val="00E61743"/>
    <w:rsid w:val="00E6582C"/>
    <w:rsid w:val="00E70697"/>
    <w:rsid w:val="00E7574E"/>
    <w:rsid w:val="00E808A7"/>
    <w:rsid w:val="00E820DC"/>
    <w:rsid w:val="00E940EF"/>
    <w:rsid w:val="00EB2C4C"/>
    <w:rsid w:val="00EB5F81"/>
    <w:rsid w:val="00ED37AD"/>
    <w:rsid w:val="00ED4713"/>
    <w:rsid w:val="00EE2375"/>
    <w:rsid w:val="00EE3B21"/>
    <w:rsid w:val="00EE6E7D"/>
    <w:rsid w:val="00F203D7"/>
    <w:rsid w:val="00F26900"/>
    <w:rsid w:val="00F37B98"/>
    <w:rsid w:val="00F475F6"/>
    <w:rsid w:val="00F52666"/>
    <w:rsid w:val="00F611BB"/>
    <w:rsid w:val="00F64C52"/>
    <w:rsid w:val="00F737E3"/>
    <w:rsid w:val="00F73EA8"/>
    <w:rsid w:val="00F964AE"/>
    <w:rsid w:val="00FA2480"/>
    <w:rsid w:val="00FA4151"/>
    <w:rsid w:val="00FD0391"/>
    <w:rsid w:val="00FE1F6B"/>
    <w:rsid w:val="00FE24C9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2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35B3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D215FF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15FF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215FF"/>
    <w:pPr>
      <w:widowControl w:val="0"/>
      <w:autoSpaceDE w:val="0"/>
      <w:autoSpaceDN w:val="0"/>
      <w:spacing w:before="175"/>
      <w:ind w:left="562" w:hanging="225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rsid w:val="00D807FF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07F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0E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0E2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7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naba.it/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12404-A1FE-4352-B979-DC3BC60BA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2024-11-13T12:58:00Z</cp:lastPrinted>
  <dcterms:created xsi:type="dcterms:W3CDTF">2024-11-26T12:04:00Z</dcterms:created>
  <dcterms:modified xsi:type="dcterms:W3CDTF">2024-11-26T12:04:00Z</dcterms:modified>
</cp:coreProperties>
</file>