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PlainTable21"/>
        <w:tblpPr w:leftFromText="141" w:rightFromText="141" w:vertAnchor="page" w:horzAnchor="margin" w:tblpXSpec="center" w:tblpY="616"/>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5"/>
        <w:gridCol w:w="1417"/>
      </w:tblGrid>
      <w:tr w:rsidR="00DC36EB" w:rsidRPr="00F32D81" w14:paraId="46574B1F" w14:textId="77777777" w:rsidTr="00215F96">
        <w:trPr>
          <w:cnfStyle w:val="100000000000" w:firstRow="1" w:lastRow="0" w:firstColumn="0" w:lastColumn="0" w:oddVBand="0" w:evenVBand="0" w:oddHBand="0"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959" w:type="dxa"/>
            <w:tcBorders>
              <w:bottom w:val="none" w:sz="0" w:space="0" w:color="auto"/>
            </w:tcBorders>
          </w:tcPr>
          <w:p w14:paraId="01D60779" w14:textId="77777777" w:rsidR="00DC36EB" w:rsidRPr="00F32D81" w:rsidRDefault="00DC36EB" w:rsidP="00215F96">
            <w:pPr>
              <w:suppressAutoHyphens/>
              <w:rPr>
                <w:rFonts w:eastAsia="SimSun" w:cs="Arial"/>
                <w:kern w:val="2"/>
                <w:lang w:eastAsia="hi-IN" w:bidi="hi-IN"/>
              </w:rPr>
            </w:pPr>
            <w:r w:rsidRPr="00F32D81">
              <w:rPr>
                <w:rFonts w:eastAsia="SimSun" w:cs="Arial"/>
                <w:noProof/>
                <w:kern w:val="2"/>
              </w:rPr>
              <w:drawing>
                <wp:anchor distT="0" distB="0" distL="114300" distR="114300" simplePos="0" relativeHeight="251658240" behindDoc="1" locked="0" layoutInCell="1" allowOverlap="1" wp14:anchorId="019DD3B3" wp14:editId="4B5D7C0D">
                  <wp:simplePos x="0" y="0"/>
                  <wp:positionH relativeFrom="column">
                    <wp:posOffset>-34164</wp:posOffset>
                  </wp:positionH>
                  <wp:positionV relativeFrom="paragraph">
                    <wp:posOffset>1477</wp:posOffset>
                  </wp:positionV>
                  <wp:extent cx="568960" cy="650240"/>
                  <wp:effectExtent l="0" t="0" r="2540" b="0"/>
                  <wp:wrapTight wrapText="bothSides">
                    <wp:wrapPolygon edited="0">
                      <wp:start x="0" y="0"/>
                      <wp:lineTo x="0" y="20883"/>
                      <wp:lineTo x="20973" y="20883"/>
                      <wp:lineTo x="20973" y="0"/>
                      <wp:lineTo x="0" y="0"/>
                    </wp:wrapPolygon>
                  </wp:wrapTight>
                  <wp:docPr id="2" name="Picture 2" descr="Immagine che contiene emblema, simbolo, cres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magine che contiene emblema, simbolo, cresta&#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960" cy="650240"/>
                          </a:xfrm>
                          <a:prstGeom prst="rect">
                            <a:avLst/>
                          </a:prstGeom>
                          <a:noFill/>
                          <a:ln>
                            <a:noFill/>
                          </a:ln>
                        </pic:spPr>
                      </pic:pic>
                    </a:graphicData>
                  </a:graphic>
                </wp:anchor>
              </w:drawing>
            </w:r>
          </w:p>
          <w:p w14:paraId="0AE96A07" w14:textId="77777777" w:rsidR="00DC36EB" w:rsidRPr="00F32D81" w:rsidRDefault="00DC36EB" w:rsidP="00215F96">
            <w:pPr>
              <w:suppressAutoHyphens/>
              <w:rPr>
                <w:rFonts w:eastAsia="SimSun" w:cs="Arial"/>
                <w:kern w:val="2"/>
                <w:sz w:val="26"/>
                <w:szCs w:val="26"/>
                <w:lang w:val="en-CA" w:eastAsia="hi-IN" w:bidi="hi-IN"/>
              </w:rPr>
            </w:pPr>
          </w:p>
          <w:p w14:paraId="37954372" w14:textId="77777777" w:rsidR="00DC36EB" w:rsidRPr="00F32D81" w:rsidRDefault="00DC36EB" w:rsidP="00215F96">
            <w:pPr>
              <w:suppressAutoHyphens/>
              <w:rPr>
                <w:rFonts w:eastAsia="SimSun" w:cs="Arial"/>
                <w:kern w:val="2"/>
                <w:sz w:val="26"/>
                <w:szCs w:val="26"/>
                <w:lang w:val="en-CA" w:eastAsia="hi-IN" w:bidi="hi-IN"/>
              </w:rPr>
            </w:pPr>
          </w:p>
        </w:tc>
        <w:tc>
          <w:tcPr>
            <w:tcW w:w="8505" w:type="dxa"/>
            <w:tcBorders>
              <w:bottom w:val="none" w:sz="0" w:space="0" w:color="auto"/>
            </w:tcBorders>
          </w:tcPr>
          <w:p w14:paraId="74494006" w14:textId="77777777" w:rsidR="00DC36EB" w:rsidRPr="00F32D81" w:rsidRDefault="00DC36EB" w:rsidP="00215F96">
            <w:pPr>
              <w:keepNext/>
              <w:suppressAutoHyphens/>
              <w:jc w:val="center"/>
              <w:outlineLvl w:val="1"/>
              <w:cnfStyle w:val="100000000000" w:firstRow="1" w:lastRow="0" w:firstColumn="0" w:lastColumn="0" w:oddVBand="0" w:evenVBand="0" w:oddHBand="0" w:evenHBand="0" w:firstRowFirstColumn="0" w:firstRowLastColumn="0" w:lastRowFirstColumn="0" w:lastRowLastColumn="0"/>
              <w:rPr>
                <w:i/>
                <w:iCs/>
                <w:kern w:val="2"/>
                <w:sz w:val="14"/>
                <w:szCs w:val="14"/>
                <w:lang w:eastAsia="hi-IN" w:bidi="hi-IN"/>
              </w:rPr>
            </w:pPr>
            <w:r w:rsidRPr="00F32D81">
              <w:rPr>
                <w:i/>
                <w:iCs/>
                <w:kern w:val="2"/>
                <w:sz w:val="14"/>
                <w:szCs w:val="14"/>
                <w:lang w:eastAsia="hi-IN" w:bidi="hi-IN"/>
              </w:rPr>
              <w:t xml:space="preserve">ISTITUTO STATALE D’ISTRUZIONE SECONDARIA SUPERIORE </w:t>
            </w:r>
            <w:r w:rsidRPr="00F32D81">
              <w:rPr>
                <w:kern w:val="2"/>
                <w:sz w:val="14"/>
                <w:szCs w:val="14"/>
                <w:lang w:eastAsia="hi-IN" w:bidi="hi-IN"/>
              </w:rPr>
              <w:t>“G. B. NOVELLI”</w:t>
            </w:r>
          </w:p>
          <w:p w14:paraId="392A0C02" w14:textId="77777777" w:rsidR="00DC36EB" w:rsidRPr="00F32D81" w:rsidRDefault="00DC36EB" w:rsidP="00215F96">
            <w:pPr>
              <w:suppressAutoHyphens/>
              <w:ind w:left="720"/>
              <w:contextualSpacing/>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Indirizzi Liceo delle Scienze Umane – Liceo Economico Sociale −Liceo Linguistico</w:t>
            </w:r>
          </w:p>
          <w:p w14:paraId="1D1B7CE0" w14:textId="77777777" w:rsidR="00DC36EB" w:rsidRPr="00F32D81" w:rsidRDefault="00DC36EB" w:rsidP="00215F96">
            <w:pPr>
              <w:suppressAutoHyphens/>
              <w:spacing w:line="20" w:lineRule="atLeast"/>
              <w:ind w:left="142"/>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Indirizzo Professionale Industria e Artigianato per il made in Italy (Tessile-Abbigliamento)</w:t>
            </w:r>
          </w:p>
          <w:p w14:paraId="4292502D" w14:textId="77777777" w:rsidR="00DC36EB" w:rsidRPr="00F32D81" w:rsidRDefault="00DC36EB" w:rsidP="00215F96">
            <w:pPr>
              <w:suppressAutoHyphens/>
              <w:spacing w:line="20" w:lineRule="atLeast"/>
              <w:ind w:left="360"/>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Indirizzo Professionale Servizi per la sanità e l'assistenza sociale</w:t>
            </w:r>
          </w:p>
          <w:p w14:paraId="021AAE09" w14:textId="77777777" w:rsidR="00DC36EB" w:rsidRPr="00F32D81" w:rsidRDefault="00DC36EB" w:rsidP="00215F96">
            <w:pPr>
              <w:suppressAutoHyphens/>
              <w:spacing w:line="20" w:lineRule="atLeast"/>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Indirizzo Professionale Enogastronomia e Ospitalità alberghiera</w:t>
            </w:r>
          </w:p>
          <w:p w14:paraId="54934105" w14:textId="77777777" w:rsidR="00DC36EB" w:rsidRPr="00F32D81" w:rsidRDefault="00DC36EB" w:rsidP="00215F96">
            <w:pPr>
              <w:suppressAutoHyphens/>
              <w:spacing w:line="20" w:lineRule="atLeast"/>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Percorso di Istruzione per adulti di II Livello Indirizzo Professionale Servizi per l’Enogastronomia e l’Ospitalità Alberghiera</w:t>
            </w:r>
          </w:p>
          <w:p w14:paraId="30324E09" w14:textId="77777777" w:rsidR="00DC36EB" w:rsidRPr="00F32D81" w:rsidRDefault="00DC36EB" w:rsidP="00215F96">
            <w:pPr>
              <w:suppressAutoHyphens/>
              <w:spacing w:line="20" w:lineRule="atLeast"/>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Percorso di Istruzione per adulti di II Livello Indirizzo professionale Produzioni Industriale ed Artigianali</w:t>
            </w:r>
          </w:p>
          <w:p w14:paraId="14E88B5C" w14:textId="77777777" w:rsidR="00DC36EB" w:rsidRPr="00F32D81" w:rsidRDefault="00DC36EB" w:rsidP="00215F96">
            <w:pPr>
              <w:suppressAutoHyphens/>
              <w:spacing w:line="20" w:lineRule="atLeast"/>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 xml:space="preserve"> Articolazione Artigianato Opzione Produzioni Tessili e Sartoriali</w:t>
            </w:r>
          </w:p>
          <w:p w14:paraId="383704F7" w14:textId="77777777" w:rsidR="00DC36EB" w:rsidRPr="00F32D81" w:rsidRDefault="00DC36EB" w:rsidP="00215F96">
            <w:pPr>
              <w:suppressAutoHyphens/>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 xml:space="preserve">Via G.B. Novelli, N° 1  </w:t>
            </w:r>
            <w:r w:rsidRPr="00F32D81">
              <w:rPr>
                <w:i/>
                <w:iCs/>
                <w:kern w:val="2"/>
                <w:sz w:val="14"/>
                <w:szCs w:val="14"/>
                <w:lang w:eastAsia="hi-IN" w:bidi="hi-IN"/>
              </w:rPr>
              <w:t xml:space="preserve">  </w:t>
            </w:r>
            <w:r w:rsidRPr="00F32D81">
              <w:rPr>
                <w:kern w:val="2"/>
                <w:sz w:val="14"/>
                <w:szCs w:val="14"/>
                <w:lang w:eastAsia="hi-IN" w:bidi="hi-IN"/>
              </w:rPr>
              <w:t>81025 MARCIANISE (CE) Codice Fiscale: 80102490614 – C.U. DY3VUB – Distretto Scolastico n° 14</w:t>
            </w:r>
          </w:p>
          <w:p w14:paraId="31C64894" w14:textId="77777777" w:rsidR="00DC36EB" w:rsidRPr="00F32D81" w:rsidRDefault="00DC36EB" w:rsidP="00215F96">
            <w:pPr>
              <w:suppressAutoHyphens/>
              <w:jc w:val="center"/>
              <w:cnfStyle w:val="100000000000" w:firstRow="1" w:lastRow="0" w:firstColumn="0" w:lastColumn="0" w:oddVBand="0" w:evenVBand="0" w:oddHBand="0" w:evenHBand="0" w:firstRowFirstColumn="0" w:firstRowLastColumn="0" w:lastRowFirstColumn="0" w:lastRowLastColumn="0"/>
              <w:rPr>
                <w:kern w:val="2"/>
                <w:sz w:val="14"/>
                <w:szCs w:val="14"/>
                <w:lang w:eastAsia="hi-IN" w:bidi="hi-IN"/>
              </w:rPr>
            </w:pPr>
            <w:r w:rsidRPr="00F32D81">
              <w:rPr>
                <w:kern w:val="2"/>
                <w:sz w:val="14"/>
                <w:szCs w:val="14"/>
                <w:lang w:eastAsia="hi-IN" w:bidi="hi-IN"/>
              </w:rPr>
              <w:t>Segr. Tel :0823-511909 – Vicedirigenza Tel :0823-511909   - Tel Dirigente Scolastico: 0823-511863</w:t>
            </w:r>
          </w:p>
          <w:p w14:paraId="1EDB2F3B" w14:textId="77777777" w:rsidR="00DC36EB" w:rsidRPr="00F32D81" w:rsidRDefault="00DC36EB" w:rsidP="00215F96">
            <w:pPr>
              <w:suppressAutoHyphens/>
              <w:jc w:val="center"/>
              <w:cnfStyle w:val="100000000000" w:firstRow="1" w:lastRow="0" w:firstColumn="0" w:lastColumn="0" w:oddVBand="0" w:evenVBand="0" w:oddHBand="0" w:evenHBand="0" w:firstRowFirstColumn="0" w:firstRowLastColumn="0" w:lastRowFirstColumn="0" w:lastRowLastColumn="0"/>
              <w:rPr>
                <w:rFonts w:eastAsia="SimSun" w:cs="Arial"/>
                <w:kern w:val="2"/>
                <w:lang w:eastAsia="hi-IN" w:bidi="hi-IN"/>
              </w:rPr>
            </w:pPr>
            <w:r w:rsidRPr="00F32D81">
              <w:rPr>
                <w:kern w:val="2"/>
                <w:sz w:val="14"/>
                <w:szCs w:val="14"/>
                <w:lang w:bidi="hi-IN"/>
              </w:rPr>
              <w:t xml:space="preserve">E-mail: </w:t>
            </w:r>
            <w:hyperlink r:id="rId9" w:history="1">
              <w:r w:rsidRPr="00F32D81">
                <w:rPr>
                  <w:kern w:val="2"/>
                  <w:sz w:val="14"/>
                  <w:szCs w:val="14"/>
                  <w:u w:val="single"/>
                  <w:lang w:bidi="hi-IN"/>
                </w:rPr>
                <w:t>ceis01100n@istruzione.it</w:t>
              </w:r>
            </w:hyperlink>
            <w:r w:rsidRPr="00F32D81">
              <w:rPr>
                <w:kern w:val="2"/>
                <w:sz w:val="14"/>
                <w:szCs w:val="14"/>
                <w:lang w:bidi="hi-IN"/>
              </w:rPr>
              <w:t xml:space="preserve">     E-mail certificata (PEC): </w:t>
            </w:r>
            <w:hyperlink r:id="rId10" w:history="1">
              <w:r w:rsidRPr="00F32D81">
                <w:rPr>
                  <w:kern w:val="2"/>
                  <w:sz w:val="14"/>
                  <w:szCs w:val="14"/>
                  <w:u w:val="single"/>
                  <w:lang w:bidi="hi-IN"/>
                </w:rPr>
                <w:t>ceis01100n@pec.istruzione.it</w:t>
              </w:r>
            </w:hyperlink>
            <w:r w:rsidRPr="00F32D81">
              <w:rPr>
                <w:kern w:val="2"/>
                <w:sz w:val="14"/>
                <w:szCs w:val="14"/>
                <w:lang w:bidi="hi-IN"/>
              </w:rPr>
              <w:t xml:space="preserve">   Sito Web: </w:t>
            </w:r>
            <w:hyperlink r:id="rId11" w:history="1">
              <w:r w:rsidRPr="00F32D81">
                <w:rPr>
                  <w:kern w:val="2"/>
                  <w:sz w:val="14"/>
                  <w:szCs w:val="14"/>
                  <w:u w:val="single"/>
                  <w:lang w:bidi="hi-IN"/>
                </w:rPr>
                <w:t>www.istitutonovelli.edu.it</w:t>
              </w:r>
            </w:hyperlink>
          </w:p>
        </w:tc>
        <w:tc>
          <w:tcPr>
            <w:tcW w:w="1417" w:type="dxa"/>
            <w:tcBorders>
              <w:bottom w:val="none" w:sz="0" w:space="0" w:color="auto"/>
            </w:tcBorders>
          </w:tcPr>
          <w:p w14:paraId="59AFBFA0" w14:textId="77777777" w:rsidR="00DC36EB" w:rsidRPr="00680CD4" w:rsidRDefault="00DC36EB" w:rsidP="00215F96">
            <w:pPr>
              <w:suppressAutoHyphens/>
              <w:ind w:left="-309" w:firstLine="309"/>
              <w:cnfStyle w:val="100000000000" w:firstRow="1" w:lastRow="0" w:firstColumn="0" w:lastColumn="0" w:oddVBand="0" w:evenVBand="0" w:oddHBand="0" w:evenHBand="0" w:firstRowFirstColumn="0" w:firstRowLastColumn="0" w:lastRowFirstColumn="0" w:lastRowLastColumn="0"/>
              <w:rPr>
                <w:rFonts w:eastAsia="SimSun" w:cs="Arial"/>
                <w:kern w:val="2"/>
                <w:sz w:val="26"/>
                <w:szCs w:val="26"/>
                <w:lang w:eastAsia="hi-IN" w:bidi="hi-IN"/>
              </w:rPr>
            </w:pPr>
            <w:r w:rsidRPr="00F32D81">
              <w:rPr>
                <w:rFonts w:eastAsia="SimSun" w:cs="Arial"/>
                <w:noProof/>
                <w:kern w:val="2"/>
              </w:rPr>
              <w:drawing>
                <wp:anchor distT="0" distB="0" distL="114300" distR="114300" simplePos="0" relativeHeight="251659264" behindDoc="1" locked="0" layoutInCell="1" allowOverlap="1" wp14:anchorId="5C6CE78C" wp14:editId="7FCC9EF6">
                  <wp:simplePos x="0" y="0"/>
                  <wp:positionH relativeFrom="column">
                    <wp:posOffset>1905</wp:posOffset>
                  </wp:positionH>
                  <wp:positionV relativeFrom="paragraph">
                    <wp:posOffset>1270</wp:posOffset>
                  </wp:positionV>
                  <wp:extent cx="767080" cy="685800"/>
                  <wp:effectExtent l="0" t="0" r="0" b="0"/>
                  <wp:wrapTight wrapText="bothSides">
                    <wp:wrapPolygon edited="0">
                      <wp:start x="0" y="0"/>
                      <wp:lineTo x="0" y="21000"/>
                      <wp:lineTo x="20921" y="21000"/>
                      <wp:lineTo x="20921" y="0"/>
                      <wp:lineTo x="0" y="0"/>
                    </wp:wrapPolygon>
                  </wp:wrapTight>
                  <wp:docPr id="1" name="Picture 1" descr="Immagine che contiene testo, bandiera, simbol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magine che contiene testo, bandiera, simbolo, Carattere&#10;&#10;Descrizione generata automa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7080" cy="685800"/>
                          </a:xfrm>
                          <a:prstGeom prst="rect">
                            <a:avLst/>
                          </a:prstGeom>
                          <a:noFill/>
                          <a:ln>
                            <a:noFill/>
                          </a:ln>
                        </pic:spPr>
                      </pic:pic>
                    </a:graphicData>
                  </a:graphic>
                </wp:anchor>
              </w:drawing>
            </w:r>
          </w:p>
        </w:tc>
      </w:tr>
    </w:tbl>
    <w:p w14:paraId="799CD973" w14:textId="77777777" w:rsidR="00A25D3D" w:rsidRDefault="00A25D3D" w:rsidP="004F2AE3">
      <w:pPr>
        <w:spacing w:after="160" w:line="259" w:lineRule="auto"/>
        <w:ind w:right="140"/>
        <w:rPr>
          <w:sz w:val="12"/>
          <w:szCs w:val="12"/>
        </w:rPr>
      </w:pPr>
    </w:p>
    <w:p w14:paraId="3C8A3E30" w14:textId="6414B424" w:rsidR="006831F4" w:rsidRPr="00393C9A" w:rsidRDefault="00A25D3D" w:rsidP="004F2AE3">
      <w:pPr>
        <w:spacing w:after="160" w:line="259" w:lineRule="auto"/>
        <w:ind w:right="140"/>
        <w:rPr>
          <w:b/>
        </w:rPr>
      </w:pPr>
      <w:r w:rsidRPr="00A25D3D">
        <w:rPr>
          <w:b/>
        </w:rPr>
        <w:t xml:space="preserve">Prot. n. </w:t>
      </w:r>
      <w:r w:rsidR="006C67E4">
        <w:rPr>
          <w:b/>
        </w:rPr>
        <w:t>1</w:t>
      </w:r>
      <w:r w:rsidR="000862FB">
        <w:rPr>
          <w:b/>
        </w:rPr>
        <w:t>8017</w:t>
      </w:r>
      <w:r w:rsidR="006C67E4">
        <w:rPr>
          <w:b/>
        </w:rPr>
        <w:t>/I</w:t>
      </w:r>
      <w:r w:rsidR="000862FB">
        <w:rPr>
          <w:b/>
        </w:rPr>
        <w:t>I</w:t>
      </w:r>
      <w:r w:rsidRPr="00A25D3D">
        <w:rPr>
          <w:b/>
        </w:rPr>
        <w:t xml:space="preserve"> del </w:t>
      </w:r>
      <w:r w:rsidR="00C809B6">
        <w:rPr>
          <w:b/>
        </w:rPr>
        <w:t>26</w:t>
      </w:r>
      <w:r w:rsidR="007F25FB">
        <w:rPr>
          <w:b/>
        </w:rPr>
        <w:t>/11/202</w:t>
      </w:r>
      <w:r w:rsidR="00393C9A">
        <w:rPr>
          <w:b/>
        </w:rPr>
        <w:t>4</w:t>
      </w:r>
      <w:r w:rsidR="006831F4">
        <w:t xml:space="preserve">                                  </w:t>
      </w:r>
    </w:p>
    <w:p w14:paraId="00B9F60B" w14:textId="77777777" w:rsidR="000862FB" w:rsidRDefault="00242B17" w:rsidP="00242B17">
      <w:pPr>
        <w:jc w:val="right"/>
        <w:rPr>
          <w:rFonts w:eastAsiaTheme="minorHAnsi"/>
          <w:b/>
          <w:lang w:eastAsia="en-US"/>
        </w:rPr>
      </w:pPr>
      <w:r w:rsidRPr="00242B17">
        <w:rPr>
          <w:rFonts w:eastAsiaTheme="minorHAnsi"/>
          <w:b/>
          <w:lang w:eastAsia="en-US"/>
        </w:rPr>
        <w:t>A</w:t>
      </w:r>
      <w:r w:rsidR="00612BC3">
        <w:rPr>
          <w:rFonts w:eastAsiaTheme="minorHAnsi"/>
          <w:b/>
          <w:lang w:eastAsia="en-US"/>
        </w:rPr>
        <w:t xml:space="preserve">gli/Alle </w:t>
      </w:r>
      <w:r w:rsidRPr="00242B17">
        <w:rPr>
          <w:rFonts w:eastAsiaTheme="minorHAnsi"/>
          <w:b/>
          <w:lang w:eastAsia="en-US"/>
        </w:rPr>
        <w:t>Alunni</w:t>
      </w:r>
      <w:r>
        <w:rPr>
          <w:rFonts w:eastAsiaTheme="minorHAnsi"/>
          <w:b/>
          <w:lang w:eastAsia="en-US"/>
        </w:rPr>
        <w:t>/e</w:t>
      </w:r>
      <w:r w:rsidR="00612BC3">
        <w:rPr>
          <w:rFonts w:eastAsiaTheme="minorHAnsi"/>
          <w:b/>
          <w:lang w:eastAsia="en-US"/>
        </w:rPr>
        <w:t xml:space="preserve"> isc</w:t>
      </w:r>
      <w:r w:rsidR="00951C00">
        <w:rPr>
          <w:rFonts w:eastAsiaTheme="minorHAnsi"/>
          <w:b/>
          <w:lang w:eastAsia="en-US"/>
        </w:rPr>
        <w:t>ri</w:t>
      </w:r>
      <w:r w:rsidR="00612BC3">
        <w:rPr>
          <w:rFonts w:eastAsiaTheme="minorHAnsi"/>
          <w:b/>
          <w:lang w:eastAsia="en-US"/>
        </w:rPr>
        <w:t>tti</w:t>
      </w:r>
      <w:r w:rsidR="00951C00">
        <w:rPr>
          <w:rFonts w:eastAsiaTheme="minorHAnsi"/>
          <w:b/>
          <w:lang w:eastAsia="en-US"/>
        </w:rPr>
        <w:t>/e</w:t>
      </w:r>
      <w:r w:rsidR="00612BC3">
        <w:rPr>
          <w:rFonts w:eastAsiaTheme="minorHAnsi"/>
          <w:b/>
          <w:lang w:eastAsia="en-US"/>
        </w:rPr>
        <w:t xml:space="preserve"> e frequentanti </w:t>
      </w:r>
    </w:p>
    <w:p w14:paraId="4A0E3315" w14:textId="67E446E3" w:rsidR="000862FB" w:rsidRDefault="000862FB" w:rsidP="000862FB">
      <w:pPr>
        <w:jc w:val="right"/>
        <w:rPr>
          <w:rFonts w:eastAsiaTheme="minorHAnsi"/>
          <w:b/>
          <w:lang w:eastAsia="en-US"/>
        </w:rPr>
      </w:pPr>
      <w:r>
        <w:rPr>
          <w:rFonts w:eastAsiaTheme="minorHAnsi"/>
          <w:b/>
          <w:lang w:eastAsia="en-US"/>
        </w:rPr>
        <w:t xml:space="preserve">TUTTE </w:t>
      </w:r>
      <w:r w:rsidR="00612BC3">
        <w:rPr>
          <w:rFonts w:eastAsiaTheme="minorHAnsi"/>
          <w:b/>
          <w:lang w:eastAsia="en-US"/>
        </w:rPr>
        <w:t xml:space="preserve">le </w:t>
      </w:r>
      <w:r w:rsidR="00242B17" w:rsidRPr="00242B17">
        <w:rPr>
          <w:rFonts w:eastAsiaTheme="minorHAnsi"/>
          <w:b/>
          <w:lang w:eastAsia="en-US"/>
        </w:rPr>
        <w:t xml:space="preserve">Classi </w:t>
      </w:r>
      <w:r>
        <w:rPr>
          <w:rFonts w:eastAsiaTheme="minorHAnsi"/>
          <w:b/>
          <w:lang w:eastAsia="en-US"/>
        </w:rPr>
        <w:t xml:space="preserve">dei Corsi Diurni </w:t>
      </w:r>
    </w:p>
    <w:p w14:paraId="1F124DFA" w14:textId="55842863" w:rsidR="00612BC3" w:rsidRDefault="000862FB" w:rsidP="00242B17">
      <w:pPr>
        <w:jc w:val="right"/>
        <w:rPr>
          <w:rFonts w:eastAsiaTheme="minorHAnsi"/>
          <w:b/>
          <w:lang w:eastAsia="en-US"/>
        </w:rPr>
      </w:pPr>
      <w:r>
        <w:rPr>
          <w:rFonts w:eastAsiaTheme="minorHAnsi"/>
          <w:b/>
          <w:lang w:eastAsia="en-US"/>
        </w:rPr>
        <w:t xml:space="preserve">dell’ISISS “G.B. Novelli” di Marcianise </w:t>
      </w:r>
    </w:p>
    <w:p w14:paraId="7990EEC4" w14:textId="74A9FAA0" w:rsidR="00242B17" w:rsidRPr="00242B17" w:rsidRDefault="00612BC3" w:rsidP="00242B17">
      <w:pPr>
        <w:jc w:val="right"/>
        <w:rPr>
          <w:rFonts w:eastAsiaTheme="minorHAnsi"/>
          <w:b/>
          <w:lang w:eastAsia="en-US"/>
        </w:rPr>
      </w:pPr>
      <w:r>
        <w:rPr>
          <w:rFonts w:eastAsiaTheme="minorHAnsi"/>
          <w:b/>
          <w:lang w:eastAsia="en-US"/>
        </w:rPr>
        <w:t>e per il loro tramite ai Genitori/Tutori Legali/Affidatari</w:t>
      </w:r>
    </w:p>
    <w:p w14:paraId="4824CCB7" w14:textId="3DCE7D30" w:rsidR="00242B17" w:rsidRPr="00242B17" w:rsidRDefault="00612BC3" w:rsidP="00242B17">
      <w:pPr>
        <w:jc w:val="right"/>
        <w:rPr>
          <w:rFonts w:eastAsiaTheme="minorHAnsi"/>
          <w:b/>
          <w:lang w:eastAsia="en-US"/>
        </w:rPr>
      </w:pPr>
      <w:r>
        <w:rPr>
          <w:rFonts w:eastAsiaTheme="minorHAnsi"/>
          <w:b/>
          <w:lang w:eastAsia="en-US"/>
        </w:rPr>
        <w:t>A.S. 2024</w:t>
      </w:r>
      <w:r w:rsidR="00242B17" w:rsidRPr="00242B17">
        <w:rPr>
          <w:rFonts w:eastAsiaTheme="minorHAnsi"/>
          <w:b/>
          <w:lang w:eastAsia="en-US"/>
        </w:rPr>
        <w:t>/202</w:t>
      </w:r>
      <w:r>
        <w:rPr>
          <w:rFonts w:eastAsiaTheme="minorHAnsi"/>
          <w:b/>
          <w:lang w:eastAsia="en-US"/>
        </w:rPr>
        <w:t>5</w:t>
      </w:r>
    </w:p>
    <w:p w14:paraId="46CE5788" w14:textId="77777777" w:rsidR="00242B17" w:rsidRPr="00242B17" w:rsidRDefault="00242B17" w:rsidP="00242B17">
      <w:pPr>
        <w:jc w:val="right"/>
        <w:rPr>
          <w:rFonts w:eastAsiaTheme="minorHAnsi"/>
          <w:b/>
          <w:lang w:eastAsia="en-US"/>
        </w:rPr>
      </w:pPr>
    </w:p>
    <w:p w14:paraId="056F61F6" w14:textId="77777777" w:rsidR="000862FB" w:rsidRDefault="00242B17" w:rsidP="004E526E">
      <w:pPr>
        <w:jc w:val="right"/>
        <w:rPr>
          <w:rFonts w:eastAsiaTheme="minorHAnsi"/>
          <w:b/>
          <w:lang w:eastAsia="en-US"/>
        </w:rPr>
      </w:pPr>
      <w:r w:rsidRPr="00242B17">
        <w:rPr>
          <w:rFonts w:eastAsiaTheme="minorHAnsi"/>
          <w:b/>
          <w:lang w:eastAsia="en-US"/>
        </w:rPr>
        <w:t>A</w:t>
      </w:r>
      <w:r w:rsidR="000862FB">
        <w:rPr>
          <w:rFonts w:eastAsiaTheme="minorHAnsi"/>
          <w:b/>
          <w:lang w:eastAsia="en-US"/>
        </w:rPr>
        <w:t xml:space="preserve"> TUTTI i Docenti in servizio </w:t>
      </w:r>
    </w:p>
    <w:p w14:paraId="73E75618" w14:textId="64C6D1D2" w:rsidR="000862FB" w:rsidRDefault="000862FB" w:rsidP="000862FB">
      <w:pPr>
        <w:jc w:val="right"/>
        <w:rPr>
          <w:rFonts w:eastAsiaTheme="minorHAnsi"/>
          <w:b/>
          <w:lang w:eastAsia="en-US"/>
        </w:rPr>
      </w:pPr>
      <w:r>
        <w:rPr>
          <w:rFonts w:eastAsiaTheme="minorHAnsi"/>
          <w:b/>
          <w:lang w:eastAsia="en-US"/>
        </w:rPr>
        <w:t xml:space="preserve">Nelle Classi dei Corsi Diurni </w:t>
      </w:r>
    </w:p>
    <w:p w14:paraId="5B62CD0B" w14:textId="0CDECE28" w:rsidR="000862FB" w:rsidRDefault="000862FB" w:rsidP="000862FB">
      <w:pPr>
        <w:jc w:val="right"/>
        <w:rPr>
          <w:rFonts w:eastAsiaTheme="minorHAnsi"/>
          <w:b/>
          <w:lang w:eastAsia="en-US"/>
        </w:rPr>
      </w:pPr>
      <w:r>
        <w:rPr>
          <w:rFonts w:eastAsiaTheme="minorHAnsi"/>
          <w:b/>
          <w:lang w:eastAsia="en-US"/>
        </w:rPr>
        <w:t>dell’ISISS “G.B. Novelli” di Marcianise</w:t>
      </w:r>
    </w:p>
    <w:p w14:paraId="3A08B900" w14:textId="51B62402" w:rsidR="00242B17" w:rsidRPr="00242B17" w:rsidRDefault="00242B17" w:rsidP="00242B17">
      <w:pPr>
        <w:jc w:val="right"/>
        <w:rPr>
          <w:rFonts w:eastAsiaTheme="minorHAnsi"/>
          <w:b/>
          <w:lang w:eastAsia="en-US"/>
        </w:rPr>
      </w:pPr>
    </w:p>
    <w:p w14:paraId="539043B5" w14:textId="60824E91" w:rsidR="004E526E" w:rsidRDefault="004E526E" w:rsidP="00242B17">
      <w:pPr>
        <w:jc w:val="right"/>
        <w:rPr>
          <w:rFonts w:eastAsiaTheme="minorHAnsi"/>
          <w:b/>
          <w:lang w:eastAsia="en-US"/>
        </w:rPr>
      </w:pPr>
      <w:r>
        <w:rPr>
          <w:rFonts w:eastAsiaTheme="minorHAnsi"/>
          <w:b/>
          <w:lang w:eastAsia="en-US"/>
        </w:rPr>
        <w:t xml:space="preserve"> Alla DSGA</w:t>
      </w:r>
    </w:p>
    <w:p w14:paraId="49A0E12B" w14:textId="77777777" w:rsidR="004E526E" w:rsidRDefault="004E526E" w:rsidP="00242B17">
      <w:pPr>
        <w:jc w:val="right"/>
        <w:rPr>
          <w:rFonts w:eastAsiaTheme="minorHAnsi"/>
          <w:b/>
          <w:lang w:eastAsia="en-US"/>
        </w:rPr>
      </w:pPr>
    </w:p>
    <w:p w14:paraId="3BEB1919" w14:textId="1E4EAD6F" w:rsidR="004E526E" w:rsidRDefault="004E526E" w:rsidP="00242B17">
      <w:pPr>
        <w:jc w:val="right"/>
        <w:rPr>
          <w:rFonts w:eastAsiaTheme="minorHAnsi"/>
          <w:b/>
          <w:lang w:eastAsia="en-US"/>
        </w:rPr>
      </w:pPr>
      <w:r>
        <w:rPr>
          <w:rFonts w:eastAsiaTheme="minorHAnsi"/>
          <w:b/>
          <w:lang w:eastAsia="en-US"/>
        </w:rPr>
        <w:t>Al sito web dell’Istituzione Scolastica</w:t>
      </w:r>
    </w:p>
    <w:p w14:paraId="295CA334" w14:textId="77777777" w:rsidR="004E526E" w:rsidRPr="00242B17" w:rsidRDefault="004E526E" w:rsidP="00242B17">
      <w:pPr>
        <w:jc w:val="right"/>
        <w:rPr>
          <w:rFonts w:eastAsiaTheme="minorHAnsi"/>
          <w:b/>
          <w:lang w:eastAsia="en-US"/>
        </w:rPr>
      </w:pPr>
    </w:p>
    <w:p w14:paraId="7A177C36" w14:textId="77777777" w:rsidR="00242B17" w:rsidRPr="00242B17" w:rsidRDefault="00242B17" w:rsidP="00242B17">
      <w:pPr>
        <w:ind w:left="480"/>
        <w:contextualSpacing/>
        <w:jc w:val="center"/>
        <w:rPr>
          <w:rFonts w:eastAsiaTheme="minorHAnsi"/>
          <w:b/>
          <w:lang w:eastAsia="en-US"/>
        </w:rPr>
      </w:pPr>
    </w:p>
    <w:p w14:paraId="72051E92" w14:textId="3E7BFF89" w:rsidR="00242B17" w:rsidRDefault="00BD2225" w:rsidP="00242B17">
      <w:pPr>
        <w:spacing w:after="160" w:line="259" w:lineRule="auto"/>
        <w:jc w:val="center"/>
        <w:rPr>
          <w:rFonts w:eastAsiaTheme="minorHAnsi"/>
          <w:b/>
          <w:lang w:eastAsia="en-US"/>
        </w:rPr>
      </w:pPr>
      <w:r>
        <w:rPr>
          <w:rFonts w:eastAsiaTheme="minorHAnsi"/>
          <w:b/>
          <w:lang w:eastAsia="en-US"/>
        </w:rPr>
        <w:t>COMUNICAZIONE N. 21</w:t>
      </w:r>
    </w:p>
    <w:p w14:paraId="44ABB5A3" w14:textId="5E798BF6" w:rsidR="00A03DBD" w:rsidRPr="00A03DBD" w:rsidRDefault="00A03DBD" w:rsidP="00A03DBD">
      <w:pPr>
        <w:spacing w:after="160" w:line="259" w:lineRule="auto"/>
        <w:rPr>
          <w:rFonts w:eastAsiaTheme="minorHAnsi"/>
          <w:b/>
          <w:sz w:val="12"/>
          <w:szCs w:val="12"/>
          <w:lang w:eastAsia="en-US"/>
        </w:rPr>
      </w:pPr>
    </w:p>
    <w:p w14:paraId="4972CA17" w14:textId="79A40FD1" w:rsidR="00242B17" w:rsidRDefault="00242B17" w:rsidP="00242B17">
      <w:pPr>
        <w:ind w:left="993" w:hanging="993"/>
        <w:jc w:val="both"/>
        <w:rPr>
          <w:rFonts w:eastAsiaTheme="minorHAnsi"/>
          <w:b/>
          <w:lang w:eastAsia="en-US"/>
        </w:rPr>
      </w:pPr>
      <w:r w:rsidRPr="00242B17">
        <w:rPr>
          <w:rFonts w:eastAsiaTheme="minorHAnsi"/>
          <w:b/>
          <w:lang w:eastAsia="en-US"/>
        </w:rPr>
        <w:t xml:space="preserve">Oggetto: </w:t>
      </w:r>
      <w:bookmarkStart w:id="0" w:name="_GoBack"/>
      <w:r w:rsidR="00BD2225">
        <w:rPr>
          <w:rFonts w:eastAsiaTheme="minorHAnsi"/>
          <w:b/>
          <w:lang w:eastAsia="en-US"/>
        </w:rPr>
        <w:t xml:space="preserve">Adesione al </w:t>
      </w:r>
      <w:r w:rsidR="00CA7782" w:rsidRPr="00CA7782">
        <w:rPr>
          <w:rFonts w:eastAsiaTheme="minorHAnsi"/>
          <w:b/>
          <w:lang w:eastAsia="en-US"/>
        </w:rPr>
        <w:t>Concorso Didattico Multimediale High School Game 2025</w:t>
      </w:r>
    </w:p>
    <w:bookmarkEnd w:id="0"/>
    <w:p w14:paraId="53BFA25B" w14:textId="77777777" w:rsidR="00242B17" w:rsidRPr="00242B17" w:rsidRDefault="00242B17" w:rsidP="00242B17">
      <w:pPr>
        <w:jc w:val="both"/>
        <w:rPr>
          <w:rFonts w:eastAsiaTheme="minorHAnsi"/>
          <w:b/>
          <w:sz w:val="22"/>
          <w:szCs w:val="22"/>
          <w:lang w:eastAsia="en-US"/>
        </w:rPr>
      </w:pPr>
      <w:r w:rsidRPr="00242B17">
        <w:rPr>
          <w:rFonts w:eastAsiaTheme="minorHAnsi"/>
          <w:b/>
          <w:sz w:val="22"/>
          <w:szCs w:val="22"/>
          <w:lang w:eastAsia="en-US"/>
        </w:rPr>
        <w:t xml:space="preserve">               </w:t>
      </w:r>
    </w:p>
    <w:p w14:paraId="1F0B6529" w14:textId="77777777" w:rsidR="00BA61E2" w:rsidRDefault="00242B17" w:rsidP="00BD2225">
      <w:pPr>
        <w:spacing w:line="276" w:lineRule="auto"/>
        <w:jc w:val="both"/>
        <w:rPr>
          <w:rFonts w:eastAsiaTheme="minorHAnsi"/>
          <w:lang w:eastAsia="en-US"/>
        </w:rPr>
      </w:pPr>
      <w:r w:rsidRPr="00242B17">
        <w:rPr>
          <w:rFonts w:eastAsiaTheme="minorHAnsi"/>
          <w:lang w:eastAsia="en-US"/>
        </w:rPr>
        <w:t xml:space="preserve">Si comunica a quanti in intestazione </w:t>
      </w:r>
      <w:r w:rsidR="00BD2225">
        <w:rPr>
          <w:rFonts w:eastAsiaTheme="minorHAnsi"/>
          <w:lang w:eastAsia="en-US"/>
        </w:rPr>
        <w:t xml:space="preserve">che questa Istituzione Scolastica ha aderito al </w:t>
      </w:r>
      <w:r w:rsidR="00BD2225" w:rsidRPr="000862FB">
        <w:rPr>
          <w:rFonts w:eastAsiaTheme="minorHAnsi"/>
          <w:b/>
          <w:lang w:eastAsia="en-US"/>
        </w:rPr>
        <w:t>Concorso Didattico Multimediale High School Game 2025</w:t>
      </w:r>
      <w:r w:rsidR="00BD2225" w:rsidRPr="00BD2225">
        <w:rPr>
          <w:rFonts w:eastAsiaTheme="minorHAnsi"/>
          <w:lang w:eastAsia="en-US"/>
        </w:rPr>
        <w:t xml:space="preserve">, promosso da Planet Multimedia con la collaborazione delle Università LUMSA di Roma, Vanvitelli di Caserta e LABA di Firenze. </w:t>
      </w:r>
    </w:p>
    <w:p w14:paraId="0EC43ACC" w14:textId="7B203E85" w:rsidR="00BD2225" w:rsidRPr="00BA61E2" w:rsidRDefault="00BD2225" w:rsidP="00BD2225">
      <w:pPr>
        <w:spacing w:line="276" w:lineRule="auto"/>
        <w:jc w:val="both"/>
        <w:rPr>
          <w:rFonts w:eastAsiaTheme="minorHAnsi"/>
          <w:b/>
          <w:lang w:eastAsia="en-US"/>
        </w:rPr>
      </w:pPr>
      <w:r w:rsidRPr="00BA61E2">
        <w:rPr>
          <w:rFonts w:eastAsiaTheme="minorHAnsi"/>
          <w:b/>
          <w:lang w:eastAsia="en-US"/>
        </w:rPr>
        <w:t>Il concorso è rivolto agli studenti delle scuole superiori di tutto il territorio italiano ed è gratuito.</w:t>
      </w:r>
    </w:p>
    <w:p w14:paraId="25EB2569"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Anche quest'anno il progetto affronterà tematiche di grande attualità e rilevanza educativa, tra cui:</w:t>
      </w:r>
    </w:p>
    <w:p w14:paraId="4907051C" w14:textId="3BA685C5" w:rsidR="00BD2225" w:rsidRPr="00BD2225" w:rsidRDefault="00BD2225" w:rsidP="00BD2225">
      <w:pPr>
        <w:spacing w:line="276" w:lineRule="auto"/>
        <w:jc w:val="both"/>
        <w:rPr>
          <w:rFonts w:eastAsiaTheme="minorHAnsi"/>
          <w:lang w:eastAsia="en-US"/>
        </w:rPr>
      </w:pPr>
      <w:r w:rsidRPr="00BD2225">
        <w:rPr>
          <w:rFonts w:eastAsiaTheme="minorHAnsi"/>
          <w:lang w:eastAsia="en-US"/>
        </w:rPr>
        <w:t>Educazione Stradale in</w:t>
      </w:r>
      <w:r w:rsidR="00CA7782">
        <w:rPr>
          <w:rFonts w:eastAsiaTheme="minorHAnsi"/>
          <w:lang w:eastAsia="en-US"/>
        </w:rPr>
        <w:t xml:space="preserve"> collaborazione con la Polizia </w:t>
      </w:r>
      <w:r w:rsidRPr="00BD2225">
        <w:rPr>
          <w:rFonts w:eastAsiaTheme="minorHAnsi"/>
          <w:lang w:eastAsia="en-US"/>
        </w:rPr>
        <w:t>Stradale</w:t>
      </w:r>
      <w:r w:rsidR="00CA7782">
        <w:rPr>
          <w:rFonts w:eastAsiaTheme="minorHAnsi"/>
          <w:lang w:eastAsia="en-US"/>
        </w:rPr>
        <w:t>;</w:t>
      </w:r>
    </w:p>
    <w:p w14:paraId="2D5BE674" w14:textId="09388AC6" w:rsidR="00BD2225" w:rsidRPr="00BD2225" w:rsidRDefault="00BD2225" w:rsidP="00BD2225">
      <w:pPr>
        <w:spacing w:line="276" w:lineRule="auto"/>
        <w:jc w:val="both"/>
        <w:rPr>
          <w:rFonts w:eastAsiaTheme="minorHAnsi"/>
          <w:lang w:eastAsia="en-US"/>
        </w:rPr>
      </w:pPr>
      <w:r w:rsidRPr="00BD2225">
        <w:rPr>
          <w:rFonts w:eastAsiaTheme="minorHAnsi"/>
          <w:lang w:eastAsia="en-US"/>
        </w:rPr>
        <w:t>Educazione Ambientale con la Onlus Plastic Free</w:t>
      </w:r>
      <w:r w:rsidR="00CA7782">
        <w:rPr>
          <w:rFonts w:eastAsiaTheme="minorHAnsi"/>
          <w:lang w:eastAsia="en-US"/>
        </w:rPr>
        <w:t>;</w:t>
      </w:r>
    </w:p>
    <w:p w14:paraId="39A4BD78" w14:textId="123E9C56" w:rsidR="00BD2225" w:rsidRPr="00BD2225" w:rsidRDefault="00BD2225" w:rsidP="00BD2225">
      <w:pPr>
        <w:spacing w:line="276" w:lineRule="auto"/>
        <w:jc w:val="both"/>
        <w:rPr>
          <w:rFonts w:eastAsiaTheme="minorHAnsi"/>
          <w:lang w:eastAsia="en-US"/>
        </w:rPr>
      </w:pPr>
      <w:r w:rsidRPr="00BD2225">
        <w:rPr>
          <w:rFonts w:eastAsiaTheme="minorHAnsi"/>
          <w:lang w:eastAsia="en-US"/>
        </w:rPr>
        <w:t>Sport e Sana Alimentazione con l'associazione Sport &amp; Smile</w:t>
      </w:r>
      <w:r w:rsidR="00CA7782">
        <w:rPr>
          <w:rFonts w:eastAsiaTheme="minorHAnsi"/>
          <w:lang w:eastAsia="en-US"/>
        </w:rPr>
        <w:t>;</w:t>
      </w:r>
    </w:p>
    <w:p w14:paraId="00056975"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Lotta al Bullismo e al Cyberbullismo, nonché la Violenza di Genere con la Onlus FAREXBENE.</w:t>
      </w:r>
    </w:p>
    <w:p w14:paraId="4B49F3A4"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Inoltre, grazie alla partnership con Rai Cinema Channel, verranno trasmessi sia in app Wicontest che negli eventi dal vivo, dei Cortometraggi sui temi del concorso.</w:t>
      </w:r>
    </w:p>
    <w:p w14:paraId="0A376914" w14:textId="07EF23F9" w:rsidR="00BD2225" w:rsidRPr="00BD2225" w:rsidRDefault="00CA7782" w:rsidP="00BD2225">
      <w:pPr>
        <w:spacing w:line="276" w:lineRule="auto"/>
        <w:jc w:val="both"/>
        <w:rPr>
          <w:rFonts w:eastAsiaTheme="minorHAnsi"/>
          <w:lang w:eastAsia="en-US"/>
        </w:rPr>
      </w:pPr>
      <w:r>
        <w:rPr>
          <w:rFonts w:eastAsiaTheme="minorHAnsi"/>
          <w:lang w:eastAsia="en-US"/>
        </w:rPr>
        <w:t xml:space="preserve">Il progetto culturale </w:t>
      </w:r>
      <w:r w:rsidR="00BD2225" w:rsidRPr="00BD2225">
        <w:rPr>
          <w:rFonts w:eastAsiaTheme="minorHAnsi"/>
          <w:lang w:eastAsia="en-US"/>
        </w:rPr>
        <w:t>High School Game, così come anche il nostro progetto per i viag</w:t>
      </w:r>
      <w:r>
        <w:rPr>
          <w:rFonts w:eastAsiaTheme="minorHAnsi"/>
          <w:lang w:eastAsia="en-US"/>
        </w:rPr>
        <w:t>gi didattici Travel Game, è un'</w:t>
      </w:r>
      <w:r w:rsidR="00BD2225" w:rsidRPr="00BD2225">
        <w:rPr>
          <w:rFonts w:eastAsiaTheme="minorHAnsi"/>
          <w:lang w:eastAsia="en-US"/>
        </w:rPr>
        <w:t>iniziativa educativa innovativa che unisce apprendimento e divertimento e che rappresenta un'opportunità in grado di arricchire l'offerta formativa del Suo istituto e soprattutto di aumentare significativamente la visibilità della scuola sia a livello locale che nazionale, come è accaduto per diversi istituti che nel corso degli anni hanno aderito alle nostre iniziative.</w:t>
      </w:r>
    </w:p>
    <w:p w14:paraId="0AC6DDBD"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 xml:space="preserve">Il progetto è infatti mirato anche a: </w:t>
      </w:r>
    </w:p>
    <w:p w14:paraId="0A355B5A"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 Offrire esperienze didattiche coinvolgenti attraverso la gamification e le challenge, stimolando l'interesse e la partecipazione attiva degli studenti, in collaborazione con partner già citati quali Rai Cinema, Plastic Free, Polizia Stradale, FAREXBENE Onlus, Sport &amp; Smile e le Università Lumsa di Roma, Laba di Firenze e Vanvitelli Campania.</w:t>
      </w:r>
    </w:p>
    <w:p w14:paraId="3BFE4E4F"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lastRenderedPageBreak/>
        <w:t xml:space="preserve">- Incrementare la visibilità della scuola sui social media, nei comunicati stampa locali e nazionali, e attraverso collaborazioni con emittenti televisive come la RAI, grazie alla partecipazione a eventi e iniziative di ampio respiro mediatico. Questo è reso possibile grazie agli accordi che abbiamo con testate giornalistiche locali e nazionali, assicurando una copertura mediatica significativa per le scuole coinvolte. </w:t>
      </w:r>
    </w:p>
    <w:p w14:paraId="1B3692BF" w14:textId="77777777" w:rsidR="00BD2225" w:rsidRPr="00BD2225" w:rsidRDefault="00BD2225" w:rsidP="00BD2225">
      <w:pPr>
        <w:spacing w:line="276" w:lineRule="auto"/>
        <w:jc w:val="both"/>
        <w:rPr>
          <w:rFonts w:eastAsiaTheme="minorHAnsi"/>
          <w:lang w:eastAsia="en-US"/>
        </w:rPr>
      </w:pPr>
    </w:p>
    <w:p w14:paraId="17A8627C" w14:textId="77777777" w:rsidR="00BD2225" w:rsidRPr="000862FB" w:rsidRDefault="00BD2225" w:rsidP="000862FB">
      <w:pPr>
        <w:spacing w:line="276" w:lineRule="auto"/>
        <w:jc w:val="center"/>
        <w:rPr>
          <w:rFonts w:eastAsiaTheme="minorHAnsi"/>
          <w:b/>
          <w:lang w:eastAsia="en-US"/>
        </w:rPr>
      </w:pPr>
      <w:r w:rsidRPr="000862FB">
        <w:rPr>
          <w:rFonts w:eastAsiaTheme="minorHAnsi"/>
          <w:b/>
          <w:lang w:eastAsia="en-US"/>
        </w:rPr>
        <w:t>NOTE REGOLAMENTO</w:t>
      </w:r>
    </w:p>
    <w:p w14:paraId="31D6F242" w14:textId="77777777" w:rsidR="00BD2225" w:rsidRPr="00BD2225" w:rsidRDefault="00BD2225" w:rsidP="00BD2225">
      <w:pPr>
        <w:spacing w:line="276" w:lineRule="auto"/>
        <w:jc w:val="both"/>
        <w:rPr>
          <w:rFonts w:eastAsiaTheme="minorHAnsi"/>
          <w:lang w:eastAsia="en-US"/>
        </w:rPr>
      </w:pPr>
    </w:p>
    <w:p w14:paraId="5997D396" w14:textId="54C90DED" w:rsidR="00BD2225" w:rsidRPr="000862FB" w:rsidRDefault="0089608B" w:rsidP="000862FB">
      <w:pPr>
        <w:spacing w:line="276" w:lineRule="auto"/>
        <w:jc w:val="both"/>
        <w:rPr>
          <w:rFonts w:eastAsiaTheme="minorHAnsi"/>
          <w:u w:val="single"/>
          <w:lang w:eastAsia="en-US"/>
        </w:rPr>
      </w:pPr>
      <w:r w:rsidRPr="000862FB">
        <w:rPr>
          <w:rFonts w:eastAsiaTheme="minorHAnsi"/>
          <w:u w:val="single"/>
          <w:lang w:eastAsia="en-US"/>
        </w:rPr>
        <w:t>Ogni Classe che</w:t>
      </w:r>
      <w:r w:rsidR="000862FB" w:rsidRPr="000862FB">
        <w:rPr>
          <w:rFonts w:eastAsiaTheme="minorHAnsi"/>
          <w:u w:val="single"/>
          <w:lang w:eastAsia="en-US"/>
        </w:rPr>
        <w:t xml:space="preserve"> intenda</w:t>
      </w:r>
      <w:r w:rsidRPr="000862FB">
        <w:rPr>
          <w:rFonts w:eastAsiaTheme="minorHAnsi"/>
          <w:u w:val="single"/>
          <w:lang w:eastAsia="en-US"/>
        </w:rPr>
        <w:t xml:space="preserve"> partecipare (con un minimo</w:t>
      </w:r>
      <w:r w:rsidR="000862FB" w:rsidRPr="000862FB">
        <w:rPr>
          <w:rFonts w:eastAsiaTheme="minorHAnsi"/>
          <w:u w:val="single"/>
          <w:lang w:eastAsia="en-US"/>
        </w:rPr>
        <w:t xml:space="preserve"> </w:t>
      </w:r>
      <w:r w:rsidRPr="000862FB">
        <w:rPr>
          <w:rFonts w:eastAsiaTheme="minorHAnsi"/>
          <w:u w:val="single"/>
          <w:lang w:eastAsia="en-US"/>
        </w:rPr>
        <w:t xml:space="preserve">di 8 studenti) </w:t>
      </w:r>
      <w:r w:rsidR="000862FB" w:rsidRPr="000862FB">
        <w:rPr>
          <w:rFonts w:eastAsiaTheme="minorHAnsi"/>
          <w:u w:val="single"/>
          <w:lang w:eastAsia="en-US"/>
        </w:rPr>
        <w:t>potrà rivolgersi a</w:t>
      </w:r>
      <w:r w:rsidR="00BD2225" w:rsidRPr="000862FB">
        <w:rPr>
          <w:rFonts w:eastAsiaTheme="minorHAnsi"/>
          <w:u w:val="single"/>
          <w:lang w:eastAsia="en-US"/>
        </w:rPr>
        <w:t>l docente referente</w:t>
      </w:r>
      <w:r w:rsidR="000862FB" w:rsidRPr="000862FB">
        <w:rPr>
          <w:rFonts w:eastAsiaTheme="minorHAnsi"/>
          <w:u w:val="single"/>
          <w:lang w:eastAsia="en-US"/>
        </w:rPr>
        <w:t xml:space="preserve"> per questa Istituzione Scolastica</w:t>
      </w:r>
      <w:r w:rsidR="00BD2225" w:rsidRPr="000862FB">
        <w:rPr>
          <w:rFonts w:eastAsiaTheme="minorHAnsi"/>
          <w:u w:val="single"/>
          <w:lang w:eastAsia="en-US"/>
        </w:rPr>
        <w:t xml:space="preserve">, </w:t>
      </w:r>
      <w:r w:rsidR="00CA7782" w:rsidRPr="000862FB">
        <w:rPr>
          <w:rFonts w:eastAsiaTheme="minorHAnsi"/>
          <w:u w:val="single"/>
          <w:lang w:eastAsia="en-US"/>
        </w:rPr>
        <w:t xml:space="preserve">Prof. Augusto Tedesco, </w:t>
      </w:r>
      <w:r w:rsidR="000862FB" w:rsidRPr="000862FB">
        <w:rPr>
          <w:rFonts w:eastAsiaTheme="minorHAnsi"/>
          <w:u w:val="single"/>
          <w:lang w:eastAsia="en-US"/>
        </w:rPr>
        <w:t xml:space="preserve">per ricevere tutte le indicazioni necessarie. </w:t>
      </w:r>
    </w:p>
    <w:p w14:paraId="45002DCC" w14:textId="77777777" w:rsidR="000862FB" w:rsidRDefault="000862FB" w:rsidP="00BD2225">
      <w:pPr>
        <w:spacing w:line="276" w:lineRule="auto"/>
        <w:jc w:val="both"/>
        <w:rPr>
          <w:rFonts w:eastAsiaTheme="minorHAnsi"/>
          <w:lang w:eastAsia="en-US"/>
        </w:rPr>
      </w:pPr>
    </w:p>
    <w:p w14:paraId="309CF56A" w14:textId="1FD6C307" w:rsidR="00BD2225" w:rsidRDefault="00BD2225" w:rsidP="00BD2225">
      <w:pPr>
        <w:spacing w:line="276" w:lineRule="auto"/>
        <w:jc w:val="both"/>
        <w:rPr>
          <w:rFonts w:eastAsiaTheme="minorHAnsi"/>
          <w:b/>
          <w:lang w:eastAsia="en-US"/>
        </w:rPr>
      </w:pPr>
      <w:r w:rsidRPr="000862FB">
        <w:rPr>
          <w:rFonts w:eastAsiaTheme="minorHAnsi"/>
          <w:b/>
          <w:lang w:eastAsia="en-US"/>
        </w:rPr>
        <w:t>Qualifica</w:t>
      </w:r>
      <w:r w:rsidR="000862FB" w:rsidRPr="000862FB">
        <w:rPr>
          <w:rFonts w:eastAsiaTheme="minorHAnsi"/>
          <w:b/>
          <w:lang w:eastAsia="en-US"/>
        </w:rPr>
        <w:t xml:space="preserve">zioni Digitali (febbraio/marzo </w:t>
      </w:r>
      <w:r w:rsidRPr="000862FB">
        <w:rPr>
          <w:rFonts w:eastAsiaTheme="minorHAnsi"/>
          <w:b/>
          <w:lang w:eastAsia="en-US"/>
        </w:rPr>
        <w:t>2025)</w:t>
      </w:r>
    </w:p>
    <w:p w14:paraId="0D04B6B8" w14:textId="77777777" w:rsidR="000862FB" w:rsidRPr="000862FB" w:rsidRDefault="000862FB" w:rsidP="00BD2225">
      <w:pPr>
        <w:spacing w:line="276" w:lineRule="auto"/>
        <w:jc w:val="both"/>
        <w:rPr>
          <w:rFonts w:eastAsiaTheme="minorHAnsi"/>
          <w:b/>
          <w:lang w:eastAsia="en-US"/>
        </w:rPr>
      </w:pPr>
    </w:p>
    <w:p w14:paraId="107FA7C5"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 xml:space="preserve">Questa fase è suddivisa in tornei settimanali online sull’app wicontest, ciascuno concentrato su una tematica specifica. Alla fine di ogni torneo, la classe in testa alla classifica sarà premiata con il Trofeo virtuale brandizzato sul tema del contest. </w:t>
      </w:r>
    </w:p>
    <w:p w14:paraId="0C1ACC3F" w14:textId="3887DE1C" w:rsidR="00BD2225" w:rsidRPr="00BD2225" w:rsidRDefault="00BD2225" w:rsidP="00BD2225">
      <w:pPr>
        <w:spacing w:line="276" w:lineRule="auto"/>
        <w:jc w:val="both"/>
        <w:rPr>
          <w:rFonts w:eastAsiaTheme="minorHAnsi"/>
          <w:lang w:eastAsia="en-US"/>
        </w:rPr>
      </w:pPr>
      <w:r w:rsidRPr="00BD2225">
        <w:rPr>
          <w:rFonts w:eastAsiaTheme="minorHAnsi"/>
          <w:lang w:eastAsia="en-US"/>
        </w:rPr>
        <w:t>Durante la settimana gli studenti</w:t>
      </w:r>
      <w:r w:rsidR="000862FB">
        <w:rPr>
          <w:rFonts w:eastAsiaTheme="minorHAnsi"/>
          <w:lang w:eastAsia="en-US"/>
        </w:rPr>
        <w:t xml:space="preserve"> potranno sfidarsi </w:t>
      </w:r>
      <w:r w:rsidRPr="00BD2225">
        <w:rPr>
          <w:rFonts w:eastAsiaTheme="minorHAnsi"/>
          <w:lang w:eastAsia="en-US"/>
        </w:rPr>
        <w:t>in "Battle Quiz" di allenamento (che non attribuiscono punteggio);</w:t>
      </w:r>
      <w:r w:rsidR="000862FB">
        <w:rPr>
          <w:rFonts w:eastAsiaTheme="minorHAnsi"/>
          <w:lang w:eastAsia="en-US"/>
        </w:rPr>
        <w:t xml:space="preserve"> </w:t>
      </w:r>
      <w:r w:rsidRPr="00BD2225">
        <w:rPr>
          <w:rFonts w:eastAsiaTheme="minorHAnsi"/>
          <w:lang w:eastAsia="en-US"/>
        </w:rPr>
        <w:t xml:space="preserve">parteciperanno </w:t>
      </w:r>
      <w:r w:rsidR="000862FB">
        <w:rPr>
          <w:rFonts w:eastAsiaTheme="minorHAnsi"/>
          <w:lang w:eastAsia="en-US"/>
        </w:rPr>
        <w:t xml:space="preserve">inoltre </w:t>
      </w:r>
      <w:r w:rsidRPr="00BD2225">
        <w:rPr>
          <w:rFonts w:eastAsiaTheme="minorHAnsi"/>
          <w:lang w:eastAsia="en-US"/>
        </w:rPr>
        <w:t>ai Global Quiz tematici (anticipati da video formativi realizzati da esperti del settore) che garantiscono punti di partecipazione (a cui possono partecipare in qualsiasi momento della giornata).</w:t>
      </w:r>
    </w:p>
    <w:p w14:paraId="7B1A3BF0"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La vera sfida meritocratica si terrà attraverso i "Live Quiz Show" in diretta streaming, con presentatori e ospiti speciali. Ogni settimana i ragazzi dovranno seguire un solo evento in diretta nelle ore pomeridiane (solitamente di venerdì pomeriggio tra le 16 e le 18, durata circa 30’/45’) per non togliere spazio all’attività didattica a scuola.</w:t>
      </w:r>
    </w:p>
    <w:p w14:paraId="387A6917" w14:textId="3D9E9B7B" w:rsidR="00BD2225" w:rsidRDefault="00BD2225" w:rsidP="00BD2225">
      <w:pPr>
        <w:spacing w:line="276" w:lineRule="auto"/>
        <w:jc w:val="both"/>
        <w:rPr>
          <w:rFonts w:eastAsiaTheme="minorHAnsi"/>
          <w:lang w:eastAsia="en-US"/>
        </w:rPr>
      </w:pPr>
      <w:r w:rsidRPr="00BD2225">
        <w:rPr>
          <w:rFonts w:eastAsiaTheme="minorHAnsi"/>
          <w:lang w:eastAsia="en-US"/>
        </w:rPr>
        <w:t xml:space="preserve">A chiusura dell’appuntamento formativo in diretta online, gli studenti saranno sottoposti a un quiz di 10 domande relative ai contenuti trattati. I punteggi individuali contribuiranno a formare la classifica settimanale della classe, con il minimo di 8 studenti iscritti richiesto. </w:t>
      </w:r>
    </w:p>
    <w:p w14:paraId="08BF93C8" w14:textId="77777777" w:rsidR="000862FB" w:rsidRPr="00BD2225" w:rsidRDefault="000862FB" w:rsidP="00BD2225">
      <w:pPr>
        <w:spacing w:line="276" w:lineRule="auto"/>
        <w:jc w:val="both"/>
        <w:rPr>
          <w:rFonts w:eastAsiaTheme="minorHAnsi"/>
          <w:lang w:eastAsia="en-US"/>
        </w:rPr>
      </w:pPr>
    </w:p>
    <w:p w14:paraId="4B1E576B" w14:textId="196F917F" w:rsidR="00BD2225" w:rsidRDefault="00BD2225" w:rsidP="00BD2225">
      <w:pPr>
        <w:spacing w:line="276" w:lineRule="auto"/>
        <w:jc w:val="both"/>
        <w:rPr>
          <w:rFonts w:eastAsiaTheme="minorHAnsi"/>
          <w:b/>
          <w:lang w:eastAsia="en-US"/>
        </w:rPr>
      </w:pPr>
      <w:r w:rsidRPr="000862FB">
        <w:rPr>
          <w:rFonts w:eastAsiaTheme="minorHAnsi"/>
          <w:b/>
          <w:lang w:eastAsia="en-US"/>
        </w:rPr>
        <w:t>Finale Nazionale (maggio 2025)</w:t>
      </w:r>
    </w:p>
    <w:p w14:paraId="682D7B6B" w14:textId="77777777" w:rsidR="000862FB" w:rsidRPr="000862FB" w:rsidRDefault="000862FB" w:rsidP="00BD2225">
      <w:pPr>
        <w:spacing w:line="276" w:lineRule="auto"/>
        <w:jc w:val="both"/>
        <w:rPr>
          <w:rFonts w:eastAsiaTheme="minorHAnsi"/>
          <w:b/>
          <w:lang w:eastAsia="en-US"/>
        </w:rPr>
      </w:pPr>
    </w:p>
    <w:p w14:paraId="660C8952"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Le classi qualificate tramite gli eventi digitali e quelli live (realizzati durante gli speciali viaggi-didattici Travel Game) accedono di diritto all’evento conclusivo.</w:t>
      </w:r>
    </w:p>
    <w:p w14:paraId="09FD0CBF" w14:textId="77777777" w:rsidR="00BD2225" w:rsidRPr="00BD2225" w:rsidRDefault="00BD2225" w:rsidP="00BD2225">
      <w:pPr>
        <w:spacing w:line="276" w:lineRule="auto"/>
        <w:jc w:val="both"/>
        <w:rPr>
          <w:rFonts w:eastAsiaTheme="minorHAnsi"/>
          <w:lang w:eastAsia="en-US"/>
        </w:rPr>
      </w:pPr>
      <w:r w:rsidRPr="00BD2225">
        <w:rPr>
          <w:rFonts w:eastAsiaTheme="minorHAnsi"/>
          <w:lang w:eastAsia="en-US"/>
        </w:rPr>
        <w:t xml:space="preserve">La Finale Nazionale è un evento realizzato a bordo della Nave Cruise Grimaldi Lines ormeggiata al Porto di Civitavecchia. Una rappresentanza di 4 studenti per ogni classe finalista, accompagnata da un docente, sarà invitata a salire sulla nave (con vitto e alloggio gratuito) domenica sera 18 maggio 2025 per partecipare alle sfide previste lunedì 19 maggio. </w:t>
      </w:r>
    </w:p>
    <w:p w14:paraId="373E7727" w14:textId="32E520D1" w:rsidR="00BD2225" w:rsidRDefault="000862FB" w:rsidP="00BD2225">
      <w:pPr>
        <w:spacing w:line="276" w:lineRule="auto"/>
        <w:jc w:val="both"/>
        <w:rPr>
          <w:rFonts w:eastAsiaTheme="minorHAnsi"/>
          <w:lang w:eastAsia="en-US"/>
        </w:rPr>
      </w:pPr>
      <w:r>
        <w:rPr>
          <w:rFonts w:eastAsiaTheme="minorHAnsi"/>
          <w:lang w:eastAsia="en-US"/>
        </w:rPr>
        <w:t>L’I</w:t>
      </w:r>
      <w:r w:rsidR="00BD2225" w:rsidRPr="00BD2225">
        <w:rPr>
          <w:rFonts w:eastAsiaTheme="minorHAnsi"/>
          <w:lang w:eastAsia="en-US"/>
        </w:rPr>
        <w:t>stituto della classe vincitrice si aggiudic</w:t>
      </w:r>
      <w:r>
        <w:rPr>
          <w:rFonts w:eastAsiaTheme="minorHAnsi"/>
          <w:lang w:eastAsia="en-US"/>
        </w:rPr>
        <w:t>herà</w:t>
      </w:r>
      <w:r w:rsidR="00BD2225" w:rsidRPr="00BD2225">
        <w:rPr>
          <w:rFonts w:eastAsiaTheme="minorHAnsi"/>
          <w:lang w:eastAsia="en-US"/>
        </w:rPr>
        <w:t xml:space="preserve"> un viaggio di 4 giorni a Barcellona sulle navi Grimaldi Lines per tutta la classe più il docente accompagnatore.</w:t>
      </w:r>
    </w:p>
    <w:p w14:paraId="4573A991" w14:textId="3DFBB0DA" w:rsidR="006A2CCF" w:rsidRDefault="006A2CCF" w:rsidP="00242B17">
      <w:pPr>
        <w:jc w:val="both"/>
        <w:rPr>
          <w:rFonts w:eastAsia="Calibri"/>
          <w:color w:val="000000"/>
          <w:lang w:eastAsia="en-US"/>
        </w:rPr>
      </w:pPr>
    </w:p>
    <w:p w14:paraId="7BBC5F74" w14:textId="77777777" w:rsidR="00A03DBD" w:rsidRPr="00242B17" w:rsidRDefault="00A03DBD" w:rsidP="00242B17">
      <w:pPr>
        <w:jc w:val="both"/>
        <w:rPr>
          <w:rFonts w:eastAsia="Calibri"/>
          <w:color w:val="000000"/>
          <w:lang w:eastAsia="en-US"/>
        </w:rPr>
      </w:pPr>
    </w:p>
    <w:p w14:paraId="620676EE" w14:textId="0ED51945" w:rsidR="00B0683C" w:rsidRPr="00B0683C" w:rsidRDefault="00242B17" w:rsidP="00242B17">
      <w:pPr>
        <w:spacing w:line="276" w:lineRule="auto"/>
        <w:rPr>
          <w:rFonts w:eastAsiaTheme="minorHAnsi"/>
          <w:b/>
          <w:shd w:val="clear" w:color="auto" w:fill="FFFFFF"/>
          <w:lang w:eastAsia="en-US"/>
        </w:rPr>
      </w:pPr>
      <w:r w:rsidRPr="00B0683C">
        <w:rPr>
          <w:rFonts w:eastAsiaTheme="minorHAnsi"/>
          <w:b/>
          <w:shd w:val="clear" w:color="auto" w:fill="FFFFFF"/>
          <w:lang w:eastAsia="en-US"/>
        </w:rPr>
        <w:t xml:space="preserve">I </w:t>
      </w:r>
      <w:r w:rsidR="00B0683C" w:rsidRPr="00B0683C">
        <w:rPr>
          <w:rFonts w:eastAsiaTheme="minorHAnsi"/>
          <w:b/>
          <w:shd w:val="clear" w:color="auto" w:fill="FFFFFF"/>
          <w:lang w:eastAsia="en-US"/>
        </w:rPr>
        <w:t xml:space="preserve">Docenti Referenti </w:t>
      </w:r>
      <w:r w:rsidR="006A2CCF">
        <w:rPr>
          <w:rFonts w:eastAsiaTheme="minorHAnsi"/>
          <w:b/>
          <w:shd w:val="clear" w:color="auto" w:fill="FFFFFF"/>
          <w:lang w:eastAsia="en-US"/>
        </w:rPr>
        <w:t>per la</w:t>
      </w:r>
      <w:r w:rsidR="00B0683C" w:rsidRPr="00B0683C">
        <w:rPr>
          <w:rFonts w:eastAsiaTheme="minorHAnsi"/>
          <w:b/>
          <w:shd w:val="clear" w:color="auto" w:fill="FFFFFF"/>
          <w:lang w:eastAsia="en-US"/>
        </w:rPr>
        <w:t xml:space="preserve">                                                 </w:t>
      </w:r>
      <w:r w:rsidR="006A2CCF">
        <w:rPr>
          <w:rFonts w:eastAsiaTheme="minorHAnsi"/>
          <w:b/>
          <w:shd w:val="clear" w:color="auto" w:fill="FFFFFF"/>
          <w:lang w:eastAsia="en-US"/>
        </w:rPr>
        <w:t xml:space="preserve">         </w:t>
      </w:r>
      <w:r w:rsidR="00B0683C">
        <w:rPr>
          <w:rFonts w:eastAsiaTheme="minorHAnsi"/>
          <w:b/>
          <w:shd w:val="clear" w:color="auto" w:fill="FFFFFF"/>
          <w:lang w:eastAsia="en-US"/>
        </w:rPr>
        <w:t xml:space="preserve">     </w:t>
      </w:r>
      <w:r w:rsidR="00B0683C" w:rsidRPr="00B0683C">
        <w:rPr>
          <w:rFonts w:eastAsiaTheme="minorHAnsi"/>
          <w:b/>
          <w:shd w:val="clear" w:color="auto" w:fill="FFFFFF"/>
          <w:lang w:eastAsia="en-US"/>
        </w:rPr>
        <w:t xml:space="preserve">          Il Dirigente Scolastico</w:t>
      </w:r>
    </w:p>
    <w:p w14:paraId="58A13DFD" w14:textId="69CD2400" w:rsidR="00B0683C" w:rsidRDefault="00B0683C" w:rsidP="00242B17">
      <w:pPr>
        <w:spacing w:line="276" w:lineRule="auto"/>
        <w:rPr>
          <w:rFonts w:eastAsiaTheme="minorHAnsi"/>
          <w:shd w:val="clear" w:color="auto" w:fill="FFFFFF"/>
          <w:lang w:eastAsia="en-US"/>
        </w:rPr>
      </w:pPr>
      <w:r w:rsidRPr="00B0683C">
        <w:rPr>
          <w:rFonts w:eastAsiaTheme="minorHAnsi"/>
          <w:b/>
          <w:shd w:val="clear" w:color="auto" w:fill="FFFFFF"/>
          <w:lang w:eastAsia="en-US"/>
        </w:rPr>
        <w:t>Funzione Strumentale Area 4</w:t>
      </w:r>
      <w:r w:rsidRPr="00B0683C">
        <w:rPr>
          <w:rFonts w:eastAsiaTheme="minorHAnsi"/>
          <w:i/>
          <w:shd w:val="clear" w:color="auto" w:fill="FFFFFF"/>
          <w:lang w:eastAsia="en-US"/>
        </w:rPr>
        <w:t xml:space="preserve"> </w:t>
      </w:r>
      <w:r w:rsidR="00242B17" w:rsidRPr="00B0683C">
        <w:rPr>
          <w:rFonts w:eastAsiaTheme="minorHAnsi"/>
          <w:i/>
          <w:shd w:val="clear" w:color="auto" w:fill="FFFFFF"/>
          <w:lang w:eastAsia="en-US"/>
        </w:rPr>
        <w:t xml:space="preserve">         </w:t>
      </w:r>
      <w:r w:rsidRPr="00B0683C">
        <w:rPr>
          <w:rFonts w:eastAsiaTheme="minorHAnsi"/>
          <w:i/>
          <w:shd w:val="clear" w:color="auto" w:fill="FFFFFF"/>
          <w:lang w:eastAsia="en-US"/>
        </w:rPr>
        <w:t xml:space="preserve">    </w:t>
      </w:r>
      <w:r>
        <w:rPr>
          <w:rFonts w:eastAsiaTheme="minorHAnsi"/>
          <w:i/>
          <w:shd w:val="clear" w:color="auto" w:fill="FFFFFF"/>
          <w:lang w:eastAsia="en-US"/>
        </w:rPr>
        <w:t xml:space="preserve">                                            </w:t>
      </w:r>
      <w:r w:rsidRPr="00B0683C">
        <w:rPr>
          <w:rFonts w:eastAsiaTheme="minorHAnsi"/>
          <w:i/>
          <w:shd w:val="clear" w:color="auto" w:fill="FFFFFF"/>
          <w:lang w:eastAsia="en-US"/>
        </w:rPr>
        <w:t xml:space="preserve">   </w:t>
      </w:r>
      <w:r>
        <w:rPr>
          <w:rFonts w:eastAsiaTheme="minorHAnsi"/>
          <w:i/>
          <w:shd w:val="clear" w:color="auto" w:fill="FFFFFF"/>
          <w:lang w:eastAsia="en-US"/>
        </w:rPr>
        <w:t xml:space="preserve">  </w:t>
      </w:r>
      <w:r w:rsidRPr="00B0683C">
        <w:rPr>
          <w:rFonts w:eastAsiaTheme="minorHAnsi"/>
          <w:i/>
          <w:shd w:val="clear" w:color="auto" w:fill="FFFFFF"/>
          <w:lang w:eastAsia="en-US"/>
        </w:rPr>
        <w:t xml:space="preserve"> </w:t>
      </w:r>
      <w:r w:rsidRPr="00B0683C">
        <w:rPr>
          <w:rFonts w:eastAsiaTheme="minorHAnsi"/>
          <w:b/>
          <w:bCs/>
          <w:i/>
          <w:iCs/>
          <w:lang w:eastAsia="en-US"/>
        </w:rPr>
        <w:t>Prof.ssa Emma Marchitto</w:t>
      </w:r>
      <w:r>
        <w:rPr>
          <w:rFonts w:eastAsiaTheme="minorHAnsi"/>
          <w:shd w:val="clear" w:color="auto" w:fill="FFFFFF"/>
          <w:lang w:eastAsia="en-US"/>
        </w:rPr>
        <w:t xml:space="preserve">                                      </w:t>
      </w:r>
    </w:p>
    <w:p w14:paraId="6F466831" w14:textId="461A674B" w:rsidR="00242B17" w:rsidRPr="00242B17" w:rsidRDefault="00242B17" w:rsidP="00242B17">
      <w:pPr>
        <w:spacing w:line="276" w:lineRule="auto"/>
        <w:rPr>
          <w:rFonts w:eastAsiaTheme="minorHAnsi"/>
          <w:lang w:eastAsia="en-US"/>
        </w:rPr>
      </w:pPr>
      <w:r w:rsidRPr="00242B17">
        <w:rPr>
          <w:rFonts w:eastAsiaTheme="minorHAnsi"/>
          <w:b/>
          <w:bCs/>
          <w:i/>
          <w:iCs/>
          <w:shd w:val="clear" w:color="auto" w:fill="FFFFFF"/>
          <w:lang w:eastAsia="en-US"/>
        </w:rPr>
        <w:t xml:space="preserve">Prof. Augusto Tedesco                                                                               </w:t>
      </w:r>
    </w:p>
    <w:p w14:paraId="5E360DED" w14:textId="7F3DCFE8" w:rsidR="00242B17" w:rsidRPr="00A03DBD" w:rsidRDefault="00242B17" w:rsidP="00A03DBD">
      <w:pPr>
        <w:spacing w:line="276" w:lineRule="auto"/>
        <w:jc w:val="both"/>
        <w:rPr>
          <w:rFonts w:eastAsiaTheme="minorHAnsi"/>
          <w:b/>
          <w:bCs/>
          <w:i/>
          <w:iCs/>
          <w:shd w:val="clear" w:color="auto" w:fill="FFFFFF"/>
          <w:lang w:eastAsia="en-US"/>
        </w:rPr>
      </w:pPr>
      <w:r w:rsidRPr="00242B17">
        <w:rPr>
          <w:rFonts w:eastAsiaTheme="minorHAnsi"/>
          <w:b/>
          <w:bCs/>
          <w:i/>
          <w:iCs/>
          <w:shd w:val="clear" w:color="auto" w:fill="FFFFFF"/>
          <w:lang w:eastAsia="en-US"/>
        </w:rPr>
        <w:t>Prof.ssa Maria Grazia Stefanelli</w:t>
      </w:r>
    </w:p>
    <w:sectPr w:rsidR="00242B17" w:rsidRPr="00A03DBD" w:rsidSect="002A34F9">
      <w:footerReference w:type="default" r:id="rId13"/>
      <w:pgSz w:w="11906" w:h="16838"/>
      <w:pgMar w:top="964"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E1F76" w14:textId="77777777" w:rsidR="003C2CE9" w:rsidRDefault="003C2CE9" w:rsidP="00250E23">
      <w:r>
        <w:separator/>
      </w:r>
    </w:p>
  </w:endnote>
  <w:endnote w:type="continuationSeparator" w:id="0">
    <w:p w14:paraId="5FF760A5" w14:textId="77777777" w:rsidR="003C2CE9" w:rsidRDefault="003C2CE9" w:rsidP="00250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9039068"/>
      <w:docPartObj>
        <w:docPartGallery w:val="Page Numbers (Bottom of Page)"/>
        <w:docPartUnique/>
      </w:docPartObj>
    </w:sdtPr>
    <w:sdtEndPr/>
    <w:sdtContent>
      <w:p w14:paraId="59B4ED5E" w14:textId="63738351" w:rsidR="003241B5" w:rsidRDefault="003241B5">
        <w:pPr>
          <w:pStyle w:val="Pidipagina"/>
          <w:jc w:val="right"/>
        </w:pPr>
        <w:r>
          <w:fldChar w:fldCharType="begin"/>
        </w:r>
        <w:r>
          <w:instrText>PAGE   \* MERGEFORMAT</w:instrText>
        </w:r>
        <w:r>
          <w:fldChar w:fldCharType="separate"/>
        </w:r>
        <w:r w:rsidR="00476C44">
          <w:rPr>
            <w:noProof/>
          </w:rPr>
          <w:t>1</w:t>
        </w:r>
        <w:r>
          <w:fldChar w:fldCharType="end"/>
        </w:r>
      </w:p>
    </w:sdtContent>
  </w:sdt>
  <w:p w14:paraId="403FB589" w14:textId="77777777" w:rsidR="003241B5" w:rsidRDefault="003241B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C0A96" w14:textId="77777777" w:rsidR="003C2CE9" w:rsidRDefault="003C2CE9" w:rsidP="00250E23">
      <w:r>
        <w:separator/>
      </w:r>
    </w:p>
  </w:footnote>
  <w:footnote w:type="continuationSeparator" w:id="0">
    <w:p w14:paraId="6A7CA1D5" w14:textId="77777777" w:rsidR="003C2CE9" w:rsidRDefault="003C2CE9" w:rsidP="00250E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B2199"/>
    <w:multiLevelType w:val="hybridMultilevel"/>
    <w:tmpl w:val="052EEF68"/>
    <w:lvl w:ilvl="0" w:tplc="D6F2B2DA">
      <w:start w:val="1"/>
      <w:numFmt w:val="decimal"/>
      <w:lvlText w:val="%1."/>
      <w:lvlJc w:val="left"/>
      <w:pPr>
        <w:ind w:left="362" w:hanging="360"/>
      </w:pPr>
      <w:rPr>
        <w:rFonts w:hint="default"/>
      </w:rPr>
    </w:lvl>
    <w:lvl w:ilvl="1" w:tplc="04100019" w:tentative="1">
      <w:start w:val="1"/>
      <w:numFmt w:val="lowerLetter"/>
      <w:lvlText w:val="%2."/>
      <w:lvlJc w:val="left"/>
      <w:pPr>
        <w:ind w:left="1082" w:hanging="360"/>
      </w:pPr>
    </w:lvl>
    <w:lvl w:ilvl="2" w:tplc="0410001B" w:tentative="1">
      <w:start w:val="1"/>
      <w:numFmt w:val="lowerRoman"/>
      <w:lvlText w:val="%3."/>
      <w:lvlJc w:val="right"/>
      <w:pPr>
        <w:ind w:left="1802" w:hanging="180"/>
      </w:pPr>
    </w:lvl>
    <w:lvl w:ilvl="3" w:tplc="0410000F" w:tentative="1">
      <w:start w:val="1"/>
      <w:numFmt w:val="decimal"/>
      <w:lvlText w:val="%4."/>
      <w:lvlJc w:val="left"/>
      <w:pPr>
        <w:ind w:left="2522" w:hanging="360"/>
      </w:pPr>
    </w:lvl>
    <w:lvl w:ilvl="4" w:tplc="04100019" w:tentative="1">
      <w:start w:val="1"/>
      <w:numFmt w:val="lowerLetter"/>
      <w:lvlText w:val="%5."/>
      <w:lvlJc w:val="left"/>
      <w:pPr>
        <w:ind w:left="3242" w:hanging="360"/>
      </w:pPr>
    </w:lvl>
    <w:lvl w:ilvl="5" w:tplc="0410001B" w:tentative="1">
      <w:start w:val="1"/>
      <w:numFmt w:val="lowerRoman"/>
      <w:lvlText w:val="%6."/>
      <w:lvlJc w:val="right"/>
      <w:pPr>
        <w:ind w:left="3962" w:hanging="180"/>
      </w:pPr>
    </w:lvl>
    <w:lvl w:ilvl="6" w:tplc="0410000F" w:tentative="1">
      <w:start w:val="1"/>
      <w:numFmt w:val="decimal"/>
      <w:lvlText w:val="%7."/>
      <w:lvlJc w:val="left"/>
      <w:pPr>
        <w:ind w:left="4682" w:hanging="360"/>
      </w:pPr>
    </w:lvl>
    <w:lvl w:ilvl="7" w:tplc="04100019" w:tentative="1">
      <w:start w:val="1"/>
      <w:numFmt w:val="lowerLetter"/>
      <w:lvlText w:val="%8."/>
      <w:lvlJc w:val="left"/>
      <w:pPr>
        <w:ind w:left="5402" w:hanging="360"/>
      </w:pPr>
    </w:lvl>
    <w:lvl w:ilvl="8" w:tplc="0410001B" w:tentative="1">
      <w:start w:val="1"/>
      <w:numFmt w:val="lowerRoman"/>
      <w:lvlText w:val="%9."/>
      <w:lvlJc w:val="right"/>
      <w:pPr>
        <w:ind w:left="6122" w:hanging="180"/>
      </w:pPr>
    </w:lvl>
  </w:abstractNum>
  <w:abstractNum w:abstractNumId="1">
    <w:nsid w:val="0E9A6721"/>
    <w:multiLevelType w:val="hybridMultilevel"/>
    <w:tmpl w:val="8C007F28"/>
    <w:lvl w:ilvl="0" w:tplc="028ABA4C">
      <w:start w:val="1"/>
      <w:numFmt w:val="decimal"/>
      <w:lvlText w:val="%1."/>
      <w:lvlJc w:val="left"/>
      <w:pPr>
        <w:ind w:left="862" w:hanging="360"/>
      </w:pPr>
      <w:rPr>
        <w:rFonts w:hint="default"/>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
    <w:nsid w:val="0F055562"/>
    <w:multiLevelType w:val="hybridMultilevel"/>
    <w:tmpl w:val="CD7CAAD4"/>
    <w:lvl w:ilvl="0" w:tplc="A02C6990">
      <w:start w:val="1"/>
      <w:numFmt w:val="decimal"/>
      <w:lvlText w:val="%1."/>
      <w:lvlJc w:val="left"/>
      <w:pPr>
        <w:ind w:left="669" w:hanging="243"/>
      </w:pPr>
      <w:rPr>
        <w:rFonts w:ascii="Times New Roman" w:eastAsia="Times New Roman" w:hAnsi="Times New Roman" w:cs="Times New Roman" w:hint="default"/>
        <w:b/>
        <w:bCs w:val="0"/>
        <w:i w:val="0"/>
        <w:iCs w:val="0"/>
        <w:color w:val="3B3B3B"/>
        <w:spacing w:val="0"/>
        <w:w w:val="96"/>
        <w:sz w:val="24"/>
        <w:szCs w:val="24"/>
        <w:lang w:val="it-IT" w:eastAsia="en-US" w:bidi="ar-SA"/>
      </w:rPr>
    </w:lvl>
    <w:lvl w:ilvl="1" w:tplc="B77C8292">
      <w:numFmt w:val="bullet"/>
      <w:lvlText w:val="•"/>
      <w:lvlJc w:val="left"/>
      <w:pPr>
        <w:ind w:left="1620" w:hanging="243"/>
      </w:pPr>
      <w:rPr>
        <w:rFonts w:hint="default"/>
        <w:lang w:val="it-IT" w:eastAsia="en-US" w:bidi="ar-SA"/>
      </w:rPr>
    </w:lvl>
    <w:lvl w:ilvl="2" w:tplc="90B87F58">
      <w:numFmt w:val="bullet"/>
      <w:lvlText w:val="•"/>
      <w:lvlJc w:val="left"/>
      <w:pPr>
        <w:ind w:left="2562" w:hanging="243"/>
      </w:pPr>
      <w:rPr>
        <w:rFonts w:hint="default"/>
        <w:lang w:val="it-IT" w:eastAsia="en-US" w:bidi="ar-SA"/>
      </w:rPr>
    </w:lvl>
    <w:lvl w:ilvl="3" w:tplc="C53E7C26">
      <w:numFmt w:val="bullet"/>
      <w:lvlText w:val="•"/>
      <w:lvlJc w:val="left"/>
      <w:pPr>
        <w:ind w:left="3505" w:hanging="243"/>
      </w:pPr>
      <w:rPr>
        <w:rFonts w:hint="default"/>
        <w:lang w:val="it-IT" w:eastAsia="en-US" w:bidi="ar-SA"/>
      </w:rPr>
    </w:lvl>
    <w:lvl w:ilvl="4" w:tplc="3EC0A6E8">
      <w:numFmt w:val="bullet"/>
      <w:lvlText w:val="•"/>
      <w:lvlJc w:val="left"/>
      <w:pPr>
        <w:ind w:left="4447" w:hanging="243"/>
      </w:pPr>
      <w:rPr>
        <w:rFonts w:hint="default"/>
        <w:lang w:val="it-IT" w:eastAsia="en-US" w:bidi="ar-SA"/>
      </w:rPr>
    </w:lvl>
    <w:lvl w:ilvl="5" w:tplc="8B0E1864">
      <w:numFmt w:val="bullet"/>
      <w:lvlText w:val="•"/>
      <w:lvlJc w:val="left"/>
      <w:pPr>
        <w:ind w:left="5390" w:hanging="243"/>
      </w:pPr>
      <w:rPr>
        <w:rFonts w:hint="default"/>
        <w:lang w:val="it-IT" w:eastAsia="en-US" w:bidi="ar-SA"/>
      </w:rPr>
    </w:lvl>
    <w:lvl w:ilvl="6" w:tplc="F7D0A760">
      <w:numFmt w:val="bullet"/>
      <w:lvlText w:val="•"/>
      <w:lvlJc w:val="left"/>
      <w:pPr>
        <w:ind w:left="6332" w:hanging="243"/>
      </w:pPr>
      <w:rPr>
        <w:rFonts w:hint="default"/>
        <w:lang w:val="it-IT" w:eastAsia="en-US" w:bidi="ar-SA"/>
      </w:rPr>
    </w:lvl>
    <w:lvl w:ilvl="7" w:tplc="B616D992">
      <w:numFmt w:val="bullet"/>
      <w:lvlText w:val="•"/>
      <w:lvlJc w:val="left"/>
      <w:pPr>
        <w:ind w:left="7274" w:hanging="243"/>
      </w:pPr>
      <w:rPr>
        <w:rFonts w:hint="default"/>
        <w:lang w:val="it-IT" w:eastAsia="en-US" w:bidi="ar-SA"/>
      </w:rPr>
    </w:lvl>
    <w:lvl w:ilvl="8" w:tplc="6D326ECC">
      <w:numFmt w:val="bullet"/>
      <w:lvlText w:val="•"/>
      <w:lvlJc w:val="left"/>
      <w:pPr>
        <w:ind w:left="8217" w:hanging="243"/>
      </w:pPr>
      <w:rPr>
        <w:rFonts w:hint="default"/>
        <w:lang w:val="it-IT" w:eastAsia="en-US" w:bidi="ar-SA"/>
      </w:rPr>
    </w:lvl>
  </w:abstractNum>
  <w:abstractNum w:abstractNumId="3">
    <w:nsid w:val="11691135"/>
    <w:multiLevelType w:val="hybridMultilevel"/>
    <w:tmpl w:val="B862FD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5D7118D"/>
    <w:multiLevelType w:val="hybridMultilevel"/>
    <w:tmpl w:val="032CE9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4626D22"/>
    <w:multiLevelType w:val="hybridMultilevel"/>
    <w:tmpl w:val="80B8A7B0"/>
    <w:lvl w:ilvl="0" w:tplc="C9E4A74C">
      <w:start w:val="1"/>
      <w:numFmt w:val="decimal"/>
      <w:lvlText w:val="%1-"/>
      <w:lvlJc w:val="left"/>
      <w:pPr>
        <w:ind w:left="362" w:hanging="360"/>
      </w:pPr>
      <w:rPr>
        <w:rFonts w:hint="default"/>
      </w:rPr>
    </w:lvl>
    <w:lvl w:ilvl="1" w:tplc="04100019" w:tentative="1">
      <w:start w:val="1"/>
      <w:numFmt w:val="lowerLetter"/>
      <w:lvlText w:val="%2."/>
      <w:lvlJc w:val="left"/>
      <w:pPr>
        <w:ind w:left="1082" w:hanging="360"/>
      </w:pPr>
    </w:lvl>
    <w:lvl w:ilvl="2" w:tplc="0410001B" w:tentative="1">
      <w:start w:val="1"/>
      <w:numFmt w:val="lowerRoman"/>
      <w:lvlText w:val="%3."/>
      <w:lvlJc w:val="right"/>
      <w:pPr>
        <w:ind w:left="1802" w:hanging="180"/>
      </w:pPr>
    </w:lvl>
    <w:lvl w:ilvl="3" w:tplc="0410000F" w:tentative="1">
      <w:start w:val="1"/>
      <w:numFmt w:val="decimal"/>
      <w:lvlText w:val="%4."/>
      <w:lvlJc w:val="left"/>
      <w:pPr>
        <w:ind w:left="2522" w:hanging="360"/>
      </w:pPr>
    </w:lvl>
    <w:lvl w:ilvl="4" w:tplc="04100019" w:tentative="1">
      <w:start w:val="1"/>
      <w:numFmt w:val="lowerLetter"/>
      <w:lvlText w:val="%5."/>
      <w:lvlJc w:val="left"/>
      <w:pPr>
        <w:ind w:left="3242" w:hanging="360"/>
      </w:pPr>
    </w:lvl>
    <w:lvl w:ilvl="5" w:tplc="0410001B" w:tentative="1">
      <w:start w:val="1"/>
      <w:numFmt w:val="lowerRoman"/>
      <w:lvlText w:val="%6."/>
      <w:lvlJc w:val="right"/>
      <w:pPr>
        <w:ind w:left="3962" w:hanging="180"/>
      </w:pPr>
    </w:lvl>
    <w:lvl w:ilvl="6" w:tplc="0410000F" w:tentative="1">
      <w:start w:val="1"/>
      <w:numFmt w:val="decimal"/>
      <w:lvlText w:val="%7."/>
      <w:lvlJc w:val="left"/>
      <w:pPr>
        <w:ind w:left="4682" w:hanging="360"/>
      </w:pPr>
    </w:lvl>
    <w:lvl w:ilvl="7" w:tplc="04100019" w:tentative="1">
      <w:start w:val="1"/>
      <w:numFmt w:val="lowerLetter"/>
      <w:lvlText w:val="%8."/>
      <w:lvlJc w:val="left"/>
      <w:pPr>
        <w:ind w:left="5402" w:hanging="360"/>
      </w:pPr>
    </w:lvl>
    <w:lvl w:ilvl="8" w:tplc="0410001B" w:tentative="1">
      <w:start w:val="1"/>
      <w:numFmt w:val="lowerRoman"/>
      <w:lvlText w:val="%9."/>
      <w:lvlJc w:val="right"/>
      <w:pPr>
        <w:ind w:left="6122" w:hanging="180"/>
      </w:pPr>
    </w:lvl>
  </w:abstractNum>
  <w:abstractNum w:abstractNumId="6">
    <w:nsid w:val="2C916D0F"/>
    <w:multiLevelType w:val="hybridMultilevel"/>
    <w:tmpl w:val="587C21E0"/>
    <w:lvl w:ilvl="0" w:tplc="508A4F08">
      <w:start w:val="1"/>
      <w:numFmt w:val="decimal"/>
      <w:lvlText w:val="%1."/>
      <w:lvlJc w:val="left"/>
      <w:pPr>
        <w:ind w:left="862" w:hanging="360"/>
      </w:pPr>
      <w:rPr>
        <w:rFonts w:hint="default"/>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
    <w:nsid w:val="338531A6"/>
    <w:multiLevelType w:val="hybridMultilevel"/>
    <w:tmpl w:val="2ECCD3E2"/>
    <w:lvl w:ilvl="0" w:tplc="B6F2EDA4">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8">
    <w:nsid w:val="50C84089"/>
    <w:multiLevelType w:val="hybridMultilevel"/>
    <w:tmpl w:val="3CD89006"/>
    <w:lvl w:ilvl="0" w:tplc="24F8A7A0">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9">
    <w:nsid w:val="59B96A53"/>
    <w:multiLevelType w:val="hybridMultilevel"/>
    <w:tmpl w:val="F198EA9A"/>
    <w:lvl w:ilvl="0" w:tplc="A34E7C18">
      <w:start w:val="1"/>
      <w:numFmt w:val="decimal"/>
      <w:lvlText w:val="%1."/>
      <w:lvlJc w:val="left"/>
      <w:pPr>
        <w:ind w:left="563" w:hanging="245"/>
      </w:pPr>
      <w:rPr>
        <w:rFonts w:ascii="Times New Roman" w:eastAsia="Times New Roman" w:hAnsi="Times New Roman" w:cs="Times New Roman"/>
        <w:spacing w:val="0"/>
        <w:w w:val="92"/>
        <w:lang w:val="it-IT" w:eastAsia="en-US" w:bidi="ar-SA"/>
      </w:rPr>
    </w:lvl>
    <w:lvl w:ilvl="1" w:tplc="E80E1D1A">
      <w:numFmt w:val="bullet"/>
      <w:lvlText w:val="•"/>
      <w:lvlJc w:val="left"/>
      <w:pPr>
        <w:ind w:left="1502" w:hanging="245"/>
      </w:pPr>
      <w:rPr>
        <w:rFonts w:hint="default"/>
        <w:lang w:val="it-IT" w:eastAsia="en-US" w:bidi="ar-SA"/>
      </w:rPr>
    </w:lvl>
    <w:lvl w:ilvl="2" w:tplc="E40C41C8">
      <w:numFmt w:val="bullet"/>
      <w:lvlText w:val="•"/>
      <w:lvlJc w:val="left"/>
      <w:pPr>
        <w:ind w:left="2444" w:hanging="245"/>
      </w:pPr>
      <w:rPr>
        <w:rFonts w:hint="default"/>
        <w:lang w:val="it-IT" w:eastAsia="en-US" w:bidi="ar-SA"/>
      </w:rPr>
    </w:lvl>
    <w:lvl w:ilvl="3" w:tplc="E36EAC1A">
      <w:numFmt w:val="bullet"/>
      <w:lvlText w:val="•"/>
      <w:lvlJc w:val="left"/>
      <w:pPr>
        <w:ind w:left="3387" w:hanging="245"/>
      </w:pPr>
      <w:rPr>
        <w:rFonts w:hint="default"/>
        <w:lang w:val="it-IT" w:eastAsia="en-US" w:bidi="ar-SA"/>
      </w:rPr>
    </w:lvl>
    <w:lvl w:ilvl="4" w:tplc="02E42A98">
      <w:numFmt w:val="bullet"/>
      <w:lvlText w:val="•"/>
      <w:lvlJc w:val="left"/>
      <w:pPr>
        <w:ind w:left="4329" w:hanging="245"/>
      </w:pPr>
      <w:rPr>
        <w:rFonts w:hint="default"/>
        <w:lang w:val="it-IT" w:eastAsia="en-US" w:bidi="ar-SA"/>
      </w:rPr>
    </w:lvl>
    <w:lvl w:ilvl="5" w:tplc="928A2766">
      <w:numFmt w:val="bullet"/>
      <w:lvlText w:val="•"/>
      <w:lvlJc w:val="left"/>
      <w:pPr>
        <w:ind w:left="5272" w:hanging="245"/>
      </w:pPr>
      <w:rPr>
        <w:rFonts w:hint="default"/>
        <w:lang w:val="it-IT" w:eastAsia="en-US" w:bidi="ar-SA"/>
      </w:rPr>
    </w:lvl>
    <w:lvl w:ilvl="6" w:tplc="E9089668">
      <w:numFmt w:val="bullet"/>
      <w:lvlText w:val="•"/>
      <w:lvlJc w:val="left"/>
      <w:pPr>
        <w:ind w:left="6214" w:hanging="245"/>
      </w:pPr>
      <w:rPr>
        <w:rFonts w:hint="default"/>
        <w:lang w:val="it-IT" w:eastAsia="en-US" w:bidi="ar-SA"/>
      </w:rPr>
    </w:lvl>
    <w:lvl w:ilvl="7" w:tplc="8BCA58B6">
      <w:numFmt w:val="bullet"/>
      <w:lvlText w:val="•"/>
      <w:lvlJc w:val="left"/>
      <w:pPr>
        <w:ind w:left="7156" w:hanging="245"/>
      </w:pPr>
      <w:rPr>
        <w:rFonts w:hint="default"/>
        <w:lang w:val="it-IT" w:eastAsia="en-US" w:bidi="ar-SA"/>
      </w:rPr>
    </w:lvl>
    <w:lvl w:ilvl="8" w:tplc="AD7E61A2">
      <w:numFmt w:val="bullet"/>
      <w:lvlText w:val="•"/>
      <w:lvlJc w:val="left"/>
      <w:pPr>
        <w:ind w:left="8099" w:hanging="245"/>
      </w:pPr>
      <w:rPr>
        <w:rFonts w:hint="default"/>
        <w:lang w:val="it-IT" w:eastAsia="en-US" w:bidi="ar-SA"/>
      </w:rPr>
    </w:lvl>
  </w:abstractNum>
  <w:abstractNum w:abstractNumId="10">
    <w:nsid w:val="62843CED"/>
    <w:multiLevelType w:val="hybridMultilevel"/>
    <w:tmpl w:val="574425E4"/>
    <w:lvl w:ilvl="0" w:tplc="24F8A7A0">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1">
    <w:nsid w:val="62AA68A1"/>
    <w:multiLevelType w:val="hybridMultilevel"/>
    <w:tmpl w:val="663095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52A3EC6"/>
    <w:multiLevelType w:val="hybridMultilevel"/>
    <w:tmpl w:val="501CD790"/>
    <w:lvl w:ilvl="0" w:tplc="1812D30E">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3">
    <w:nsid w:val="6FE85937"/>
    <w:multiLevelType w:val="hybridMultilevel"/>
    <w:tmpl w:val="6BAE8A06"/>
    <w:lvl w:ilvl="0" w:tplc="0A1425FA">
      <w:start w:val="2"/>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4">
    <w:nsid w:val="75325F49"/>
    <w:multiLevelType w:val="hybridMultilevel"/>
    <w:tmpl w:val="7A6AA3FC"/>
    <w:lvl w:ilvl="0" w:tplc="4734FF62">
      <w:start w:val="1"/>
      <w:numFmt w:val="decimal"/>
      <w:lvlText w:val="%1."/>
      <w:lvlJc w:val="left"/>
      <w:pPr>
        <w:ind w:left="563" w:hanging="245"/>
      </w:pPr>
      <w:rPr>
        <w:rFonts w:hint="default"/>
        <w:spacing w:val="0"/>
        <w:w w:val="92"/>
        <w:lang w:val="it-IT" w:eastAsia="en-US" w:bidi="ar-SA"/>
      </w:rPr>
    </w:lvl>
    <w:lvl w:ilvl="1" w:tplc="E80E1D1A">
      <w:numFmt w:val="bullet"/>
      <w:lvlText w:val="•"/>
      <w:lvlJc w:val="left"/>
      <w:pPr>
        <w:ind w:left="1502" w:hanging="245"/>
      </w:pPr>
      <w:rPr>
        <w:rFonts w:hint="default"/>
        <w:lang w:val="it-IT" w:eastAsia="en-US" w:bidi="ar-SA"/>
      </w:rPr>
    </w:lvl>
    <w:lvl w:ilvl="2" w:tplc="E40C41C8">
      <w:numFmt w:val="bullet"/>
      <w:lvlText w:val="•"/>
      <w:lvlJc w:val="left"/>
      <w:pPr>
        <w:ind w:left="2444" w:hanging="245"/>
      </w:pPr>
      <w:rPr>
        <w:rFonts w:hint="default"/>
        <w:lang w:val="it-IT" w:eastAsia="en-US" w:bidi="ar-SA"/>
      </w:rPr>
    </w:lvl>
    <w:lvl w:ilvl="3" w:tplc="E36EAC1A">
      <w:numFmt w:val="bullet"/>
      <w:lvlText w:val="•"/>
      <w:lvlJc w:val="left"/>
      <w:pPr>
        <w:ind w:left="3387" w:hanging="245"/>
      </w:pPr>
      <w:rPr>
        <w:rFonts w:hint="default"/>
        <w:lang w:val="it-IT" w:eastAsia="en-US" w:bidi="ar-SA"/>
      </w:rPr>
    </w:lvl>
    <w:lvl w:ilvl="4" w:tplc="02E42A98">
      <w:numFmt w:val="bullet"/>
      <w:lvlText w:val="•"/>
      <w:lvlJc w:val="left"/>
      <w:pPr>
        <w:ind w:left="4329" w:hanging="245"/>
      </w:pPr>
      <w:rPr>
        <w:rFonts w:hint="default"/>
        <w:lang w:val="it-IT" w:eastAsia="en-US" w:bidi="ar-SA"/>
      </w:rPr>
    </w:lvl>
    <w:lvl w:ilvl="5" w:tplc="928A2766">
      <w:numFmt w:val="bullet"/>
      <w:lvlText w:val="•"/>
      <w:lvlJc w:val="left"/>
      <w:pPr>
        <w:ind w:left="5272" w:hanging="245"/>
      </w:pPr>
      <w:rPr>
        <w:rFonts w:hint="default"/>
        <w:lang w:val="it-IT" w:eastAsia="en-US" w:bidi="ar-SA"/>
      </w:rPr>
    </w:lvl>
    <w:lvl w:ilvl="6" w:tplc="E9089668">
      <w:numFmt w:val="bullet"/>
      <w:lvlText w:val="•"/>
      <w:lvlJc w:val="left"/>
      <w:pPr>
        <w:ind w:left="6214" w:hanging="245"/>
      </w:pPr>
      <w:rPr>
        <w:rFonts w:hint="default"/>
        <w:lang w:val="it-IT" w:eastAsia="en-US" w:bidi="ar-SA"/>
      </w:rPr>
    </w:lvl>
    <w:lvl w:ilvl="7" w:tplc="8BCA58B6">
      <w:numFmt w:val="bullet"/>
      <w:lvlText w:val="•"/>
      <w:lvlJc w:val="left"/>
      <w:pPr>
        <w:ind w:left="7156" w:hanging="245"/>
      </w:pPr>
      <w:rPr>
        <w:rFonts w:hint="default"/>
        <w:lang w:val="it-IT" w:eastAsia="en-US" w:bidi="ar-SA"/>
      </w:rPr>
    </w:lvl>
    <w:lvl w:ilvl="8" w:tplc="AD7E61A2">
      <w:numFmt w:val="bullet"/>
      <w:lvlText w:val="•"/>
      <w:lvlJc w:val="left"/>
      <w:pPr>
        <w:ind w:left="8099" w:hanging="245"/>
      </w:pPr>
      <w:rPr>
        <w:rFonts w:hint="default"/>
        <w:lang w:val="it-IT" w:eastAsia="en-US" w:bidi="ar-SA"/>
      </w:rPr>
    </w:lvl>
  </w:abstractNum>
  <w:num w:numId="1">
    <w:abstractNumId w:val="14"/>
  </w:num>
  <w:num w:numId="2">
    <w:abstractNumId w:val="2"/>
  </w:num>
  <w:num w:numId="3">
    <w:abstractNumId w:val="11"/>
  </w:num>
  <w:num w:numId="4">
    <w:abstractNumId w:val="3"/>
  </w:num>
  <w:num w:numId="5">
    <w:abstractNumId w:val="7"/>
  </w:num>
  <w:num w:numId="6">
    <w:abstractNumId w:val="0"/>
  </w:num>
  <w:num w:numId="7">
    <w:abstractNumId w:val="12"/>
  </w:num>
  <w:num w:numId="8">
    <w:abstractNumId w:val="6"/>
  </w:num>
  <w:num w:numId="9">
    <w:abstractNumId w:val="13"/>
  </w:num>
  <w:num w:numId="10">
    <w:abstractNumId w:val="8"/>
  </w:num>
  <w:num w:numId="11">
    <w:abstractNumId w:val="10"/>
  </w:num>
  <w:num w:numId="12">
    <w:abstractNumId w:val="1"/>
  </w:num>
  <w:num w:numId="13">
    <w:abstractNumId w:val="9"/>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52"/>
    <w:rsid w:val="00003643"/>
    <w:rsid w:val="00004490"/>
    <w:rsid w:val="00004C0B"/>
    <w:rsid w:val="0001178F"/>
    <w:rsid w:val="00013A6A"/>
    <w:rsid w:val="000370C2"/>
    <w:rsid w:val="00041F97"/>
    <w:rsid w:val="000423F7"/>
    <w:rsid w:val="0006090A"/>
    <w:rsid w:val="00061E49"/>
    <w:rsid w:val="00073951"/>
    <w:rsid w:val="000862FB"/>
    <w:rsid w:val="0009584B"/>
    <w:rsid w:val="000A4236"/>
    <w:rsid w:val="000A6BCE"/>
    <w:rsid w:val="000B3FC6"/>
    <w:rsid w:val="000C0042"/>
    <w:rsid w:val="000C2B71"/>
    <w:rsid w:val="000E4A0F"/>
    <w:rsid w:val="000E5FDD"/>
    <w:rsid w:val="000E72E7"/>
    <w:rsid w:val="000F14E6"/>
    <w:rsid w:val="00100D4A"/>
    <w:rsid w:val="001032FE"/>
    <w:rsid w:val="00105207"/>
    <w:rsid w:val="00107268"/>
    <w:rsid w:val="00110C28"/>
    <w:rsid w:val="00115402"/>
    <w:rsid w:val="00115F41"/>
    <w:rsid w:val="001414FF"/>
    <w:rsid w:val="001434EF"/>
    <w:rsid w:val="00155CF2"/>
    <w:rsid w:val="0016353D"/>
    <w:rsid w:val="00182B2C"/>
    <w:rsid w:val="001A3B98"/>
    <w:rsid w:val="001A640F"/>
    <w:rsid w:val="001B7270"/>
    <w:rsid w:val="001E42FA"/>
    <w:rsid w:val="001F41D3"/>
    <w:rsid w:val="0020682C"/>
    <w:rsid w:val="00206BA4"/>
    <w:rsid w:val="00215408"/>
    <w:rsid w:val="00215F96"/>
    <w:rsid w:val="0022071C"/>
    <w:rsid w:val="002279DC"/>
    <w:rsid w:val="002316A0"/>
    <w:rsid w:val="00240B24"/>
    <w:rsid w:val="00242B17"/>
    <w:rsid w:val="00250E23"/>
    <w:rsid w:val="00253099"/>
    <w:rsid w:val="002551B0"/>
    <w:rsid w:val="00274B46"/>
    <w:rsid w:val="00293325"/>
    <w:rsid w:val="00296B63"/>
    <w:rsid w:val="00297614"/>
    <w:rsid w:val="002A34F9"/>
    <w:rsid w:val="002B0BF2"/>
    <w:rsid w:val="002B619E"/>
    <w:rsid w:val="002C25F0"/>
    <w:rsid w:val="002C7209"/>
    <w:rsid w:val="002D2CCC"/>
    <w:rsid w:val="002D3105"/>
    <w:rsid w:val="002D39F3"/>
    <w:rsid w:val="002D7D24"/>
    <w:rsid w:val="002E2F54"/>
    <w:rsid w:val="002E432F"/>
    <w:rsid w:val="002E788A"/>
    <w:rsid w:val="002F4081"/>
    <w:rsid w:val="003046C8"/>
    <w:rsid w:val="003241B5"/>
    <w:rsid w:val="0032511D"/>
    <w:rsid w:val="003255EF"/>
    <w:rsid w:val="00325ABF"/>
    <w:rsid w:val="00325EB8"/>
    <w:rsid w:val="00355E61"/>
    <w:rsid w:val="00367A6F"/>
    <w:rsid w:val="003734B2"/>
    <w:rsid w:val="00386A95"/>
    <w:rsid w:val="00393C9A"/>
    <w:rsid w:val="003951DE"/>
    <w:rsid w:val="00396F5C"/>
    <w:rsid w:val="003A2404"/>
    <w:rsid w:val="003A2D62"/>
    <w:rsid w:val="003B25B0"/>
    <w:rsid w:val="003B36B7"/>
    <w:rsid w:val="003B59AE"/>
    <w:rsid w:val="003C1A8B"/>
    <w:rsid w:val="003C2114"/>
    <w:rsid w:val="003C2CE9"/>
    <w:rsid w:val="003C676C"/>
    <w:rsid w:val="003C79D2"/>
    <w:rsid w:val="003D5EEF"/>
    <w:rsid w:val="003F4C31"/>
    <w:rsid w:val="003F7EBF"/>
    <w:rsid w:val="0040161B"/>
    <w:rsid w:val="00401EFA"/>
    <w:rsid w:val="0041054D"/>
    <w:rsid w:val="00415943"/>
    <w:rsid w:val="00416245"/>
    <w:rsid w:val="0042529D"/>
    <w:rsid w:val="004329B3"/>
    <w:rsid w:val="00432AAA"/>
    <w:rsid w:val="00432B18"/>
    <w:rsid w:val="00434387"/>
    <w:rsid w:val="00463060"/>
    <w:rsid w:val="00476C44"/>
    <w:rsid w:val="004A5596"/>
    <w:rsid w:val="004A5C8D"/>
    <w:rsid w:val="004A6A5C"/>
    <w:rsid w:val="004A7615"/>
    <w:rsid w:val="004B5EE4"/>
    <w:rsid w:val="004C07CE"/>
    <w:rsid w:val="004C32C9"/>
    <w:rsid w:val="004C61C7"/>
    <w:rsid w:val="004C6DAD"/>
    <w:rsid w:val="004D120B"/>
    <w:rsid w:val="004E0523"/>
    <w:rsid w:val="004E423B"/>
    <w:rsid w:val="004E526E"/>
    <w:rsid w:val="004F0125"/>
    <w:rsid w:val="004F2AE3"/>
    <w:rsid w:val="004F3FCF"/>
    <w:rsid w:val="004F5DA8"/>
    <w:rsid w:val="00507B56"/>
    <w:rsid w:val="00510CF2"/>
    <w:rsid w:val="00511961"/>
    <w:rsid w:val="0052039B"/>
    <w:rsid w:val="00521DDC"/>
    <w:rsid w:val="005237D3"/>
    <w:rsid w:val="00546145"/>
    <w:rsid w:val="00552F6E"/>
    <w:rsid w:val="0056424C"/>
    <w:rsid w:val="005809AC"/>
    <w:rsid w:val="0058249D"/>
    <w:rsid w:val="00582E2A"/>
    <w:rsid w:val="0059441D"/>
    <w:rsid w:val="005C0122"/>
    <w:rsid w:val="005D70A8"/>
    <w:rsid w:val="005E340E"/>
    <w:rsid w:val="005F3066"/>
    <w:rsid w:val="005F5944"/>
    <w:rsid w:val="00603236"/>
    <w:rsid w:val="00603A42"/>
    <w:rsid w:val="00612BC3"/>
    <w:rsid w:val="006434DF"/>
    <w:rsid w:val="006500A3"/>
    <w:rsid w:val="0065488E"/>
    <w:rsid w:val="00667D52"/>
    <w:rsid w:val="00670D95"/>
    <w:rsid w:val="00670E5D"/>
    <w:rsid w:val="00671E50"/>
    <w:rsid w:val="00680CD4"/>
    <w:rsid w:val="006831F4"/>
    <w:rsid w:val="00692D4B"/>
    <w:rsid w:val="006A2CCF"/>
    <w:rsid w:val="006A51A9"/>
    <w:rsid w:val="006A6BC6"/>
    <w:rsid w:val="006C67E4"/>
    <w:rsid w:val="006E074F"/>
    <w:rsid w:val="006E44B0"/>
    <w:rsid w:val="006F042B"/>
    <w:rsid w:val="006F6D6C"/>
    <w:rsid w:val="00704D23"/>
    <w:rsid w:val="00704DA0"/>
    <w:rsid w:val="0072601A"/>
    <w:rsid w:val="00730B29"/>
    <w:rsid w:val="00742DD0"/>
    <w:rsid w:val="00743293"/>
    <w:rsid w:val="00752476"/>
    <w:rsid w:val="00756A1D"/>
    <w:rsid w:val="00762DBC"/>
    <w:rsid w:val="007954B0"/>
    <w:rsid w:val="007A7598"/>
    <w:rsid w:val="007B1F16"/>
    <w:rsid w:val="007B5A3E"/>
    <w:rsid w:val="007B73F7"/>
    <w:rsid w:val="007C2326"/>
    <w:rsid w:val="007E5A68"/>
    <w:rsid w:val="007F1922"/>
    <w:rsid w:val="007F25FB"/>
    <w:rsid w:val="007F6F2D"/>
    <w:rsid w:val="00801E80"/>
    <w:rsid w:val="0080540D"/>
    <w:rsid w:val="00817889"/>
    <w:rsid w:val="008207E3"/>
    <w:rsid w:val="00822938"/>
    <w:rsid w:val="00851D29"/>
    <w:rsid w:val="0086071F"/>
    <w:rsid w:val="008734DE"/>
    <w:rsid w:val="00875B4B"/>
    <w:rsid w:val="00875DD2"/>
    <w:rsid w:val="00877B1D"/>
    <w:rsid w:val="0089608B"/>
    <w:rsid w:val="008A0C68"/>
    <w:rsid w:val="008A25E8"/>
    <w:rsid w:val="008A45E0"/>
    <w:rsid w:val="008A5429"/>
    <w:rsid w:val="008A5569"/>
    <w:rsid w:val="008C4512"/>
    <w:rsid w:val="008D2766"/>
    <w:rsid w:val="008E1DC3"/>
    <w:rsid w:val="008E658C"/>
    <w:rsid w:val="008F47A2"/>
    <w:rsid w:val="009008CB"/>
    <w:rsid w:val="0090528A"/>
    <w:rsid w:val="00910685"/>
    <w:rsid w:val="009116F4"/>
    <w:rsid w:val="00915538"/>
    <w:rsid w:val="009217DD"/>
    <w:rsid w:val="00922A0B"/>
    <w:rsid w:val="009232C9"/>
    <w:rsid w:val="009364F6"/>
    <w:rsid w:val="009400BA"/>
    <w:rsid w:val="00942CBF"/>
    <w:rsid w:val="00951C00"/>
    <w:rsid w:val="00965362"/>
    <w:rsid w:val="00970BD1"/>
    <w:rsid w:val="0097344A"/>
    <w:rsid w:val="009812AC"/>
    <w:rsid w:val="00991450"/>
    <w:rsid w:val="009A479A"/>
    <w:rsid w:val="009A6970"/>
    <w:rsid w:val="009A6F45"/>
    <w:rsid w:val="009B22C1"/>
    <w:rsid w:val="009B488D"/>
    <w:rsid w:val="009C3A5E"/>
    <w:rsid w:val="009D00EA"/>
    <w:rsid w:val="009D3B08"/>
    <w:rsid w:val="009D60E9"/>
    <w:rsid w:val="009F682C"/>
    <w:rsid w:val="00A0332C"/>
    <w:rsid w:val="00A03DBD"/>
    <w:rsid w:val="00A06B3E"/>
    <w:rsid w:val="00A11F21"/>
    <w:rsid w:val="00A25D3D"/>
    <w:rsid w:val="00A27F1B"/>
    <w:rsid w:val="00A31283"/>
    <w:rsid w:val="00A56CAD"/>
    <w:rsid w:val="00A626BE"/>
    <w:rsid w:val="00A652F2"/>
    <w:rsid w:val="00A7325D"/>
    <w:rsid w:val="00A73F09"/>
    <w:rsid w:val="00A82DEB"/>
    <w:rsid w:val="00A84587"/>
    <w:rsid w:val="00A854CA"/>
    <w:rsid w:val="00A97C82"/>
    <w:rsid w:val="00AA5D6F"/>
    <w:rsid w:val="00AA685A"/>
    <w:rsid w:val="00AB5DA9"/>
    <w:rsid w:val="00AC117E"/>
    <w:rsid w:val="00AF1592"/>
    <w:rsid w:val="00AF21B5"/>
    <w:rsid w:val="00B01754"/>
    <w:rsid w:val="00B01AE2"/>
    <w:rsid w:val="00B024FF"/>
    <w:rsid w:val="00B0683C"/>
    <w:rsid w:val="00B06C97"/>
    <w:rsid w:val="00B17194"/>
    <w:rsid w:val="00B43EA6"/>
    <w:rsid w:val="00B50009"/>
    <w:rsid w:val="00B567EA"/>
    <w:rsid w:val="00B5702B"/>
    <w:rsid w:val="00B635B3"/>
    <w:rsid w:val="00B64FDA"/>
    <w:rsid w:val="00B66597"/>
    <w:rsid w:val="00B66E2B"/>
    <w:rsid w:val="00B72BFA"/>
    <w:rsid w:val="00B755CC"/>
    <w:rsid w:val="00B758E8"/>
    <w:rsid w:val="00B83589"/>
    <w:rsid w:val="00B87E35"/>
    <w:rsid w:val="00B93ED7"/>
    <w:rsid w:val="00B950A9"/>
    <w:rsid w:val="00BA12B3"/>
    <w:rsid w:val="00BA2723"/>
    <w:rsid w:val="00BA49DE"/>
    <w:rsid w:val="00BA5CAB"/>
    <w:rsid w:val="00BA61E2"/>
    <w:rsid w:val="00BB7C4A"/>
    <w:rsid w:val="00BC32F5"/>
    <w:rsid w:val="00BD1C6F"/>
    <w:rsid w:val="00BD2225"/>
    <w:rsid w:val="00BD2A4F"/>
    <w:rsid w:val="00BE0B0D"/>
    <w:rsid w:val="00C040A7"/>
    <w:rsid w:val="00C10C6F"/>
    <w:rsid w:val="00C11DDF"/>
    <w:rsid w:val="00C211B2"/>
    <w:rsid w:val="00C21F70"/>
    <w:rsid w:val="00C250A6"/>
    <w:rsid w:val="00C443C5"/>
    <w:rsid w:val="00C515E9"/>
    <w:rsid w:val="00C56221"/>
    <w:rsid w:val="00C651FB"/>
    <w:rsid w:val="00C76BC9"/>
    <w:rsid w:val="00C809B6"/>
    <w:rsid w:val="00C8431D"/>
    <w:rsid w:val="00C84A6B"/>
    <w:rsid w:val="00C95430"/>
    <w:rsid w:val="00C95CF2"/>
    <w:rsid w:val="00CA269D"/>
    <w:rsid w:val="00CA69BE"/>
    <w:rsid w:val="00CA7782"/>
    <w:rsid w:val="00CA77A9"/>
    <w:rsid w:val="00CD1105"/>
    <w:rsid w:val="00CE0C7F"/>
    <w:rsid w:val="00CE240F"/>
    <w:rsid w:val="00CE4706"/>
    <w:rsid w:val="00CF0766"/>
    <w:rsid w:val="00D01DCF"/>
    <w:rsid w:val="00D026FF"/>
    <w:rsid w:val="00D06A9D"/>
    <w:rsid w:val="00D168C3"/>
    <w:rsid w:val="00D215FF"/>
    <w:rsid w:val="00D23E69"/>
    <w:rsid w:val="00D30FFE"/>
    <w:rsid w:val="00D36325"/>
    <w:rsid w:val="00D534CE"/>
    <w:rsid w:val="00D53DC0"/>
    <w:rsid w:val="00D618FB"/>
    <w:rsid w:val="00D64B78"/>
    <w:rsid w:val="00D66504"/>
    <w:rsid w:val="00D71A9C"/>
    <w:rsid w:val="00D7603B"/>
    <w:rsid w:val="00D807FF"/>
    <w:rsid w:val="00D80EAC"/>
    <w:rsid w:val="00D86B79"/>
    <w:rsid w:val="00DB5CF4"/>
    <w:rsid w:val="00DC36EB"/>
    <w:rsid w:val="00DD4F73"/>
    <w:rsid w:val="00E05306"/>
    <w:rsid w:val="00E13663"/>
    <w:rsid w:val="00E17BA1"/>
    <w:rsid w:val="00E27F8E"/>
    <w:rsid w:val="00E32330"/>
    <w:rsid w:val="00E46349"/>
    <w:rsid w:val="00E61743"/>
    <w:rsid w:val="00E6582C"/>
    <w:rsid w:val="00E70697"/>
    <w:rsid w:val="00E7574E"/>
    <w:rsid w:val="00E808A7"/>
    <w:rsid w:val="00E820DC"/>
    <w:rsid w:val="00E940EF"/>
    <w:rsid w:val="00EB2C4C"/>
    <w:rsid w:val="00EB5F81"/>
    <w:rsid w:val="00ED37AD"/>
    <w:rsid w:val="00ED4713"/>
    <w:rsid w:val="00EE2375"/>
    <w:rsid w:val="00EE3B21"/>
    <w:rsid w:val="00EE6E7D"/>
    <w:rsid w:val="00F203D7"/>
    <w:rsid w:val="00F26900"/>
    <w:rsid w:val="00F37B98"/>
    <w:rsid w:val="00F475F6"/>
    <w:rsid w:val="00F52666"/>
    <w:rsid w:val="00F611BB"/>
    <w:rsid w:val="00F64C52"/>
    <w:rsid w:val="00F737E3"/>
    <w:rsid w:val="00F73EA8"/>
    <w:rsid w:val="00F964AE"/>
    <w:rsid w:val="00FA2480"/>
    <w:rsid w:val="00FA4151"/>
    <w:rsid w:val="00FD0391"/>
    <w:rsid w:val="00FE1F6B"/>
    <w:rsid w:val="00FE24C9"/>
    <w:rsid w:val="00FF6E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DDB44"/>
  <w15:chartTrackingRefBased/>
  <w15:docId w15:val="{21025858-AAA9-4557-AE2F-C7A42349D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8249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136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corsivo">
    <w:name w:val="Emphasis"/>
    <w:basedOn w:val="Carpredefinitoparagrafo"/>
    <w:uiPriority w:val="20"/>
    <w:qFormat/>
    <w:rsid w:val="001F41D3"/>
    <w:rPr>
      <w:i/>
      <w:iCs/>
    </w:rPr>
  </w:style>
  <w:style w:type="paragraph" w:styleId="Testofumetto">
    <w:name w:val="Balloon Text"/>
    <w:basedOn w:val="Normale"/>
    <w:link w:val="TestofumettoCarattere"/>
    <w:uiPriority w:val="99"/>
    <w:semiHidden/>
    <w:unhideWhenUsed/>
    <w:rsid w:val="008207E3"/>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207E3"/>
    <w:rPr>
      <w:rFonts w:ascii="Segoe UI" w:eastAsia="Times New Roman" w:hAnsi="Segoe UI" w:cs="Segoe UI"/>
      <w:sz w:val="18"/>
      <w:szCs w:val="18"/>
      <w:lang w:eastAsia="it-IT"/>
    </w:rPr>
  </w:style>
  <w:style w:type="table" w:customStyle="1" w:styleId="PlainTable21">
    <w:name w:val="Plain Table 21"/>
    <w:basedOn w:val="Tabellanormale"/>
    <w:next w:val="Tabellasemplice-2"/>
    <w:uiPriority w:val="42"/>
    <w:rsid w:val="00DC36EB"/>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lasemplice-2">
    <w:name w:val="Plain Table 2"/>
    <w:basedOn w:val="Tabellanormale"/>
    <w:uiPriority w:val="42"/>
    <w:rsid w:val="00DC36E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llegamentoipertestuale">
    <w:name w:val="Hyperlink"/>
    <w:basedOn w:val="Carpredefinitoparagrafo"/>
    <w:uiPriority w:val="99"/>
    <w:unhideWhenUsed/>
    <w:rsid w:val="00C76BC9"/>
    <w:rPr>
      <w:color w:val="0563C1" w:themeColor="hyperlink"/>
      <w:u w:val="single"/>
    </w:rPr>
  </w:style>
  <w:style w:type="character" w:styleId="Collegamentovisitato">
    <w:name w:val="FollowedHyperlink"/>
    <w:basedOn w:val="Carpredefinitoparagrafo"/>
    <w:uiPriority w:val="99"/>
    <w:semiHidden/>
    <w:unhideWhenUsed/>
    <w:rsid w:val="00B635B3"/>
    <w:rPr>
      <w:color w:val="954F72" w:themeColor="followedHyperlink"/>
      <w:u w:val="single"/>
    </w:rPr>
  </w:style>
  <w:style w:type="paragraph" w:styleId="Corpotesto">
    <w:name w:val="Body Text"/>
    <w:basedOn w:val="Normale"/>
    <w:link w:val="CorpotestoCarattere"/>
    <w:uiPriority w:val="1"/>
    <w:qFormat/>
    <w:rsid w:val="00D215FF"/>
    <w:pPr>
      <w:widowControl w:val="0"/>
      <w:autoSpaceDE w:val="0"/>
      <w:autoSpaceDN w:val="0"/>
    </w:pPr>
    <w:rPr>
      <w:lang w:eastAsia="en-US"/>
    </w:rPr>
  </w:style>
  <w:style w:type="character" w:customStyle="1" w:styleId="CorpotestoCarattere">
    <w:name w:val="Corpo testo Carattere"/>
    <w:basedOn w:val="Carpredefinitoparagrafo"/>
    <w:link w:val="Corpotesto"/>
    <w:uiPriority w:val="1"/>
    <w:rsid w:val="00D215FF"/>
    <w:rPr>
      <w:rFonts w:ascii="Times New Roman" w:eastAsia="Times New Roman" w:hAnsi="Times New Roman" w:cs="Times New Roman"/>
      <w:sz w:val="24"/>
      <w:szCs w:val="24"/>
    </w:rPr>
  </w:style>
  <w:style w:type="paragraph" w:styleId="Paragrafoelenco">
    <w:name w:val="List Paragraph"/>
    <w:basedOn w:val="Normale"/>
    <w:uiPriority w:val="1"/>
    <w:qFormat/>
    <w:rsid w:val="00D215FF"/>
    <w:pPr>
      <w:widowControl w:val="0"/>
      <w:autoSpaceDE w:val="0"/>
      <w:autoSpaceDN w:val="0"/>
      <w:spacing w:before="175"/>
      <w:ind w:left="562" w:hanging="225"/>
    </w:pPr>
    <w:rPr>
      <w:sz w:val="22"/>
      <w:szCs w:val="22"/>
      <w:lang w:eastAsia="en-US"/>
    </w:rPr>
  </w:style>
  <w:style w:type="paragraph" w:styleId="Intestazione">
    <w:name w:val="header"/>
    <w:basedOn w:val="Normale"/>
    <w:link w:val="IntestazioneCarattere"/>
    <w:uiPriority w:val="99"/>
    <w:rsid w:val="00D807FF"/>
    <w:pPr>
      <w:tabs>
        <w:tab w:val="center" w:pos="4819"/>
        <w:tab w:val="right" w:pos="9638"/>
      </w:tabs>
    </w:pPr>
    <w:rPr>
      <w:szCs w:val="20"/>
    </w:rPr>
  </w:style>
  <w:style w:type="character" w:customStyle="1" w:styleId="IntestazioneCarattere">
    <w:name w:val="Intestazione Carattere"/>
    <w:basedOn w:val="Carpredefinitoparagrafo"/>
    <w:link w:val="Intestazione"/>
    <w:uiPriority w:val="99"/>
    <w:rsid w:val="00D807FF"/>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250E23"/>
    <w:pPr>
      <w:tabs>
        <w:tab w:val="center" w:pos="4819"/>
        <w:tab w:val="right" w:pos="9638"/>
      </w:tabs>
    </w:pPr>
  </w:style>
  <w:style w:type="character" w:customStyle="1" w:styleId="PidipaginaCarattere">
    <w:name w:val="Piè di pagina Carattere"/>
    <w:basedOn w:val="Carpredefinitoparagrafo"/>
    <w:link w:val="Pidipagina"/>
    <w:uiPriority w:val="99"/>
    <w:rsid w:val="00250E23"/>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783482">
      <w:bodyDiv w:val="1"/>
      <w:marLeft w:val="0"/>
      <w:marRight w:val="0"/>
      <w:marTop w:val="0"/>
      <w:marBottom w:val="0"/>
      <w:divBdr>
        <w:top w:val="none" w:sz="0" w:space="0" w:color="auto"/>
        <w:left w:val="none" w:sz="0" w:space="0" w:color="auto"/>
        <w:bottom w:val="none" w:sz="0" w:space="0" w:color="auto"/>
        <w:right w:val="none" w:sz="0" w:space="0" w:color="auto"/>
      </w:divBdr>
    </w:div>
    <w:div w:id="1712995553">
      <w:bodyDiv w:val="1"/>
      <w:marLeft w:val="0"/>
      <w:marRight w:val="0"/>
      <w:marTop w:val="0"/>
      <w:marBottom w:val="0"/>
      <w:divBdr>
        <w:top w:val="none" w:sz="0" w:space="0" w:color="auto"/>
        <w:left w:val="none" w:sz="0" w:space="0" w:color="auto"/>
        <w:bottom w:val="none" w:sz="0" w:space="0" w:color="auto"/>
        <w:right w:val="none" w:sz="0" w:space="0" w:color="auto"/>
      </w:divBdr>
    </w:div>
    <w:div w:id="190240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DCED7-2F1D-402C-9B4E-BAA983C1D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978</Words>
  <Characters>5579</Characters>
  <Application>Microsoft Office Word</Application>
  <DocSecurity>0</DocSecurity>
  <Lines>46</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Giulio Raucci</cp:lastModifiedBy>
  <cp:revision>2</cp:revision>
  <cp:lastPrinted>2024-11-13T12:58:00Z</cp:lastPrinted>
  <dcterms:created xsi:type="dcterms:W3CDTF">2024-11-26T13:15:00Z</dcterms:created>
  <dcterms:modified xsi:type="dcterms:W3CDTF">2024-11-26T13:15:00Z</dcterms:modified>
</cp:coreProperties>
</file>