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963C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963C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6963C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6674A85B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DA1EB8">
        <w:rPr>
          <w:rFonts w:ascii="Times New Roman" w:eastAsia="Century" w:hAnsi="Times New Roman" w:cs="Times New Roman"/>
          <w:sz w:val="24"/>
          <w:szCs w:val="24"/>
        </w:rPr>
        <w:t>N.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1C5021">
        <w:rPr>
          <w:rFonts w:ascii="Times New Roman" w:eastAsia="Century" w:hAnsi="Times New Roman" w:cs="Times New Roman"/>
          <w:sz w:val="24"/>
          <w:szCs w:val="24"/>
        </w:rPr>
        <w:t>39/VII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proofErr w:type="gramStart"/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1C5021">
        <w:rPr>
          <w:rFonts w:ascii="Times New Roman" w:eastAsia="Century" w:hAnsi="Times New Roman" w:cs="Times New Roman"/>
          <w:sz w:val="24"/>
          <w:szCs w:val="24"/>
        </w:rPr>
        <w:t>03</w:t>
      </w:r>
      <w:proofErr w:type="gramEnd"/>
      <w:r w:rsidR="001C5021">
        <w:rPr>
          <w:rFonts w:ascii="Times New Roman" w:eastAsia="Century" w:hAnsi="Times New Roman" w:cs="Times New Roman"/>
          <w:sz w:val="24"/>
          <w:szCs w:val="24"/>
        </w:rPr>
        <w:t>/01/2024</w:t>
      </w:r>
    </w:p>
    <w:p w14:paraId="01350F8B" w14:textId="77777777" w:rsidR="00DA1EB8" w:rsidRPr="00DA1EB8" w:rsidRDefault="002F4EDD" w:rsidP="00DA1EB8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DA1EB8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2024/2025:</w:t>
      </w:r>
    </w:p>
    <w:p w14:paraId="6BA201A3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sz w:val="24"/>
          <w:szCs w:val="24"/>
        </w:rPr>
        <w:t>Acciarino Angela</w:t>
      </w:r>
    </w:p>
    <w:p w14:paraId="4125C89F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sz w:val="24"/>
          <w:szCs w:val="24"/>
        </w:rPr>
        <w:t>Bencivenga Ines</w:t>
      </w:r>
    </w:p>
    <w:p w14:paraId="4E7C0341" w14:textId="77777777" w:rsidR="006963C5" w:rsidRDefault="006963C5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8E4B42" w14:textId="634E50BB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2AEA1877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Cognetta Saverio</w:t>
      </w:r>
    </w:p>
    <w:p w14:paraId="71B95FE0" w14:textId="77777777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sz w:val="24"/>
          <w:szCs w:val="24"/>
        </w:rPr>
        <w:t>Biscotti Dario</w:t>
      </w:r>
    </w:p>
    <w:p w14:paraId="376688E8" w14:textId="77777777" w:rsidR="006963C5" w:rsidRDefault="006963C5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9FFBA0" w14:textId="0695AEFB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Alla F. S. Area </w:t>
      </w:r>
      <w:proofErr w:type="gramStart"/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2  prof.ssa</w:t>
      </w:r>
      <w:proofErr w:type="gramEnd"/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Conte Carmina</w:t>
      </w:r>
    </w:p>
    <w:p w14:paraId="67850EA7" w14:textId="77777777" w:rsidR="00DA1EB8" w:rsidRPr="00DA1EB8" w:rsidRDefault="00DA1EB8" w:rsidP="00DA1EB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68FFB4D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0CA8A2A0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C738C19" w:rsidR="00775B7E" w:rsidRPr="00C511C6" w:rsidRDefault="00775B7E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3D1A0573" w14:textId="55927330" w:rsidR="00C511C6" w:rsidRDefault="00775B7E" w:rsidP="00C511C6">
      <w:pPr>
        <w:jc w:val="center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>COMUNICAZIONE N.</w:t>
      </w:r>
      <w:r w:rsidR="004746AF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1C5021">
        <w:rPr>
          <w:rFonts w:ascii="Times New Roman" w:eastAsia="Century" w:hAnsi="Times New Roman" w:cs="Times New Roman"/>
          <w:sz w:val="24"/>
          <w:szCs w:val="24"/>
        </w:rPr>
        <w:t>120</w:t>
      </w:r>
    </w:p>
    <w:p w14:paraId="0FEE7AC3" w14:textId="77777777" w:rsidR="00324552" w:rsidRPr="00C511C6" w:rsidRDefault="00324552" w:rsidP="00C511C6">
      <w:pPr>
        <w:jc w:val="center"/>
        <w:rPr>
          <w:rFonts w:ascii="Times New Roman" w:eastAsia="Century" w:hAnsi="Times New Roman" w:cs="Times New Roman"/>
          <w:sz w:val="24"/>
          <w:szCs w:val="24"/>
        </w:rPr>
      </w:pPr>
    </w:p>
    <w:p w14:paraId="21F9949D" w14:textId="77777777" w:rsidR="006963C5" w:rsidRDefault="00775B7E" w:rsidP="00775B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6963C5" w:rsidRPr="006963C5">
        <w:rPr>
          <w:rFonts w:ascii="Times New Roman" w:hAnsi="Times New Roman" w:cs="Times New Roman"/>
          <w:b/>
          <w:bCs/>
          <w:sz w:val="24"/>
          <w:szCs w:val="24"/>
        </w:rPr>
        <w:t xml:space="preserve">Riarticolazione Ambiti Territoriali per la formazione docenti neoassunti </w:t>
      </w:r>
      <w:proofErr w:type="spellStart"/>
      <w:r w:rsidR="006963C5" w:rsidRPr="006963C5">
        <w:rPr>
          <w:rFonts w:ascii="Times New Roman" w:hAnsi="Times New Roman" w:cs="Times New Roman"/>
          <w:b/>
          <w:bCs/>
          <w:sz w:val="24"/>
          <w:szCs w:val="24"/>
        </w:rPr>
        <w:t>a.s.</w:t>
      </w:r>
      <w:proofErr w:type="spellEnd"/>
      <w:r w:rsidR="006963C5" w:rsidRPr="006963C5">
        <w:rPr>
          <w:rFonts w:ascii="Times New Roman" w:hAnsi="Times New Roman" w:cs="Times New Roman"/>
          <w:b/>
          <w:bCs/>
          <w:sz w:val="24"/>
          <w:szCs w:val="24"/>
        </w:rPr>
        <w:t xml:space="preserve"> 2024-</w:t>
      </w:r>
    </w:p>
    <w:p w14:paraId="14B1C53E" w14:textId="10AFD0A5" w:rsidR="00775B7E" w:rsidRPr="006963C5" w:rsidRDefault="006963C5" w:rsidP="00775B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Pr="006963C5">
        <w:rPr>
          <w:rFonts w:ascii="Times New Roman" w:hAnsi="Times New Roman" w:cs="Times New Roman"/>
          <w:b/>
          <w:bCs/>
          <w:sz w:val="24"/>
          <w:szCs w:val="24"/>
        </w:rPr>
        <w:t>2025</w:t>
      </w:r>
    </w:p>
    <w:p w14:paraId="7EE44155" w14:textId="77777777" w:rsidR="00775B7E" w:rsidRPr="00C511C6" w:rsidRDefault="00775B7E" w:rsidP="00775B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71FDAF" w14:textId="68C23ACC" w:rsidR="00324552" w:rsidRPr="006963C5" w:rsidRDefault="00BD0657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63C5">
        <w:rPr>
          <w:rFonts w:ascii="Times New Roman" w:hAnsi="Times New Roman" w:cs="Times New Roman"/>
          <w:sz w:val="24"/>
          <w:szCs w:val="24"/>
        </w:rPr>
        <w:t>Unitamente</w:t>
      </w:r>
      <w:r w:rsidR="00775B7E" w:rsidRPr="006963C5">
        <w:rPr>
          <w:rFonts w:ascii="Times New Roman" w:hAnsi="Times New Roman" w:cs="Times New Roman"/>
          <w:sz w:val="24"/>
          <w:szCs w:val="24"/>
        </w:rPr>
        <w:t xml:space="preserve"> alla presente si trasmette a quanti in intestazione la nota prot. n. </w:t>
      </w:r>
      <w:r w:rsidR="006963C5" w:rsidRPr="006963C5">
        <w:rPr>
          <w:rFonts w:ascii="Times New Roman" w:hAnsi="Times New Roman" w:cs="Times New Roman"/>
          <w:sz w:val="24"/>
          <w:szCs w:val="24"/>
        </w:rPr>
        <w:t>83816</w:t>
      </w:r>
      <w:r w:rsidR="00DA1EB8" w:rsidRPr="006963C5">
        <w:rPr>
          <w:rFonts w:ascii="Times New Roman" w:hAnsi="Times New Roman" w:cs="Times New Roman"/>
          <w:sz w:val="24"/>
          <w:szCs w:val="24"/>
        </w:rPr>
        <w:t xml:space="preserve"> </w:t>
      </w:r>
      <w:r w:rsidR="00775B7E" w:rsidRPr="006963C5">
        <w:rPr>
          <w:rFonts w:ascii="Times New Roman" w:hAnsi="Times New Roman" w:cs="Times New Roman"/>
          <w:sz w:val="24"/>
          <w:szCs w:val="24"/>
        </w:rPr>
        <w:t xml:space="preserve">del </w:t>
      </w:r>
      <w:r w:rsidR="006963C5" w:rsidRPr="006963C5">
        <w:rPr>
          <w:rFonts w:ascii="Times New Roman" w:hAnsi="Times New Roman" w:cs="Times New Roman"/>
          <w:sz w:val="24"/>
          <w:szCs w:val="24"/>
        </w:rPr>
        <w:t>27</w:t>
      </w:r>
      <w:r w:rsidR="00C511C6" w:rsidRPr="006963C5">
        <w:rPr>
          <w:rFonts w:ascii="Times New Roman" w:hAnsi="Times New Roman" w:cs="Times New Roman"/>
          <w:sz w:val="24"/>
          <w:szCs w:val="24"/>
        </w:rPr>
        <w:t>/1</w:t>
      </w:r>
      <w:r w:rsidR="00DA1EB8" w:rsidRPr="006963C5">
        <w:rPr>
          <w:rFonts w:ascii="Times New Roman" w:hAnsi="Times New Roman" w:cs="Times New Roman"/>
          <w:sz w:val="24"/>
          <w:szCs w:val="24"/>
        </w:rPr>
        <w:t>2</w:t>
      </w:r>
      <w:r w:rsidR="00C511C6" w:rsidRPr="006963C5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C511C6" w:rsidRPr="006963C5">
        <w:rPr>
          <w:rFonts w:ascii="Times New Roman" w:hAnsi="Times New Roman" w:cs="Times New Roman"/>
          <w:sz w:val="24"/>
          <w:szCs w:val="24"/>
        </w:rPr>
        <w:t>202</w:t>
      </w:r>
      <w:r w:rsidR="00DA1EB8" w:rsidRPr="006963C5">
        <w:rPr>
          <w:rFonts w:ascii="Times New Roman" w:hAnsi="Times New Roman" w:cs="Times New Roman"/>
          <w:sz w:val="24"/>
          <w:szCs w:val="24"/>
        </w:rPr>
        <w:t>4</w:t>
      </w:r>
      <w:r w:rsidR="00C511C6" w:rsidRPr="006963C5">
        <w:rPr>
          <w:rFonts w:ascii="Times New Roman" w:hAnsi="Times New Roman" w:cs="Times New Roman"/>
          <w:sz w:val="24"/>
          <w:szCs w:val="24"/>
        </w:rPr>
        <w:t>,</w:t>
      </w:r>
      <w:r w:rsidR="00775B7E" w:rsidRPr="006963C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775B7E" w:rsidRPr="006963C5">
        <w:rPr>
          <w:rFonts w:ascii="Times New Roman" w:hAnsi="Times New Roman" w:cs="Times New Roman"/>
          <w:sz w:val="24"/>
          <w:szCs w:val="24"/>
        </w:rPr>
        <w:t xml:space="preserve"> pari oggetto, </w:t>
      </w:r>
      <w:r w:rsidRPr="006963C5">
        <w:rPr>
          <w:rFonts w:ascii="Times New Roman" w:hAnsi="Times New Roman" w:cs="Times New Roman"/>
          <w:sz w:val="24"/>
          <w:szCs w:val="24"/>
        </w:rPr>
        <w:t>e rela</w:t>
      </w:r>
      <w:r w:rsidR="006963C5" w:rsidRPr="006963C5">
        <w:rPr>
          <w:rFonts w:ascii="Times New Roman" w:hAnsi="Times New Roman" w:cs="Times New Roman"/>
          <w:sz w:val="24"/>
          <w:szCs w:val="24"/>
        </w:rPr>
        <w:t>t</w:t>
      </w:r>
      <w:r w:rsidRPr="006963C5">
        <w:rPr>
          <w:rFonts w:ascii="Times New Roman" w:hAnsi="Times New Roman" w:cs="Times New Roman"/>
          <w:sz w:val="24"/>
          <w:szCs w:val="24"/>
        </w:rPr>
        <w:t>iv</w:t>
      </w:r>
      <w:r w:rsidR="006963C5" w:rsidRPr="006963C5">
        <w:rPr>
          <w:rFonts w:ascii="Times New Roman" w:hAnsi="Times New Roman" w:cs="Times New Roman"/>
          <w:sz w:val="24"/>
          <w:szCs w:val="24"/>
        </w:rPr>
        <w:t>o</w:t>
      </w:r>
      <w:r w:rsidRPr="006963C5">
        <w:rPr>
          <w:rFonts w:ascii="Times New Roman" w:hAnsi="Times New Roman" w:cs="Times New Roman"/>
          <w:sz w:val="24"/>
          <w:szCs w:val="24"/>
        </w:rPr>
        <w:t xml:space="preserve"> allegat</w:t>
      </w:r>
      <w:r w:rsidR="006963C5" w:rsidRPr="006963C5">
        <w:rPr>
          <w:rFonts w:ascii="Times New Roman" w:hAnsi="Times New Roman" w:cs="Times New Roman"/>
          <w:sz w:val="24"/>
          <w:szCs w:val="24"/>
        </w:rPr>
        <w:t>o</w:t>
      </w:r>
      <w:r w:rsidRPr="006963C5">
        <w:rPr>
          <w:rFonts w:ascii="Times New Roman" w:hAnsi="Times New Roman" w:cs="Times New Roman"/>
          <w:sz w:val="24"/>
          <w:szCs w:val="24"/>
        </w:rPr>
        <w:t xml:space="preserve">, </w:t>
      </w:r>
      <w:r w:rsidR="00775B7E" w:rsidRPr="006963C5">
        <w:rPr>
          <w:rFonts w:ascii="Times New Roman" w:hAnsi="Times New Roman" w:cs="Times New Roman"/>
          <w:sz w:val="24"/>
          <w:szCs w:val="24"/>
        </w:rPr>
        <w:t xml:space="preserve">dell’Ufficio Scolastico Regionale per la Campania con la quale  </w:t>
      </w:r>
      <w:r w:rsidR="006963C5" w:rsidRPr="006963C5">
        <w:rPr>
          <w:rFonts w:ascii="Times New Roman" w:hAnsi="Times New Roman" w:cs="Times New Roman"/>
          <w:sz w:val="24"/>
          <w:szCs w:val="24"/>
        </w:rPr>
        <w:t>si rende noto l’aggiornamento dell’articolazione degli ambiti territoriali e la denominazione delle istituzioni scolastiche afferenti ad ognuna delle Scuole polo per la formazione.</w:t>
      </w:r>
    </w:p>
    <w:p w14:paraId="592A4DEE" w14:textId="0F4954E5" w:rsidR="006963C5" w:rsidRPr="006963C5" w:rsidRDefault="006963C5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63C5">
        <w:rPr>
          <w:rFonts w:ascii="Times New Roman" w:hAnsi="Times New Roman" w:cs="Times New Roman"/>
          <w:b/>
          <w:bCs/>
          <w:sz w:val="24"/>
          <w:szCs w:val="24"/>
        </w:rPr>
        <w:t>In particolare, si ricorda che i docenti in formazione e prova dovranno realizzare i due incontri in presenza, previsti dal piano di formazione in oggetto (incontro iniziale e incontro finale), presso la scuola polo dell’ambito cui appartiene la sede di servizio.</w:t>
      </w:r>
    </w:p>
    <w:p w14:paraId="4D95ACCE" w14:textId="77777777" w:rsidR="00C511C6" w:rsidRDefault="00C511C6" w:rsidP="00324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380FF2" w14:textId="77777777" w:rsidR="006963C5" w:rsidRDefault="006963C5" w:rsidP="00324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90E58" w14:textId="4AFA309A" w:rsidR="00C511C6" w:rsidRDefault="00C511C6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31FD8D8" w14:textId="616A91F7" w:rsidR="00C511C6" w:rsidRPr="00C511C6" w:rsidRDefault="00C511C6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511C6" w:rsidRPr="00C511C6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465FC" w14:textId="77777777" w:rsidR="00A26EBA" w:rsidRDefault="00A26EBA" w:rsidP="002D7D6C">
      <w:pPr>
        <w:spacing w:after="0" w:line="240" w:lineRule="auto"/>
      </w:pPr>
      <w:r>
        <w:separator/>
      </w:r>
    </w:p>
  </w:endnote>
  <w:endnote w:type="continuationSeparator" w:id="0">
    <w:p w14:paraId="50A17A04" w14:textId="77777777" w:rsidR="00A26EBA" w:rsidRDefault="00A26EBA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596F40" w14:textId="77777777" w:rsidR="00A26EBA" w:rsidRDefault="00A26EBA" w:rsidP="002D7D6C">
      <w:pPr>
        <w:spacing w:after="0" w:line="240" w:lineRule="auto"/>
      </w:pPr>
      <w:r>
        <w:separator/>
      </w:r>
    </w:p>
  </w:footnote>
  <w:footnote w:type="continuationSeparator" w:id="0">
    <w:p w14:paraId="28458DC1" w14:textId="77777777" w:rsidR="00A26EBA" w:rsidRDefault="00A26EBA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60AAF"/>
    <w:rsid w:val="00090B12"/>
    <w:rsid w:val="000C5C1B"/>
    <w:rsid w:val="0012244A"/>
    <w:rsid w:val="00141553"/>
    <w:rsid w:val="001623E5"/>
    <w:rsid w:val="001624EC"/>
    <w:rsid w:val="0017038E"/>
    <w:rsid w:val="001721B1"/>
    <w:rsid w:val="001976C3"/>
    <w:rsid w:val="001C5021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24552"/>
    <w:rsid w:val="00341054"/>
    <w:rsid w:val="00350937"/>
    <w:rsid w:val="003943BB"/>
    <w:rsid w:val="003B1101"/>
    <w:rsid w:val="00432024"/>
    <w:rsid w:val="00456BF0"/>
    <w:rsid w:val="004746AF"/>
    <w:rsid w:val="004A68D9"/>
    <w:rsid w:val="004C3E9E"/>
    <w:rsid w:val="00586FB5"/>
    <w:rsid w:val="0059623A"/>
    <w:rsid w:val="005D0652"/>
    <w:rsid w:val="00620A46"/>
    <w:rsid w:val="00626A35"/>
    <w:rsid w:val="006776C1"/>
    <w:rsid w:val="006963C5"/>
    <w:rsid w:val="007176A3"/>
    <w:rsid w:val="00775B7E"/>
    <w:rsid w:val="007E6520"/>
    <w:rsid w:val="008023BD"/>
    <w:rsid w:val="008947AD"/>
    <w:rsid w:val="008A7B04"/>
    <w:rsid w:val="00904393"/>
    <w:rsid w:val="00915084"/>
    <w:rsid w:val="00917AE6"/>
    <w:rsid w:val="00927339"/>
    <w:rsid w:val="009521CC"/>
    <w:rsid w:val="009E7DD2"/>
    <w:rsid w:val="009F7241"/>
    <w:rsid w:val="00A26EBA"/>
    <w:rsid w:val="00A85EA3"/>
    <w:rsid w:val="00AA0B98"/>
    <w:rsid w:val="00AF39D5"/>
    <w:rsid w:val="00B26E07"/>
    <w:rsid w:val="00B33270"/>
    <w:rsid w:val="00B86BA7"/>
    <w:rsid w:val="00BD0297"/>
    <w:rsid w:val="00BD0657"/>
    <w:rsid w:val="00BD18A6"/>
    <w:rsid w:val="00BF65B8"/>
    <w:rsid w:val="00C169AF"/>
    <w:rsid w:val="00C511C6"/>
    <w:rsid w:val="00CC3F4F"/>
    <w:rsid w:val="00CE7649"/>
    <w:rsid w:val="00D47D57"/>
    <w:rsid w:val="00D50670"/>
    <w:rsid w:val="00D5107E"/>
    <w:rsid w:val="00D54442"/>
    <w:rsid w:val="00DA173A"/>
    <w:rsid w:val="00DA1EB8"/>
    <w:rsid w:val="00DA428C"/>
    <w:rsid w:val="00DC17F9"/>
    <w:rsid w:val="00DF01FF"/>
    <w:rsid w:val="00E7456A"/>
    <w:rsid w:val="00E76F80"/>
    <w:rsid w:val="00EB7EEE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2023-11-24T11:37:00Z</cp:lastPrinted>
  <dcterms:created xsi:type="dcterms:W3CDTF">2025-01-03T11:16:00Z</dcterms:created>
  <dcterms:modified xsi:type="dcterms:W3CDTF">2025-01-03T11:16:00Z</dcterms:modified>
</cp:coreProperties>
</file>