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B9FCF" w14:textId="2BBB45EF" w:rsidR="00DD1F91" w:rsidRPr="00727FC3" w:rsidRDefault="002D473A" w:rsidP="00EC3183">
      <w:pPr>
        <w:jc w:val="both"/>
        <w:rPr>
          <w:color w:val="000000" w:themeColor="text1"/>
          <w:sz w:val="16"/>
          <w:szCs w:val="16"/>
        </w:rPr>
      </w:pPr>
      <w:r w:rsidRPr="00727FC3">
        <w:rPr>
          <w:color w:val="000000" w:themeColor="text1"/>
          <w:sz w:val="16"/>
          <w:szCs w:val="16"/>
        </w:rPr>
        <w:t xml:space="preserve">                                                    </w:t>
      </w:r>
      <w:r w:rsidR="00EC3183" w:rsidRPr="00727FC3">
        <w:rPr>
          <w:color w:val="000000" w:themeColor="text1"/>
          <w:sz w:val="16"/>
          <w:szCs w:val="16"/>
        </w:rPr>
        <w:t xml:space="preserve">          </w:t>
      </w:r>
      <w:r w:rsidRPr="00727FC3">
        <w:rPr>
          <w:color w:val="000000" w:themeColor="text1"/>
          <w:sz w:val="16"/>
          <w:szCs w:val="16"/>
        </w:rPr>
        <w:t xml:space="preserve">    </w:t>
      </w:r>
      <w:r w:rsidR="00EC3183" w:rsidRPr="00727FC3">
        <w:rPr>
          <w:color w:val="000000" w:themeColor="text1"/>
          <w:sz w:val="16"/>
          <w:szCs w:val="16"/>
        </w:rPr>
        <w:t xml:space="preserve">   </w:t>
      </w:r>
      <w:r w:rsidRPr="00727FC3">
        <w:rPr>
          <w:color w:val="000000" w:themeColor="text1"/>
          <w:sz w:val="16"/>
          <w:szCs w:val="16"/>
        </w:rPr>
        <w:t xml:space="preserve">  </w:t>
      </w:r>
      <w:r w:rsidR="00EC3183" w:rsidRPr="00727FC3">
        <w:rPr>
          <w:color w:val="000000" w:themeColor="text1"/>
          <w:sz w:val="16"/>
          <w:szCs w:val="16"/>
        </w:rPr>
        <w:t xml:space="preserve">                                                            </w:t>
      </w:r>
      <w:r w:rsidRPr="00727FC3">
        <w:rPr>
          <w:color w:val="000000" w:themeColor="text1"/>
          <w:sz w:val="16"/>
          <w:szCs w:val="16"/>
        </w:rPr>
        <w:t xml:space="preserve">   </w:t>
      </w:r>
      <w:r w:rsidR="00C925E4" w:rsidRPr="00727FC3">
        <w:rPr>
          <w:noProof/>
          <w:color w:val="000000" w:themeColor="text1"/>
        </w:rPr>
        <w:drawing>
          <wp:inline distT="0" distB="0" distL="0" distR="0" wp14:anchorId="4A76AFD3" wp14:editId="07873E2C">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tbl>
      <w:tblPr>
        <w:tblpPr w:leftFromText="141" w:rightFromText="141" w:vertAnchor="text" w:horzAnchor="margin" w:tblpY="119"/>
        <w:tblW w:w="10708" w:type="dxa"/>
        <w:tblLayout w:type="fixed"/>
        <w:tblCellMar>
          <w:left w:w="10" w:type="dxa"/>
          <w:right w:w="10" w:type="dxa"/>
        </w:tblCellMar>
        <w:tblLook w:val="0000" w:firstRow="0" w:lastRow="0" w:firstColumn="0" w:lastColumn="0" w:noHBand="0" w:noVBand="0"/>
      </w:tblPr>
      <w:tblGrid>
        <w:gridCol w:w="1068"/>
        <w:gridCol w:w="8860"/>
        <w:gridCol w:w="780"/>
      </w:tblGrid>
      <w:tr w:rsidR="00727FC3" w:rsidRPr="00727FC3" w14:paraId="57150311" w14:textId="77777777" w:rsidTr="006F0154">
        <w:trPr>
          <w:trHeight w:val="1408"/>
        </w:trPr>
        <w:tc>
          <w:tcPr>
            <w:tcW w:w="106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43A31E" w14:textId="77777777" w:rsidR="006F0154" w:rsidRPr="00727FC3" w:rsidRDefault="006F0154" w:rsidP="006F0154">
            <w:pPr>
              <w:suppressAutoHyphens/>
              <w:autoSpaceDN w:val="0"/>
              <w:spacing w:after="200" w:line="276" w:lineRule="auto"/>
              <w:ind w:left="-142"/>
              <w:jc w:val="both"/>
              <w:textAlignment w:val="baseline"/>
              <w:rPr>
                <w:rFonts w:eastAsia="Calibri"/>
                <w:color w:val="000000" w:themeColor="text1"/>
                <w:sz w:val="28"/>
                <w:szCs w:val="28"/>
                <w:lang w:eastAsia="en-US"/>
              </w:rPr>
            </w:pPr>
            <w:r w:rsidRPr="00727FC3">
              <w:rPr>
                <w:rFonts w:eastAsia="Arial Unicode MS"/>
                <w:noProof/>
                <w:color w:val="000000" w:themeColor="text1"/>
                <w:sz w:val="24"/>
                <w:szCs w:val="24"/>
              </w:rPr>
              <w:drawing>
                <wp:anchor distT="0" distB="0" distL="114300" distR="114300" simplePos="0" relativeHeight="251659264" behindDoc="0" locked="0" layoutInCell="1" allowOverlap="1" wp14:anchorId="5C239105" wp14:editId="5B7F5198">
                  <wp:simplePos x="0" y="0"/>
                  <wp:positionH relativeFrom="column">
                    <wp:posOffset>-40640</wp:posOffset>
                  </wp:positionH>
                  <wp:positionV relativeFrom="paragraph">
                    <wp:posOffset>0</wp:posOffset>
                  </wp:positionV>
                  <wp:extent cx="405765" cy="467995"/>
                  <wp:effectExtent l="0" t="0" r="0" b="8255"/>
                  <wp:wrapSquare wrapText="bothSides"/>
                  <wp:docPr id="109545854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5765" cy="467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13523F" w14:textId="3B6B008F" w:rsidR="006F0154" w:rsidRPr="00727FC3" w:rsidRDefault="00315352" w:rsidP="00315352">
            <w:pPr>
              <w:keepNext/>
              <w:spacing w:after="40" w:line="259" w:lineRule="auto"/>
              <w:outlineLvl w:val="1"/>
              <w:rPr>
                <w:rFonts w:eastAsia="Calibri"/>
                <w:b/>
                <w:bCs/>
                <w:i/>
                <w:iCs/>
                <w:color w:val="000000" w:themeColor="text1"/>
                <w:sz w:val="14"/>
                <w:szCs w:val="14"/>
                <w:lang w:eastAsia="en-US"/>
              </w:rPr>
            </w:pPr>
            <w:r w:rsidRPr="00727FC3">
              <w:rPr>
                <w:rFonts w:eastAsia="Calibri"/>
                <w:b/>
                <w:bCs/>
                <w:iCs/>
                <w:color w:val="000000" w:themeColor="text1"/>
                <w:sz w:val="16"/>
                <w:szCs w:val="16"/>
                <w:lang w:eastAsia="en-US"/>
              </w:rPr>
              <w:t xml:space="preserve">                             </w:t>
            </w:r>
            <w:r w:rsidR="006F0154" w:rsidRPr="00727FC3">
              <w:rPr>
                <w:rFonts w:eastAsia="Calibri"/>
                <w:b/>
                <w:bCs/>
                <w:iCs/>
                <w:color w:val="000000" w:themeColor="text1"/>
                <w:sz w:val="16"/>
                <w:szCs w:val="16"/>
                <w:lang w:eastAsia="en-US"/>
              </w:rPr>
              <w:t xml:space="preserve">ISTITUTO STATALE  D’ISTRUZIONE SECONDARIA SUPERIORE  </w:t>
            </w:r>
            <w:r w:rsidR="006F0154" w:rsidRPr="00727FC3">
              <w:rPr>
                <w:rFonts w:eastAsia="Calibri"/>
                <w:b/>
                <w:bCs/>
                <w:color w:val="000000" w:themeColor="text1"/>
                <w:sz w:val="16"/>
                <w:szCs w:val="16"/>
                <w:lang w:eastAsia="en-US"/>
              </w:rPr>
              <w:t xml:space="preserve">“G. B.  NOVELLI </w:t>
            </w:r>
            <w:r w:rsidR="006F0154" w:rsidRPr="00727FC3">
              <w:rPr>
                <w:rFonts w:eastAsia="Calibri"/>
                <w:b/>
                <w:bCs/>
                <w:color w:val="000000" w:themeColor="text1"/>
                <w:sz w:val="14"/>
                <w:szCs w:val="14"/>
                <w:lang w:eastAsia="en-US"/>
              </w:rPr>
              <w:t>”</w:t>
            </w:r>
          </w:p>
          <w:p w14:paraId="47472835" w14:textId="77777777" w:rsidR="006F0154" w:rsidRPr="00727FC3" w:rsidRDefault="006F0154" w:rsidP="006F0154">
            <w:pPr>
              <w:spacing w:after="40" w:line="259" w:lineRule="auto"/>
              <w:ind w:left="720"/>
              <w:contextualSpacing/>
              <w:jc w:val="center"/>
              <w:rPr>
                <w:rFonts w:eastAsia="Calibri"/>
                <w:color w:val="000000" w:themeColor="text1"/>
                <w:sz w:val="14"/>
                <w:szCs w:val="14"/>
                <w:lang w:eastAsia="en-US"/>
              </w:rPr>
            </w:pPr>
            <w:r w:rsidRPr="00727FC3">
              <w:rPr>
                <w:rFonts w:eastAsia="Calibri"/>
                <w:color w:val="000000" w:themeColor="text1"/>
                <w:sz w:val="14"/>
                <w:szCs w:val="14"/>
                <w:lang w:eastAsia="en-US"/>
              </w:rPr>
              <w:t xml:space="preserve">Indirizzi Liceo delle Scienze Umane </w:t>
            </w:r>
            <w:r w:rsidRPr="00727FC3">
              <w:rPr>
                <w:rFonts w:eastAsia="Calibri"/>
                <w:b/>
                <w:bCs/>
                <w:color w:val="000000" w:themeColor="text1"/>
                <w:sz w:val="14"/>
                <w:szCs w:val="14"/>
                <w:lang w:eastAsia="en-US"/>
              </w:rPr>
              <w:t xml:space="preserve">– </w:t>
            </w:r>
            <w:r w:rsidRPr="00727FC3">
              <w:rPr>
                <w:rFonts w:eastAsia="Calibri"/>
                <w:color w:val="000000" w:themeColor="text1"/>
                <w:sz w:val="14"/>
                <w:szCs w:val="14"/>
                <w:lang w:eastAsia="en-US"/>
              </w:rPr>
              <w:t>Liceo Economico Sociale −Liceo Linguistico</w:t>
            </w:r>
          </w:p>
          <w:p w14:paraId="0FDE53B2" w14:textId="77777777" w:rsidR="006F0154" w:rsidRPr="00727FC3" w:rsidRDefault="006F0154" w:rsidP="006F0154">
            <w:pPr>
              <w:spacing w:after="40" w:line="20" w:lineRule="atLeast"/>
              <w:ind w:left="142"/>
              <w:jc w:val="center"/>
              <w:rPr>
                <w:rFonts w:eastAsia="Calibri"/>
                <w:color w:val="000000" w:themeColor="text1"/>
                <w:sz w:val="14"/>
                <w:szCs w:val="14"/>
                <w:lang w:eastAsia="en-US"/>
              </w:rPr>
            </w:pPr>
            <w:r w:rsidRPr="00727FC3">
              <w:rPr>
                <w:rFonts w:eastAsia="Calibri"/>
                <w:color w:val="000000" w:themeColor="text1"/>
                <w:sz w:val="14"/>
                <w:szCs w:val="14"/>
                <w:lang w:eastAsia="en-US"/>
              </w:rPr>
              <w:t xml:space="preserve">Indirizzo Professionale Industria e Artigianato per  il made in </w:t>
            </w:r>
            <w:proofErr w:type="spellStart"/>
            <w:r w:rsidRPr="00727FC3">
              <w:rPr>
                <w:rFonts w:eastAsia="Calibri"/>
                <w:color w:val="000000" w:themeColor="text1"/>
                <w:sz w:val="14"/>
                <w:szCs w:val="14"/>
                <w:lang w:eastAsia="en-US"/>
              </w:rPr>
              <w:t>Italy</w:t>
            </w:r>
            <w:proofErr w:type="spellEnd"/>
            <w:r w:rsidRPr="00727FC3">
              <w:rPr>
                <w:rFonts w:eastAsia="Calibri"/>
                <w:color w:val="000000" w:themeColor="text1"/>
                <w:sz w:val="14"/>
                <w:szCs w:val="14"/>
                <w:lang w:eastAsia="en-US"/>
              </w:rPr>
              <w:t xml:space="preserve">  (Tessile-Abbigliamento)</w:t>
            </w:r>
          </w:p>
          <w:p w14:paraId="5F3D905B" w14:textId="77777777" w:rsidR="006F0154" w:rsidRPr="00727FC3" w:rsidRDefault="006F0154" w:rsidP="006F0154">
            <w:pPr>
              <w:spacing w:after="40" w:line="20" w:lineRule="atLeast"/>
              <w:ind w:left="360"/>
              <w:jc w:val="center"/>
              <w:rPr>
                <w:rFonts w:eastAsia="Calibri"/>
                <w:color w:val="000000" w:themeColor="text1"/>
                <w:sz w:val="14"/>
                <w:szCs w:val="14"/>
                <w:lang w:eastAsia="en-US"/>
              </w:rPr>
            </w:pPr>
            <w:r w:rsidRPr="00727FC3">
              <w:rPr>
                <w:rFonts w:eastAsia="Calibri"/>
                <w:color w:val="000000" w:themeColor="text1"/>
                <w:sz w:val="14"/>
                <w:szCs w:val="14"/>
                <w:lang w:eastAsia="en-US"/>
              </w:rPr>
              <w:t>Indirizzo Professionale Servizi per la sanità e l'assistenza sociale</w:t>
            </w:r>
          </w:p>
          <w:p w14:paraId="57D7D1D7" w14:textId="77777777" w:rsidR="006F0154" w:rsidRPr="00727FC3" w:rsidRDefault="006F0154" w:rsidP="006F0154">
            <w:pPr>
              <w:autoSpaceDE w:val="0"/>
              <w:autoSpaceDN w:val="0"/>
              <w:adjustRightInd w:val="0"/>
              <w:spacing w:after="40" w:line="20" w:lineRule="atLeast"/>
              <w:jc w:val="center"/>
              <w:rPr>
                <w:rFonts w:eastAsia="Calibri"/>
                <w:color w:val="000000" w:themeColor="text1"/>
                <w:sz w:val="14"/>
                <w:szCs w:val="14"/>
                <w:lang w:eastAsia="en-US"/>
              </w:rPr>
            </w:pPr>
            <w:r w:rsidRPr="00727FC3">
              <w:rPr>
                <w:rFonts w:eastAsia="Calibri"/>
                <w:color w:val="000000" w:themeColor="text1"/>
                <w:sz w:val="14"/>
                <w:szCs w:val="14"/>
                <w:lang w:eastAsia="en-US"/>
              </w:rPr>
              <w:t>Indirizzo Professionale Enogastronomia e Ospitalità alberghiera</w:t>
            </w:r>
          </w:p>
          <w:p w14:paraId="0D9A1CB2" w14:textId="77777777" w:rsidR="006F0154" w:rsidRPr="00727FC3" w:rsidRDefault="006F0154" w:rsidP="006F0154">
            <w:pPr>
              <w:autoSpaceDE w:val="0"/>
              <w:autoSpaceDN w:val="0"/>
              <w:adjustRightInd w:val="0"/>
              <w:spacing w:after="40" w:line="20" w:lineRule="atLeast"/>
              <w:jc w:val="center"/>
              <w:rPr>
                <w:rFonts w:eastAsia="Calibri"/>
                <w:color w:val="000000" w:themeColor="text1"/>
                <w:sz w:val="14"/>
                <w:szCs w:val="14"/>
                <w:lang w:eastAsia="en-US"/>
              </w:rPr>
            </w:pPr>
            <w:r w:rsidRPr="00727FC3">
              <w:rPr>
                <w:rFonts w:eastAsia="Calibri"/>
                <w:color w:val="000000" w:themeColor="text1"/>
                <w:sz w:val="14"/>
                <w:szCs w:val="14"/>
                <w:lang w:eastAsia="en-US"/>
              </w:rPr>
              <w:t>Percorso di Istruzione per adulti di II Livello Indirizzo Professionale Servizi per l’Enogastronomia e l’Ospitalità Alberghiera</w:t>
            </w:r>
          </w:p>
          <w:p w14:paraId="6C4B883E" w14:textId="77777777" w:rsidR="006F0154" w:rsidRPr="00727FC3" w:rsidRDefault="006F0154" w:rsidP="006F0154">
            <w:pPr>
              <w:autoSpaceDE w:val="0"/>
              <w:autoSpaceDN w:val="0"/>
              <w:adjustRightInd w:val="0"/>
              <w:spacing w:after="40" w:line="20" w:lineRule="atLeast"/>
              <w:jc w:val="center"/>
              <w:rPr>
                <w:rFonts w:eastAsia="Calibri"/>
                <w:color w:val="000000" w:themeColor="text1"/>
                <w:sz w:val="14"/>
                <w:szCs w:val="14"/>
                <w:lang w:eastAsia="en-US"/>
              </w:rPr>
            </w:pPr>
            <w:r w:rsidRPr="00727FC3">
              <w:rPr>
                <w:rFonts w:eastAsia="Calibri"/>
                <w:color w:val="000000" w:themeColor="text1"/>
                <w:sz w:val="14"/>
                <w:szCs w:val="14"/>
                <w:lang w:eastAsia="en-US"/>
              </w:rPr>
              <w:t>Percorso di Istruzione per adulti di II Livello Indirizzo professionale Produzioni Industriali ed Artigianali</w:t>
            </w:r>
          </w:p>
          <w:p w14:paraId="28B6997A" w14:textId="77777777" w:rsidR="006F0154" w:rsidRPr="00727FC3" w:rsidRDefault="006F0154" w:rsidP="006F0154">
            <w:pPr>
              <w:autoSpaceDE w:val="0"/>
              <w:autoSpaceDN w:val="0"/>
              <w:adjustRightInd w:val="0"/>
              <w:spacing w:after="40" w:line="20" w:lineRule="atLeast"/>
              <w:jc w:val="center"/>
              <w:rPr>
                <w:rFonts w:eastAsia="Calibri"/>
                <w:color w:val="000000" w:themeColor="text1"/>
                <w:sz w:val="14"/>
                <w:szCs w:val="14"/>
                <w:lang w:eastAsia="en-US"/>
              </w:rPr>
            </w:pPr>
            <w:r w:rsidRPr="00727FC3">
              <w:rPr>
                <w:rFonts w:eastAsia="Calibri"/>
                <w:color w:val="000000" w:themeColor="text1"/>
                <w:sz w:val="14"/>
                <w:szCs w:val="14"/>
                <w:lang w:eastAsia="en-US"/>
              </w:rPr>
              <w:t xml:space="preserve"> Articolazione Artigianato Opzione Produzioni Tessili e Sartoriali</w:t>
            </w:r>
          </w:p>
          <w:p w14:paraId="002AA6FB" w14:textId="77777777" w:rsidR="006F0154" w:rsidRPr="00727FC3" w:rsidRDefault="006F0154" w:rsidP="006F0154">
            <w:pPr>
              <w:spacing w:after="40" w:line="259" w:lineRule="auto"/>
              <w:jc w:val="center"/>
              <w:rPr>
                <w:rFonts w:eastAsia="Calibri"/>
                <w:color w:val="000000" w:themeColor="text1"/>
                <w:sz w:val="14"/>
                <w:szCs w:val="14"/>
                <w:lang w:eastAsia="en-US"/>
              </w:rPr>
            </w:pPr>
            <w:r w:rsidRPr="00727FC3">
              <w:rPr>
                <w:rFonts w:eastAsia="Calibri"/>
                <w:color w:val="000000" w:themeColor="text1"/>
                <w:sz w:val="14"/>
                <w:szCs w:val="14"/>
                <w:lang w:eastAsia="en-US"/>
              </w:rPr>
              <w:t xml:space="preserve">Via G.B. Novelli, N° 1  </w:t>
            </w:r>
            <w:r w:rsidRPr="00727FC3">
              <w:rPr>
                <w:rFonts w:eastAsia="Calibri"/>
                <w:i/>
                <w:iCs/>
                <w:color w:val="000000" w:themeColor="text1"/>
                <w:sz w:val="14"/>
                <w:szCs w:val="14"/>
                <w:lang w:eastAsia="en-US"/>
              </w:rPr>
              <w:t xml:space="preserve">  </w:t>
            </w:r>
            <w:r w:rsidRPr="00727FC3">
              <w:rPr>
                <w:rFonts w:eastAsia="Calibri"/>
                <w:color w:val="000000" w:themeColor="text1"/>
                <w:sz w:val="14"/>
                <w:szCs w:val="14"/>
                <w:lang w:eastAsia="en-US"/>
              </w:rPr>
              <w:t>81025  MARCIANISE (CE)  Codice Fiscale: 80102490614 – C.U. DY3VUB –  Distretto Scolastico  n° 14</w:t>
            </w:r>
          </w:p>
          <w:p w14:paraId="7F548D7F" w14:textId="77777777" w:rsidR="006F0154" w:rsidRPr="00727FC3" w:rsidRDefault="006F0154" w:rsidP="006F0154">
            <w:pPr>
              <w:spacing w:after="40" w:line="259" w:lineRule="auto"/>
              <w:jc w:val="center"/>
              <w:rPr>
                <w:rFonts w:eastAsia="Calibri"/>
                <w:color w:val="000000" w:themeColor="text1"/>
                <w:sz w:val="14"/>
                <w:szCs w:val="14"/>
                <w:lang w:eastAsia="en-US"/>
              </w:rPr>
            </w:pPr>
            <w:proofErr w:type="spellStart"/>
            <w:r w:rsidRPr="00727FC3">
              <w:rPr>
                <w:rFonts w:eastAsia="Calibri"/>
                <w:color w:val="000000" w:themeColor="text1"/>
                <w:sz w:val="14"/>
                <w:szCs w:val="14"/>
                <w:lang w:eastAsia="en-US"/>
              </w:rPr>
              <w:t>Segr</w:t>
            </w:r>
            <w:proofErr w:type="spellEnd"/>
            <w:r w:rsidRPr="00727FC3">
              <w:rPr>
                <w:rFonts w:eastAsia="Calibri"/>
                <w:color w:val="000000" w:themeColor="text1"/>
                <w:sz w:val="14"/>
                <w:szCs w:val="14"/>
                <w:lang w:eastAsia="en-US"/>
              </w:rPr>
              <w:t>. Tel :0823-511909 – Vicedirigenza Tel :0823-511909   - Tel Dirigente Scolastico : 0823-511863</w:t>
            </w:r>
          </w:p>
          <w:p w14:paraId="69C548AE" w14:textId="77777777" w:rsidR="006F0154" w:rsidRPr="00727FC3" w:rsidRDefault="006F0154" w:rsidP="006F0154">
            <w:pPr>
              <w:tabs>
                <w:tab w:val="center" w:pos="4819"/>
                <w:tab w:val="right" w:pos="9638"/>
              </w:tabs>
              <w:spacing w:after="40" w:line="259" w:lineRule="auto"/>
              <w:ind w:left="-57" w:firstLine="57"/>
              <w:jc w:val="center"/>
              <w:rPr>
                <w:rFonts w:eastAsia="Calibri"/>
                <w:color w:val="000000" w:themeColor="text1"/>
                <w:sz w:val="14"/>
                <w:szCs w:val="14"/>
                <w:u w:val="single"/>
                <w:lang w:eastAsia="en-US"/>
              </w:rPr>
            </w:pPr>
            <w:r w:rsidRPr="00727FC3">
              <w:rPr>
                <w:rFonts w:eastAsia="Calibri"/>
                <w:color w:val="000000" w:themeColor="text1"/>
                <w:sz w:val="14"/>
                <w:szCs w:val="14"/>
                <w:lang w:eastAsia="en-US"/>
              </w:rPr>
              <w:t>E-mail</w:t>
            </w:r>
            <w:r w:rsidRPr="00727FC3">
              <w:rPr>
                <w:rFonts w:eastAsia="Calibri"/>
                <w:b/>
                <w:bCs/>
                <w:color w:val="000000" w:themeColor="text1"/>
                <w:sz w:val="14"/>
                <w:szCs w:val="14"/>
                <w:lang w:eastAsia="en-US"/>
              </w:rPr>
              <w:t> :</w:t>
            </w:r>
            <w:r w:rsidRPr="00727FC3">
              <w:rPr>
                <w:rFonts w:eastAsia="Calibri"/>
                <w:color w:val="000000" w:themeColor="text1"/>
                <w:sz w:val="14"/>
                <w:szCs w:val="14"/>
                <w:lang w:eastAsia="en-US"/>
              </w:rPr>
              <w:t xml:space="preserve"> </w:t>
            </w:r>
            <w:hyperlink r:id="rId10" w:history="1">
              <w:r w:rsidRPr="00727FC3">
                <w:rPr>
                  <w:rFonts w:eastAsia="Calibri"/>
                  <w:color w:val="000000" w:themeColor="text1"/>
                  <w:sz w:val="14"/>
                  <w:szCs w:val="14"/>
                  <w:u w:val="single"/>
                  <w:lang w:eastAsia="en-US"/>
                </w:rPr>
                <w:t>ceis01100n@istruzione.it</w:t>
              </w:r>
            </w:hyperlink>
            <w:r w:rsidRPr="00727FC3">
              <w:rPr>
                <w:rFonts w:eastAsia="Calibri"/>
                <w:color w:val="000000" w:themeColor="text1"/>
                <w:sz w:val="14"/>
                <w:szCs w:val="14"/>
                <w:lang w:eastAsia="en-US"/>
              </w:rPr>
              <w:t xml:space="preserve">     E-mail certificata (PEC)</w:t>
            </w:r>
            <w:r w:rsidRPr="00727FC3">
              <w:rPr>
                <w:rFonts w:eastAsia="Calibri"/>
                <w:b/>
                <w:bCs/>
                <w:color w:val="000000" w:themeColor="text1"/>
                <w:sz w:val="14"/>
                <w:szCs w:val="14"/>
                <w:lang w:eastAsia="en-US"/>
              </w:rPr>
              <w:t xml:space="preserve"> : </w:t>
            </w:r>
            <w:bookmarkStart w:id="0" w:name="_Hlk135387976"/>
            <w:r w:rsidRPr="00727FC3">
              <w:rPr>
                <w:rFonts w:eastAsia="Calibri"/>
                <w:color w:val="000000" w:themeColor="text1"/>
                <w:sz w:val="14"/>
                <w:szCs w:val="14"/>
                <w:u w:val="single"/>
                <w:lang w:eastAsia="en-US"/>
              </w:rPr>
              <w:t>ceis01100n@pec.istruzione.it</w:t>
            </w:r>
            <w:r w:rsidRPr="00727FC3">
              <w:rPr>
                <w:rFonts w:eastAsia="Calibri"/>
                <w:color w:val="000000" w:themeColor="text1"/>
                <w:sz w:val="14"/>
                <w:szCs w:val="14"/>
                <w:lang w:eastAsia="en-US"/>
              </w:rPr>
              <w:t xml:space="preserve">   </w:t>
            </w:r>
            <w:bookmarkEnd w:id="0"/>
            <w:r w:rsidRPr="00727FC3">
              <w:rPr>
                <w:rFonts w:eastAsia="Calibri"/>
                <w:color w:val="000000" w:themeColor="text1"/>
                <w:sz w:val="14"/>
                <w:szCs w:val="14"/>
                <w:lang w:eastAsia="en-US"/>
              </w:rPr>
              <w:t>Sito Web:</w:t>
            </w:r>
            <w:r w:rsidRPr="00727FC3">
              <w:rPr>
                <w:rFonts w:eastAsia="Calibri"/>
                <w:b/>
                <w:bCs/>
                <w:color w:val="000000" w:themeColor="text1"/>
                <w:sz w:val="14"/>
                <w:szCs w:val="14"/>
                <w:lang w:eastAsia="en-US"/>
              </w:rPr>
              <w:t xml:space="preserve">  </w:t>
            </w:r>
            <w:hyperlink r:id="rId11" w:history="1">
              <w:r w:rsidRPr="00727FC3">
                <w:rPr>
                  <w:rFonts w:eastAsia="Calibri"/>
                  <w:color w:val="000000" w:themeColor="text1"/>
                  <w:sz w:val="14"/>
                  <w:szCs w:val="14"/>
                  <w:u w:val="single"/>
                  <w:lang w:eastAsia="en-US"/>
                </w:rPr>
                <w:t>www.istitutonovelli.edu.it</w:t>
              </w:r>
            </w:hyperlink>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823A10" w14:textId="77777777" w:rsidR="006F0154" w:rsidRPr="00727FC3" w:rsidRDefault="006F0154" w:rsidP="006F0154">
            <w:pPr>
              <w:suppressAutoHyphens/>
              <w:autoSpaceDN w:val="0"/>
              <w:spacing w:after="200" w:line="276" w:lineRule="auto"/>
              <w:jc w:val="both"/>
              <w:textAlignment w:val="baseline"/>
              <w:rPr>
                <w:rFonts w:eastAsia="Calibri"/>
                <w:color w:val="000000" w:themeColor="text1"/>
                <w:sz w:val="28"/>
                <w:szCs w:val="28"/>
                <w:lang w:eastAsia="en-US"/>
              </w:rPr>
            </w:pPr>
            <w:r w:rsidRPr="00727FC3">
              <w:rPr>
                <w:rFonts w:eastAsia="Calibri"/>
                <w:noProof/>
                <w:color w:val="000000" w:themeColor="text1"/>
                <w:sz w:val="28"/>
                <w:szCs w:val="28"/>
              </w:rPr>
              <w:drawing>
                <wp:inline distT="0" distB="0" distL="0" distR="0" wp14:anchorId="3E6A19D2" wp14:editId="076D72D2">
                  <wp:extent cx="409575" cy="352425"/>
                  <wp:effectExtent l="0" t="0" r="9525" b="9525"/>
                  <wp:docPr id="381910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352425"/>
                          </a:xfrm>
                          <a:prstGeom prst="rect">
                            <a:avLst/>
                          </a:prstGeom>
                          <a:noFill/>
                          <a:ln>
                            <a:noFill/>
                          </a:ln>
                        </pic:spPr>
                      </pic:pic>
                    </a:graphicData>
                  </a:graphic>
                </wp:inline>
              </w:drawing>
            </w:r>
          </w:p>
          <w:p w14:paraId="2EFA6582" w14:textId="77777777" w:rsidR="006F0154" w:rsidRPr="00727FC3" w:rsidRDefault="006F0154" w:rsidP="006F0154">
            <w:pPr>
              <w:suppressAutoHyphens/>
              <w:autoSpaceDN w:val="0"/>
              <w:spacing w:after="200" w:line="276" w:lineRule="auto"/>
              <w:jc w:val="both"/>
              <w:textAlignment w:val="baseline"/>
              <w:rPr>
                <w:rFonts w:eastAsia="Calibri"/>
                <w:color w:val="000000" w:themeColor="text1"/>
                <w:sz w:val="28"/>
                <w:szCs w:val="28"/>
                <w:lang w:eastAsia="en-US"/>
              </w:rPr>
            </w:pPr>
          </w:p>
        </w:tc>
      </w:tr>
    </w:tbl>
    <w:p w14:paraId="086C384C" w14:textId="32B8ECEA" w:rsidR="00315352" w:rsidRPr="00D1457E" w:rsidRDefault="00DD1F91" w:rsidP="00D1457E">
      <w:pPr>
        <w:pStyle w:val="Default"/>
        <w:jc w:val="both"/>
        <w:rPr>
          <w:rFonts w:ascii="English111 Adagio BT" w:hAnsi="English111 Adagio BT" w:cs="English111 Adagio BT"/>
          <w:color w:val="000000" w:themeColor="text1"/>
          <w:sz w:val="16"/>
          <w:szCs w:val="16"/>
        </w:rPr>
      </w:pPr>
      <w:r w:rsidRPr="00727FC3">
        <w:rPr>
          <w:color w:val="000000" w:themeColor="text1"/>
          <w:sz w:val="16"/>
          <w:szCs w:val="16"/>
        </w:rPr>
        <w:t xml:space="preserve">   </w:t>
      </w:r>
      <w:r w:rsidR="00EC3183" w:rsidRPr="00727FC3">
        <w:rPr>
          <w:color w:val="000000" w:themeColor="text1"/>
          <w:sz w:val="16"/>
          <w:szCs w:val="16"/>
        </w:rPr>
        <w:t xml:space="preserve">                                                                                                                        </w:t>
      </w:r>
      <w:r w:rsidRPr="00727FC3">
        <w:rPr>
          <w:color w:val="000000" w:themeColor="text1"/>
          <w:sz w:val="16"/>
          <w:szCs w:val="16"/>
        </w:rPr>
        <w:t xml:space="preserve">     </w:t>
      </w:r>
    </w:p>
    <w:p w14:paraId="4898B445" w14:textId="1E563256" w:rsidR="00315352" w:rsidRPr="00727FC3" w:rsidRDefault="00315352" w:rsidP="00315352">
      <w:pPr>
        <w:autoSpaceDE w:val="0"/>
        <w:autoSpaceDN w:val="0"/>
        <w:adjustRightInd w:val="0"/>
        <w:ind w:left="993"/>
        <w:jc w:val="center"/>
        <w:rPr>
          <w:b/>
          <w:bCs/>
          <w:color w:val="000000" w:themeColor="text1"/>
          <w:sz w:val="24"/>
          <w:szCs w:val="24"/>
        </w:rPr>
      </w:pPr>
      <w:r w:rsidRPr="00727FC3">
        <w:rPr>
          <w:b/>
          <w:bCs/>
          <w:color w:val="000000" w:themeColor="text1"/>
          <w:sz w:val="24"/>
          <w:szCs w:val="24"/>
        </w:rPr>
        <w:t>PIANO NAZIONALE DI RIPRESA E RESILIENZA</w:t>
      </w:r>
    </w:p>
    <w:p w14:paraId="2548A40B" w14:textId="4F12C52A" w:rsidR="00315352" w:rsidRPr="00727FC3" w:rsidRDefault="00315352" w:rsidP="00315352">
      <w:pPr>
        <w:autoSpaceDE w:val="0"/>
        <w:autoSpaceDN w:val="0"/>
        <w:adjustRightInd w:val="0"/>
        <w:ind w:left="993"/>
        <w:jc w:val="center"/>
        <w:rPr>
          <w:b/>
          <w:bCs/>
          <w:color w:val="000000" w:themeColor="text1"/>
          <w:sz w:val="24"/>
          <w:szCs w:val="24"/>
        </w:rPr>
      </w:pPr>
      <w:r w:rsidRPr="00727FC3">
        <w:rPr>
          <w:b/>
          <w:bCs/>
          <w:color w:val="000000" w:themeColor="text1"/>
          <w:sz w:val="24"/>
          <w:szCs w:val="24"/>
        </w:rPr>
        <w:t>MISSIONE 4: ISTRUZIONE E RICERCA</w:t>
      </w:r>
    </w:p>
    <w:p w14:paraId="6EC9FFD4" w14:textId="37AD4C5B" w:rsidR="00315352" w:rsidRPr="00727FC3" w:rsidRDefault="00315352" w:rsidP="00315352">
      <w:pPr>
        <w:autoSpaceDE w:val="0"/>
        <w:autoSpaceDN w:val="0"/>
        <w:adjustRightInd w:val="0"/>
        <w:ind w:left="993"/>
        <w:jc w:val="center"/>
        <w:rPr>
          <w:b/>
          <w:bCs/>
          <w:color w:val="000000" w:themeColor="text1"/>
          <w:sz w:val="24"/>
          <w:szCs w:val="24"/>
        </w:rPr>
      </w:pPr>
      <w:r w:rsidRPr="00727FC3">
        <w:rPr>
          <w:b/>
          <w:bCs/>
          <w:color w:val="000000" w:themeColor="text1"/>
          <w:sz w:val="24"/>
          <w:szCs w:val="24"/>
        </w:rPr>
        <w:t>COMPONENTE 1 – POTENZIAMENTO DELL’OFFERTA DEI SERVIZI DI ISTRUZIONE: DAGLI ASILI NIDO ALLE UNIVERSITÀ</w:t>
      </w:r>
    </w:p>
    <w:p w14:paraId="3C76FB84" w14:textId="77777777" w:rsidR="007C1EBC" w:rsidRPr="00727FC3" w:rsidRDefault="00315352" w:rsidP="00315352">
      <w:pPr>
        <w:autoSpaceDE w:val="0"/>
        <w:autoSpaceDN w:val="0"/>
        <w:adjustRightInd w:val="0"/>
        <w:ind w:left="993"/>
        <w:jc w:val="center"/>
        <w:rPr>
          <w:b/>
          <w:bCs/>
          <w:color w:val="000000" w:themeColor="text1"/>
          <w:sz w:val="24"/>
          <w:szCs w:val="24"/>
        </w:rPr>
      </w:pPr>
      <w:r w:rsidRPr="00727FC3">
        <w:rPr>
          <w:b/>
          <w:bCs/>
          <w:color w:val="000000" w:themeColor="text1"/>
          <w:sz w:val="24"/>
          <w:szCs w:val="24"/>
        </w:rPr>
        <w:t>INVESTIMENTO 2.1: DIDATTICA DIGITALE INTEGRATA E FORMAZIONE ALLA TRANSIZIONE DIGITALE PER IL PERSONALE SCOLASTICO</w:t>
      </w:r>
      <w:r w:rsidR="007C1EBC" w:rsidRPr="00727FC3">
        <w:rPr>
          <w:b/>
          <w:bCs/>
          <w:color w:val="000000" w:themeColor="text1"/>
          <w:sz w:val="24"/>
          <w:szCs w:val="24"/>
        </w:rPr>
        <w:t xml:space="preserve"> </w:t>
      </w:r>
    </w:p>
    <w:p w14:paraId="56684CF1" w14:textId="3D09CFD5" w:rsidR="00315352" w:rsidRDefault="007C1EBC" w:rsidP="00315352">
      <w:pPr>
        <w:autoSpaceDE w:val="0"/>
        <w:autoSpaceDN w:val="0"/>
        <w:adjustRightInd w:val="0"/>
        <w:ind w:left="993"/>
        <w:jc w:val="center"/>
        <w:rPr>
          <w:b/>
          <w:bCs/>
          <w:color w:val="000000" w:themeColor="text1"/>
          <w:sz w:val="24"/>
          <w:szCs w:val="24"/>
        </w:rPr>
      </w:pPr>
      <w:r w:rsidRPr="00727FC3">
        <w:rPr>
          <w:b/>
          <w:bCs/>
          <w:color w:val="000000" w:themeColor="text1"/>
          <w:sz w:val="24"/>
          <w:szCs w:val="24"/>
        </w:rPr>
        <w:t>(D.M. 66/2023)</w:t>
      </w:r>
    </w:p>
    <w:p w14:paraId="5D176905" w14:textId="77777777" w:rsidR="00F478A2" w:rsidRPr="00727FC3" w:rsidRDefault="00F478A2" w:rsidP="00315352">
      <w:pPr>
        <w:autoSpaceDE w:val="0"/>
        <w:autoSpaceDN w:val="0"/>
        <w:adjustRightInd w:val="0"/>
        <w:ind w:left="993"/>
        <w:jc w:val="center"/>
        <w:rPr>
          <w:b/>
          <w:bCs/>
          <w:color w:val="000000" w:themeColor="text1"/>
          <w:sz w:val="24"/>
          <w:szCs w:val="24"/>
        </w:rPr>
      </w:pPr>
    </w:p>
    <w:p w14:paraId="2F0AB399" w14:textId="77777777" w:rsidR="00315352" w:rsidRPr="00727FC3" w:rsidRDefault="00315352" w:rsidP="00680AE2">
      <w:pPr>
        <w:autoSpaceDE w:val="0"/>
        <w:autoSpaceDN w:val="0"/>
        <w:adjustRightInd w:val="0"/>
        <w:rPr>
          <w:b/>
          <w:bCs/>
          <w:color w:val="000000" w:themeColor="text1"/>
          <w:sz w:val="24"/>
          <w:szCs w:val="24"/>
        </w:rPr>
      </w:pPr>
    </w:p>
    <w:p w14:paraId="15EFD7B3" w14:textId="197AD788" w:rsidR="00D93F9F" w:rsidRPr="00A87CD2" w:rsidRDefault="00D93F9F" w:rsidP="00D93F9F">
      <w:pPr>
        <w:tabs>
          <w:tab w:val="left" w:pos="5295"/>
        </w:tabs>
        <w:spacing w:line="480" w:lineRule="auto"/>
        <w:rPr>
          <w:b/>
          <w:color w:val="000000" w:themeColor="text1"/>
          <w:sz w:val="24"/>
          <w:szCs w:val="24"/>
        </w:rPr>
      </w:pPr>
      <w:r w:rsidRPr="00A87CD2">
        <w:rPr>
          <w:b/>
          <w:color w:val="000000" w:themeColor="text1"/>
          <w:sz w:val="24"/>
          <w:szCs w:val="24"/>
        </w:rPr>
        <w:t xml:space="preserve">Prot. N. </w:t>
      </w:r>
      <w:r w:rsidR="00A87CD2" w:rsidRPr="00A87CD2">
        <w:rPr>
          <w:b/>
          <w:color w:val="000000" w:themeColor="text1"/>
          <w:sz w:val="24"/>
          <w:szCs w:val="24"/>
        </w:rPr>
        <w:t xml:space="preserve">1151/IV-5 del </w:t>
      </w:r>
      <w:r w:rsidR="00A87CD2">
        <w:rPr>
          <w:b/>
          <w:color w:val="000000" w:themeColor="text1"/>
          <w:sz w:val="24"/>
          <w:szCs w:val="24"/>
        </w:rPr>
        <w:t>23/01/2025</w:t>
      </w:r>
      <w:r w:rsidRPr="00A87CD2">
        <w:rPr>
          <w:b/>
          <w:color w:val="000000" w:themeColor="text1"/>
          <w:sz w:val="24"/>
          <w:szCs w:val="24"/>
        </w:rPr>
        <w:t xml:space="preserve"> </w:t>
      </w:r>
      <w:r w:rsidR="00F44FEE" w:rsidRPr="00A87CD2">
        <w:rPr>
          <w:b/>
          <w:color w:val="000000" w:themeColor="text1"/>
          <w:sz w:val="24"/>
          <w:szCs w:val="24"/>
        </w:rPr>
        <w:t xml:space="preserve">                                  </w:t>
      </w:r>
      <w:r w:rsidRPr="00A87CD2">
        <w:rPr>
          <w:b/>
          <w:color w:val="000000" w:themeColor="text1"/>
          <w:sz w:val="24"/>
          <w:szCs w:val="24"/>
        </w:rPr>
        <w:t xml:space="preserve">                    Marcianise,  </w:t>
      </w:r>
      <w:r w:rsidR="00A87CD2">
        <w:rPr>
          <w:b/>
          <w:color w:val="000000" w:themeColor="text1"/>
          <w:sz w:val="24"/>
          <w:szCs w:val="24"/>
        </w:rPr>
        <w:t>23/01/2025</w:t>
      </w:r>
    </w:p>
    <w:p w14:paraId="5B712740" w14:textId="77777777" w:rsidR="00F44FEE" w:rsidRPr="00A87CD2" w:rsidRDefault="00D93F9F" w:rsidP="00D93F9F">
      <w:pPr>
        <w:jc w:val="right"/>
        <w:rPr>
          <w:b/>
          <w:color w:val="000000" w:themeColor="text1"/>
          <w:sz w:val="24"/>
          <w:szCs w:val="24"/>
          <w:lang w:eastAsia="en-US"/>
        </w:rPr>
      </w:pPr>
      <w:r w:rsidRPr="00A87CD2">
        <w:rPr>
          <w:b/>
          <w:color w:val="000000" w:themeColor="text1"/>
          <w:sz w:val="24"/>
          <w:szCs w:val="24"/>
          <w:lang w:eastAsia="en-US"/>
        </w:rPr>
        <w:t xml:space="preserve">                                                                        </w:t>
      </w:r>
      <w:bookmarkStart w:id="1" w:name="_Hlk136432743"/>
    </w:p>
    <w:p w14:paraId="6DBC97E1" w14:textId="77777777" w:rsidR="00F44FEE" w:rsidRDefault="00F44FEE" w:rsidP="00D93F9F">
      <w:pPr>
        <w:jc w:val="right"/>
        <w:rPr>
          <w:b/>
          <w:color w:val="000000" w:themeColor="text1"/>
          <w:sz w:val="24"/>
          <w:szCs w:val="24"/>
          <w:lang w:eastAsia="en-US"/>
        </w:rPr>
      </w:pPr>
      <w:r>
        <w:rPr>
          <w:b/>
          <w:color w:val="000000" w:themeColor="text1"/>
          <w:sz w:val="24"/>
          <w:szCs w:val="24"/>
          <w:lang w:eastAsia="en-US"/>
        </w:rPr>
        <w:t xml:space="preserve">Ai docenti in servizio per l’a. s. 2024/2025 </w:t>
      </w:r>
    </w:p>
    <w:p w14:paraId="3510367F" w14:textId="3605F833" w:rsidR="00F44FEE" w:rsidRDefault="00F44FEE" w:rsidP="00D93F9F">
      <w:pPr>
        <w:jc w:val="right"/>
        <w:rPr>
          <w:b/>
          <w:color w:val="000000" w:themeColor="text1"/>
          <w:sz w:val="24"/>
          <w:szCs w:val="24"/>
          <w:lang w:eastAsia="en-US"/>
        </w:rPr>
      </w:pPr>
      <w:r>
        <w:rPr>
          <w:b/>
          <w:color w:val="000000" w:themeColor="text1"/>
          <w:sz w:val="24"/>
          <w:szCs w:val="24"/>
          <w:lang w:eastAsia="en-US"/>
        </w:rPr>
        <w:t>presso l’ISISS “G. B. Novelli” di Marcianise</w:t>
      </w:r>
    </w:p>
    <w:p w14:paraId="19CDCE71" w14:textId="77777777" w:rsidR="00F44FEE" w:rsidRDefault="00F44FEE" w:rsidP="00D93F9F">
      <w:pPr>
        <w:jc w:val="right"/>
        <w:rPr>
          <w:b/>
          <w:color w:val="000000" w:themeColor="text1"/>
          <w:sz w:val="24"/>
          <w:szCs w:val="24"/>
          <w:lang w:eastAsia="en-US"/>
        </w:rPr>
      </w:pPr>
    </w:p>
    <w:p w14:paraId="44FBD268" w14:textId="0F681E9A" w:rsidR="00F44FEE" w:rsidRDefault="00F44FEE" w:rsidP="00D93F9F">
      <w:pPr>
        <w:jc w:val="right"/>
        <w:rPr>
          <w:b/>
          <w:color w:val="000000" w:themeColor="text1"/>
          <w:sz w:val="24"/>
          <w:szCs w:val="24"/>
          <w:lang w:eastAsia="en-US"/>
        </w:rPr>
      </w:pPr>
      <w:r>
        <w:rPr>
          <w:b/>
          <w:color w:val="000000" w:themeColor="text1"/>
          <w:sz w:val="24"/>
          <w:szCs w:val="24"/>
          <w:lang w:eastAsia="en-US"/>
        </w:rPr>
        <w:t>Alla DSGA</w:t>
      </w:r>
    </w:p>
    <w:p w14:paraId="191695EA" w14:textId="77777777" w:rsidR="00F44FEE" w:rsidRDefault="00F44FEE" w:rsidP="00D93F9F">
      <w:pPr>
        <w:jc w:val="right"/>
        <w:rPr>
          <w:b/>
          <w:color w:val="000000" w:themeColor="text1"/>
          <w:sz w:val="24"/>
          <w:szCs w:val="24"/>
          <w:lang w:eastAsia="en-US"/>
        </w:rPr>
      </w:pPr>
    </w:p>
    <w:p w14:paraId="2D32BC7B" w14:textId="556D5850" w:rsidR="00D93F9F" w:rsidRPr="00727FC3" w:rsidRDefault="00D93F9F" w:rsidP="00D93F9F">
      <w:pPr>
        <w:jc w:val="right"/>
        <w:rPr>
          <w:b/>
          <w:color w:val="000000" w:themeColor="text1"/>
          <w:sz w:val="24"/>
          <w:szCs w:val="24"/>
        </w:rPr>
      </w:pPr>
      <w:r w:rsidRPr="00727FC3">
        <w:rPr>
          <w:b/>
          <w:color w:val="000000" w:themeColor="text1"/>
          <w:sz w:val="24"/>
          <w:szCs w:val="24"/>
        </w:rPr>
        <w:t>Al Sito Web della Scuola</w:t>
      </w:r>
      <w:r w:rsidR="00F44FEE" w:rsidRPr="00727FC3">
        <w:rPr>
          <w:b/>
          <w:color w:val="000000" w:themeColor="text1"/>
          <w:sz w:val="24"/>
          <w:szCs w:val="24"/>
        </w:rPr>
        <w:t xml:space="preserve"> </w:t>
      </w:r>
    </w:p>
    <w:p w14:paraId="4B1580CC" w14:textId="77777777" w:rsidR="00D93F9F" w:rsidRPr="00727FC3" w:rsidRDefault="00D93F9F" w:rsidP="00D93F9F">
      <w:pPr>
        <w:tabs>
          <w:tab w:val="left" w:pos="5295"/>
        </w:tabs>
        <w:jc w:val="right"/>
        <w:rPr>
          <w:b/>
          <w:color w:val="000000" w:themeColor="text1"/>
          <w:sz w:val="24"/>
          <w:szCs w:val="24"/>
        </w:rPr>
      </w:pPr>
    </w:p>
    <w:p w14:paraId="4073ECDA" w14:textId="77777777" w:rsidR="00D93F9F" w:rsidRPr="00727FC3" w:rsidRDefault="00D93F9F" w:rsidP="00D93F9F">
      <w:pPr>
        <w:suppressAutoHyphens/>
        <w:jc w:val="right"/>
        <w:rPr>
          <w:b/>
          <w:color w:val="000000" w:themeColor="text1"/>
          <w:sz w:val="16"/>
          <w:szCs w:val="16"/>
        </w:rPr>
      </w:pPr>
    </w:p>
    <w:bookmarkEnd w:id="1"/>
    <w:p w14:paraId="66304D17" w14:textId="2C946296" w:rsidR="006F0154" w:rsidRPr="00727FC3" w:rsidRDefault="00F44FEE" w:rsidP="00F44FEE">
      <w:pPr>
        <w:jc w:val="center"/>
        <w:rPr>
          <w:b/>
          <w:color w:val="000000" w:themeColor="text1"/>
          <w:sz w:val="24"/>
          <w:szCs w:val="24"/>
        </w:rPr>
      </w:pPr>
      <w:r>
        <w:rPr>
          <w:b/>
          <w:color w:val="000000" w:themeColor="text1"/>
          <w:sz w:val="24"/>
          <w:szCs w:val="24"/>
        </w:rPr>
        <w:t>COMUNICAZIONE N.</w:t>
      </w:r>
      <w:r w:rsidR="00F478A2">
        <w:rPr>
          <w:b/>
          <w:color w:val="000000" w:themeColor="text1"/>
          <w:sz w:val="24"/>
          <w:szCs w:val="24"/>
        </w:rPr>
        <w:t xml:space="preserve"> 135</w:t>
      </w:r>
    </w:p>
    <w:p w14:paraId="6B64DAE0" w14:textId="77777777" w:rsidR="00F44FEE" w:rsidRDefault="00F44FEE" w:rsidP="00A9219F">
      <w:pPr>
        <w:pStyle w:val="Nessunaspaziatura"/>
        <w:jc w:val="center"/>
        <w:rPr>
          <w:color w:val="000000" w:themeColor="text1"/>
          <w:sz w:val="24"/>
          <w:szCs w:val="24"/>
        </w:rPr>
      </w:pPr>
    </w:p>
    <w:p w14:paraId="3FF01D55" w14:textId="14D69231" w:rsidR="009B590C" w:rsidRDefault="006F0154" w:rsidP="00F44FEE">
      <w:pPr>
        <w:pStyle w:val="Nessunaspaziatura"/>
        <w:rPr>
          <w:b/>
          <w:bCs/>
          <w:color w:val="000000" w:themeColor="text1"/>
          <w:sz w:val="24"/>
          <w:szCs w:val="24"/>
        </w:rPr>
      </w:pPr>
      <w:r w:rsidRPr="00727FC3">
        <w:rPr>
          <w:color w:val="000000" w:themeColor="text1"/>
          <w:sz w:val="24"/>
          <w:szCs w:val="24"/>
        </w:rPr>
        <w:t xml:space="preserve"> </w:t>
      </w:r>
      <w:r w:rsidR="00D93F9F" w:rsidRPr="00727FC3">
        <w:rPr>
          <w:b/>
          <w:bCs/>
          <w:color w:val="000000" w:themeColor="text1"/>
          <w:sz w:val="24"/>
          <w:szCs w:val="24"/>
        </w:rPr>
        <w:t>OGGETTO:</w:t>
      </w:r>
      <w:bookmarkStart w:id="2" w:name="_Hlk163834172"/>
      <w:bookmarkStart w:id="3" w:name="_Hlk164465008"/>
      <w:r w:rsidR="00242A7F" w:rsidRPr="00727FC3">
        <w:rPr>
          <w:b/>
          <w:bCs/>
          <w:color w:val="000000" w:themeColor="text1"/>
          <w:sz w:val="24"/>
          <w:szCs w:val="24"/>
        </w:rPr>
        <w:t xml:space="preserve"> </w:t>
      </w:r>
      <w:bookmarkStart w:id="4" w:name="_Hlk160184430"/>
      <w:bookmarkEnd w:id="2"/>
      <w:bookmarkEnd w:id="3"/>
      <w:r w:rsidR="00CE3DF3">
        <w:rPr>
          <w:b/>
          <w:bCs/>
          <w:color w:val="000000" w:themeColor="text1"/>
          <w:sz w:val="24"/>
          <w:szCs w:val="24"/>
        </w:rPr>
        <w:t>AVVIO</w:t>
      </w:r>
      <w:r w:rsidR="00F478A2">
        <w:rPr>
          <w:b/>
          <w:bCs/>
          <w:color w:val="000000" w:themeColor="text1"/>
          <w:sz w:val="24"/>
          <w:szCs w:val="24"/>
        </w:rPr>
        <w:t xml:space="preserve"> </w:t>
      </w:r>
      <w:r w:rsidR="009B590C">
        <w:rPr>
          <w:b/>
          <w:bCs/>
          <w:color w:val="000000" w:themeColor="text1"/>
          <w:sz w:val="24"/>
          <w:szCs w:val="24"/>
        </w:rPr>
        <w:t xml:space="preserve"> </w:t>
      </w:r>
      <w:r w:rsidR="009B590C" w:rsidRPr="009B590C">
        <w:rPr>
          <w:b/>
          <w:bCs/>
          <w:color w:val="000000" w:themeColor="text1"/>
          <w:sz w:val="24"/>
          <w:szCs w:val="24"/>
        </w:rPr>
        <w:t>DI DUE LABORATORI DI FORMAZIONE SUL CAMPO:</w:t>
      </w:r>
    </w:p>
    <w:p w14:paraId="278D1AE2" w14:textId="77777777" w:rsidR="009B590C" w:rsidRDefault="009B590C" w:rsidP="009B590C">
      <w:pPr>
        <w:widowControl w:val="0"/>
        <w:numPr>
          <w:ilvl w:val="0"/>
          <w:numId w:val="24"/>
        </w:numPr>
        <w:tabs>
          <w:tab w:val="left" w:pos="6750"/>
        </w:tabs>
        <w:suppressAutoHyphens/>
        <w:ind w:left="1560" w:hanging="141"/>
        <w:rPr>
          <w:b/>
          <w:bCs/>
          <w:sz w:val="24"/>
          <w:szCs w:val="24"/>
        </w:rPr>
      </w:pPr>
      <w:r w:rsidRPr="007A0C74">
        <w:rPr>
          <w:b/>
          <w:bCs/>
          <w:sz w:val="24"/>
          <w:szCs w:val="24"/>
        </w:rPr>
        <w:t>“I VISORI E LA REALTA’ IMMERSIVA: DA GIOCO A STRUMENTO DI APPRENDIMENTO</w:t>
      </w:r>
    </w:p>
    <w:p w14:paraId="61872972" w14:textId="04D8641A" w:rsidR="009B590C" w:rsidRPr="009B590C" w:rsidRDefault="009B590C" w:rsidP="009B590C">
      <w:pPr>
        <w:widowControl w:val="0"/>
        <w:numPr>
          <w:ilvl w:val="0"/>
          <w:numId w:val="24"/>
        </w:numPr>
        <w:tabs>
          <w:tab w:val="left" w:pos="6750"/>
        </w:tabs>
        <w:suppressAutoHyphens/>
        <w:ind w:left="1560" w:hanging="141"/>
        <w:rPr>
          <w:b/>
          <w:bCs/>
          <w:sz w:val="24"/>
          <w:szCs w:val="24"/>
        </w:rPr>
      </w:pPr>
      <w:r>
        <w:rPr>
          <w:b/>
          <w:bCs/>
          <w:sz w:val="24"/>
          <w:szCs w:val="24"/>
        </w:rPr>
        <w:t xml:space="preserve"> </w:t>
      </w:r>
      <w:r w:rsidRPr="007A0C74">
        <w:rPr>
          <w:b/>
          <w:bCs/>
          <w:sz w:val="24"/>
          <w:szCs w:val="24"/>
        </w:rPr>
        <w:t>“</w:t>
      </w:r>
      <w:r>
        <w:rPr>
          <w:b/>
          <w:bCs/>
          <w:sz w:val="24"/>
          <w:szCs w:val="24"/>
        </w:rPr>
        <w:t>L’INTELLIGENZA ARTIFICIALE NEL CONTESTO EDUCATIVO</w:t>
      </w:r>
      <w:r w:rsidRPr="007A0C74">
        <w:rPr>
          <w:b/>
          <w:bCs/>
          <w:sz w:val="24"/>
          <w:szCs w:val="24"/>
        </w:rPr>
        <w:t xml:space="preserve">” </w:t>
      </w:r>
      <w:r>
        <w:rPr>
          <w:b/>
          <w:bCs/>
          <w:sz w:val="24"/>
          <w:szCs w:val="24"/>
        </w:rPr>
        <w:t xml:space="preserve"> </w:t>
      </w:r>
    </w:p>
    <w:p w14:paraId="10FA0E30" w14:textId="06B31821" w:rsidR="009B590C" w:rsidRDefault="009B590C" w:rsidP="009B590C">
      <w:pPr>
        <w:pStyle w:val="Nessunaspaziatura"/>
        <w:rPr>
          <w:b/>
          <w:bCs/>
          <w:color w:val="000000" w:themeColor="text1"/>
          <w:sz w:val="24"/>
          <w:szCs w:val="24"/>
        </w:rPr>
      </w:pPr>
      <w:r>
        <w:rPr>
          <w:b/>
          <w:color w:val="000000" w:themeColor="text1"/>
          <w:sz w:val="24"/>
          <w:szCs w:val="24"/>
        </w:rPr>
        <w:t xml:space="preserve">                        </w:t>
      </w:r>
      <w:r w:rsidR="00F478A2">
        <w:rPr>
          <w:b/>
          <w:color w:val="000000" w:themeColor="text1"/>
          <w:sz w:val="24"/>
          <w:szCs w:val="24"/>
        </w:rPr>
        <w:t>DI CUI AL</w:t>
      </w:r>
      <w:r w:rsidR="00F478A2" w:rsidRPr="00F478A2">
        <w:rPr>
          <w:b/>
          <w:color w:val="000000" w:themeColor="text1"/>
          <w:sz w:val="24"/>
          <w:szCs w:val="24"/>
        </w:rPr>
        <w:t xml:space="preserve"> </w:t>
      </w:r>
      <w:r w:rsidR="00F478A2" w:rsidRPr="00727FC3">
        <w:rPr>
          <w:b/>
          <w:color w:val="000000" w:themeColor="text1"/>
          <w:sz w:val="24"/>
          <w:szCs w:val="24"/>
        </w:rPr>
        <w:t>PROGETTO</w:t>
      </w:r>
      <w:r w:rsidRPr="009B590C">
        <w:rPr>
          <w:b/>
          <w:bCs/>
          <w:color w:val="000000" w:themeColor="text1"/>
          <w:sz w:val="24"/>
          <w:szCs w:val="24"/>
        </w:rPr>
        <w:t xml:space="preserve"> </w:t>
      </w:r>
      <w:r w:rsidRPr="00727FC3">
        <w:rPr>
          <w:b/>
          <w:bCs/>
          <w:color w:val="000000" w:themeColor="text1"/>
          <w:sz w:val="24"/>
          <w:szCs w:val="24"/>
        </w:rPr>
        <w:t>DAL TITOLO</w:t>
      </w:r>
      <w:r>
        <w:rPr>
          <w:b/>
          <w:bCs/>
          <w:color w:val="000000" w:themeColor="text1"/>
          <w:sz w:val="24"/>
          <w:szCs w:val="24"/>
        </w:rPr>
        <w:t xml:space="preserve"> </w:t>
      </w:r>
      <w:r w:rsidRPr="00727FC3">
        <w:rPr>
          <w:b/>
          <w:bCs/>
          <w:color w:val="000000" w:themeColor="text1"/>
          <w:sz w:val="24"/>
          <w:szCs w:val="24"/>
        </w:rPr>
        <w:t>“PREPARIAMOCI A TRANSITARE</w:t>
      </w:r>
      <w:r>
        <w:rPr>
          <w:b/>
          <w:bCs/>
          <w:color w:val="000000" w:themeColor="text1"/>
          <w:sz w:val="24"/>
          <w:szCs w:val="24"/>
        </w:rPr>
        <w:t xml:space="preserve"> </w:t>
      </w:r>
    </w:p>
    <w:p w14:paraId="52D81C13" w14:textId="70926476" w:rsidR="00F44FEE" w:rsidRDefault="009B590C" w:rsidP="00F44FEE">
      <w:pPr>
        <w:pStyle w:val="Nessunaspaziatura"/>
        <w:rPr>
          <w:b/>
          <w:bCs/>
          <w:color w:val="000000" w:themeColor="text1"/>
          <w:sz w:val="24"/>
          <w:szCs w:val="24"/>
        </w:rPr>
      </w:pPr>
      <w:r>
        <w:rPr>
          <w:b/>
          <w:bCs/>
          <w:color w:val="000000" w:themeColor="text1"/>
          <w:sz w:val="24"/>
          <w:szCs w:val="24"/>
        </w:rPr>
        <w:t xml:space="preserve">                      </w:t>
      </w:r>
      <w:r w:rsidR="00F478A2">
        <w:rPr>
          <w:b/>
          <w:bCs/>
          <w:color w:val="000000" w:themeColor="text1"/>
          <w:sz w:val="24"/>
          <w:szCs w:val="24"/>
        </w:rPr>
        <w:t xml:space="preserve"> </w:t>
      </w:r>
      <w:r>
        <w:rPr>
          <w:b/>
          <w:bCs/>
          <w:color w:val="000000" w:themeColor="text1"/>
          <w:sz w:val="24"/>
          <w:szCs w:val="24"/>
        </w:rPr>
        <w:t xml:space="preserve"> </w:t>
      </w:r>
      <w:r w:rsidR="00F478A2" w:rsidRPr="00727FC3">
        <w:rPr>
          <w:b/>
          <w:bCs/>
          <w:color w:val="000000" w:themeColor="text1"/>
          <w:sz w:val="24"/>
          <w:szCs w:val="24"/>
        </w:rPr>
        <w:t>NELL’ERA DIGITALE”</w:t>
      </w:r>
      <w:r>
        <w:rPr>
          <w:b/>
          <w:bCs/>
          <w:color w:val="000000" w:themeColor="text1"/>
          <w:sz w:val="24"/>
          <w:szCs w:val="24"/>
        </w:rPr>
        <w:t xml:space="preserve"> </w:t>
      </w:r>
      <w:r w:rsidRPr="00727FC3">
        <w:rPr>
          <w:b/>
          <w:bCs/>
          <w:color w:val="000000" w:themeColor="text1"/>
          <w:sz w:val="24"/>
          <w:szCs w:val="24"/>
        </w:rPr>
        <w:t>(D.M. 66/2023)</w:t>
      </w:r>
    </w:p>
    <w:p w14:paraId="657F32D3" w14:textId="6624C971" w:rsidR="00D068C9" w:rsidRPr="00F56E39" w:rsidRDefault="00F44FEE" w:rsidP="00F44FEE">
      <w:pPr>
        <w:pStyle w:val="Nessunaspaziatura"/>
        <w:rPr>
          <w:b/>
          <w:bCs/>
          <w:sz w:val="24"/>
          <w:szCs w:val="24"/>
        </w:rPr>
      </w:pPr>
      <w:bookmarkStart w:id="5" w:name="_Hlk174559520"/>
      <w:r>
        <w:rPr>
          <w:b/>
          <w:bCs/>
          <w:color w:val="000000" w:themeColor="text1"/>
          <w:sz w:val="24"/>
          <w:szCs w:val="24"/>
        </w:rPr>
        <w:t xml:space="preserve">                 </w:t>
      </w:r>
      <w:r w:rsidR="00F478A2">
        <w:rPr>
          <w:b/>
          <w:bCs/>
          <w:color w:val="000000" w:themeColor="text1"/>
          <w:sz w:val="24"/>
          <w:szCs w:val="24"/>
        </w:rPr>
        <w:t xml:space="preserve"> </w:t>
      </w:r>
      <w:r>
        <w:rPr>
          <w:b/>
          <w:bCs/>
          <w:color w:val="000000" w:themeColor="text1"/>
          <w:sz w:val="24"/>
          <w:szCs w:val="24"/>
        </w:rPr>
        <w:t xml:space="preserve">     </w:t>
      </w:r>
      <w:r w:rsidR="00B86262" w:rsidRPr="00980131">
        <w:rPr>
          <w:b/>
          <w:bCs/>
          <w:color w:val="000000" w:themeColor="text1"/>
          <w:sz w:val="24"/>
          <w:szCs w:val="24"/>
        </w:rPr>
        <w:t xml:space="preserve">CODICE DEL PROGETTO: </w:t>
      </w:r>
      <w:r w:rsidR="00980131" w:rsidRPr="00F56E39">
        <w:rPr>
          <w:rFonts w:eastAsia="NotoSans-Regular"/>
          <w:b/>
          <w:bCs/>
          <w:sz w:val="24"/>
          <w:szCs w:val="24"/>
        </w:rPr>
        <w:t>M4C1I2.1-2023-1222-P-41157</w:t>
      </w:r>
    </w:p>
    <w:p w14:paraId="507373A7" w14:textId="2C50F215" w:rsidR="00B86262" w:rsidRPr="00A9219F" w:rsidRDefault="00F44FEE" w:rsidP="00F44FEE">
      <w:pPr>
        <w:pStyle w:val="Nessunaspaziatura"/>
        <w:rPr>
          <w:b/>
          <w:color w:val="000000" w:themeColor="text1"/>
          <w:sz w:val="24"/>
          <w:szCs w:val="24"/>
        </w:rPr>
      </w:pPr>
      <w:r>
        <w:rPr>
          <w:b/>
          <w:bCs/>
          <w:color w:val="000000" w:themeColor="text1"/>
          <w:sz w:val="24"/>
          <w:szCs w:val="24"/>
        </w:rPr>
        <w:t xml:space="preserve">                   </w:t>
      </w:r>
      <w:r w:rsidR="00F478A2">
        <w:rPr>
          <w:b/>
          <w:bCs/>
          <w:color w:val="000000" w:themeColor="text1"/>
          <w:sz w:val="24"/>
          <w:szCs w:val="24"/>
        </w:rPr>
        <w:t xml:space="preserve"> </w:t>
      </w:r>
      <w:r>
        <w:rPr>
          <w:b/>
          <w:bCs/>
          <w:color w:val="000000" w:themeColor="text1"/>
          <w:sz w:val="24"/>
          <w:szCs w:val="24"/>
        </w:rPr>
        <w:t xml:space="preserve">   </w:t>
      </w:r>
      <w:r w:rsidR="00B86262" w:rsidRPr="00727FC3">
        <w:rPr>
          <w:b/>
          <w:bCs/>
          <w:color w:val="000000" w:themeColor="text1"/>
          <w:sz w:val="24"/>
          <w:szCs w:val="24"/>
        </w:rPr>
        <w:t>CUP B24D23003470006</w:t>
      </w:r>
      <w:bookmarkEnd w:id="5"/>
    </w:p>
    <w:p w14:paraId="2A51FE3F" w14:textId="77777777" w:rsidR="0096448F" w:rsidRPr="00727FC3" w:rsidRDefault="0096448F" w:rsidP="0096448F">
      <w:pPr>
        <w:widowControl w:val="0"/>
        <w:tabs>
          <w:tab w:val="left" w:pos="1985"/>
        </w:tabs>
        <w:spacing w:line="276" w:lineRule="auto"/>
        <w:rPr>
          <w:b/>
          <w:color w:val="000000" w:themeColor="text1"/>
          <w:sz w:val="24"/>
          <w:szCs w:val="24"/>
        </w:rPr>
      </w:pPr>
    </w:p>
    <w:p w14:paraId="04846049" w14:textId="6411253A" w:rsidR="0096448F" w:rsidRPr="00303266" w:rsidRDefault="00F44FEE" w:rsidP="0096448F">
      <w:pPr>
        <w:widowControl w:val="0"/>
        <w:tabs>
          <w:tab w:val="left" w:pos="1985"/>
        </w:tabs>
        <w:spacing w:line="276" w:lineRule="auto"/>
        <w:rPr>
          <w:rFonts w:asciiTheme="minorHAnsi" w:eastAsia="Arial" w:hAnsiTheme="minorHAnsi" w:cstheme="minorBidi"/>
          <w:bCs/>
          <w:color w:val="000000" w:themeColor="text1"/>
          <w:sz w:val="22"/>
          <w:szCs w:val="22"/>
          <w:lang w:eastAsia="en-US"/>
        </w:rPr>
      </w:pPr>
      <w:r w:rsidRPr="00303266">
        <w:rPr>
          <w:bCs/>
          <w:color w:val="000000" w:themeColor="text1"/>
          <w:sz w:val="24"/>
          <w:szCs w:val="24"/>
        </w:rPr>
        <w:t xml:space="preserve">Con la presente si informano </w:t>
      </w:r>
      <w:r w:rsidR="00303266" w:rsidRPr="00303266">
        <w:rPr>
          <w:bCs/>
          <w:color w:val="000000" w:themeColor="text1"/>
          <w:sz w:val="24"/>
          <w:szCs w:val="24"/>
        </w:rPr>
        <w:t xml:space="preserve">quanti in intestazione che questa Istituzione Scolastica, nell’ambito del progetto </w:t>
      </w:r>
      <w:r w:rsidR="005E636B">
        <w:rPr>
          <w:bCs/>
          <w:color w:val="000000" w:themeColor="text1"/>
          <w:sz w:val="24"/>
          <w:szCs w:val="24"/>
        </w:rPr>
        <w:t>in intestazione</w:t>
      </w:r>
      <w:r w:rsidR="00303266" w:rsidRPr="00303266">
        <w:rPr>
          <w:bCs/>
          <w:color w:val="000000" w:themeColor="text1"/>
          <w:sz w:val="24"/>
          <w:szCs w:val="24"/>
        </w:rPr>
        <w:t>,</w:t>
      </w:r>
      <w:r w:rsidR="00957852">
        <w:rPr>
          <w:bCs/>
          <w:color w:val="000000" w:themeColor="text1"/>
          <w:sz w:val="24"/>
          <w:szCs w:val="24"/>
        </w:rPr>
        <w:t xml:space="preserve"> </w:t>
      </w:r>
      <w:r w:rsidR="00957852" w:rsidRPr="00957852">
        <w:rPr>
          <w:bCs/>
          <w:color w:val="000000" w:themeColor="text1"/>
          <w:sz w:val="24"/>
          <w:szCs w:val="24"/>
        </w:rPr>
        <w:t xml:space="preserve">è </w:t>
      </w:r>
      <w:r w:rsidR="00855060">
        <w:rPr>
          <w:bCs/>
          <w:color w:val="000000" w:themeColor="text1"/>
          <w:sz w:val="24"/>
          <w:szCs w:val="24"/>
        </w:rPr>
        <w:t xml:space="preserve">stata </w:t>
      </w:r>
      <w:r w:rsidR="00957852" w:rsidRPr="00957852">
        <w:rPr>
          <w:bCs/>
          <w:color w:val="000000" w:themeColor="text1"/>
          <w:sz w:val="24"/>
          <w:szCs w:val="24"/>
        </w:rPr>
        <w:t>autorizzata</w:t>
      </w:r>
      <w:r w:rsidR="00303266" w:rsidRPr="00957852">
        <w:rPr>
          <w:bCs/>
          <w:color w:val="000000" w:themeColor="text1"/>
          <w:sz w:val="24"/>
          <w:szCs w:val="24"/>
        </w:rPr>
        <w:t xml:space="preserve"> </w:t>
      </w:r>
      <w:r w:rsidR="00957852" w:rsidRPr="00957852">
        <w:rPr>
          <w:bCs/>
          <w:color w:val="000000" w:themeColor="text1"/>
          <w:sz w:val="24"/>
          <w:szCs w:val="24"/>
        </w:rPr>
        <w:t>a</w:t>
      </w:r>
      <w:r w:rsidR="00957852">
        <w:rPr>
          <w:bCs/>
          <w:color w:val="000000" w:themeColor="text1"/>
          <w:sz w:val="24"/>
          <w:szCs w:val="24"/>
        </w:rPr>
        <w:t xml:space="preserve"> </w:t>
      </w:r>
      <w:r w:rsidR="00303266" w:rsidRPr="00303266">
        <w:rPr>
          <w:bCs/>
          <w:color w:val="000000" w:themeColor="text1"/>
          <w:sz w:val="24"/>
          <w:szCs w:val="24"/>
        </w:rPr>
        <w:t>realizzare i percorsi</w:t>
      </w:r>
      <w:r w:rsidR="005E636B">
        <w:rPr>
          <w:bCs/>
          <w:color w:val="000000" w:themeColor="text1"/>
          <w:sz w:val="24"/>
          <w:szCs w:val="24"/>
        </w:rPr>
        <w:t xml:space="preserve"> formativi di seguito riportati </w:t>
      </w:r>
      <w:r w:rsidR="00303266" w:rsidRPr="00303266">
        <w:rPr>
          <w:bCs/>
          <w:color w:val="000000" w:themeColor="text1"/>
          <w:sz w:val="24"/>
          <w:szCs w:val="24"/>
        </w:rPr>
        <w:t xml:space="preserve"> destinati al</w:t>
      </w:r>
      <w:r w:rsidR="00303266">
        <w:rPr>
          <w:bCs/>
          <w:color w:val="000000" w:themeColor="text1"/>
          <w:sz w:val="24"/>
          <w:szCs w:val="24"/>
        </w:rPr>
        <w:t xml:space="preserve">la formazione del </w:t>
      </w:r>
      <w:r w:rsidR="00303266" w:rsidRPr="00303266">
        <w:rPr>
          <w:bCs/>
          <w:color w:val="000000" w:themeColor="text1"/>
          <w:sz w:val="24"/>
          <w:szCs w:val="24"/>
        </w:rPr>
        <w:t xml:space="preserve"> personale scolastico</w:t>
      </w:r>
      <w:r w:rsidR="00303266">
        <w:rPr>
          <w:bCs/>
          <w:color w:val="000000" w:themeColor="text1"/>
          <w:sz w:val="24"/>
          <w:szCs w:val="24"/>
        </w:rPr>
        <w:t xml:space="preserve"> in ordine alla transizione digitale</w:t>
      </w:r>
      <w:r w:rsidR="00720343">
        <w:rPr>
          <w:bCs/>
          <w:color w:val="000000" w:themeColor="text1"/>
          <w:sz w:val="24"/>
          <w:szCs w:val="24"/>
        </w:rPr>
        <w:t>,</w:t>
      </w:r>
      <w:r w:rsidR="00720343" w:rsidRPr="00720343">
        <w:rPr>
          <w:color w:val="000000" w:themeColor="text1"/>
          <w:sz w:val="24"/>
          <w:szCs w:val="24"/>
        </w:rPr>
        <w:t xml:space="preserve"> </w:t>
      </w:r>
      <w:r w:rsidR="00720343" w:rsidRPr="00727FC3">
        <w:rPr>
          <w:color w:val="000000" w:themeColor="text1"/>
          <w:sz w:val="24"/>
          <w:szCs w:val="24"/>
        </w:rPr>
        <w:t>nell’ambito d</w:t>
      </w:r>
      <w:r w:rsidR="00720343">
        <w:rPr>
          <w:color w:val="000000" w:themeColor="text1"/>
          <w:sz w:val="24"/>
          <w:szCs w:val="24"/>
        </w:rPr>
        <w:t>i</w:t>
      </w:r>
      <w:r w:rsidR="00720343" w:rsidRPr="00727FC3">
        <w:rPr>
          <w:color w:val="000000" w:themeColor="text1"/>
          <w:sz w:val="24"/>
          <w:szCs w:val="24"/>
        </w:rPr>
        <w:t xml:space="preserve"> due Tipologie di attività </w:t>
      </w:r>
      <w:r w:rsidR="00957852">
        <w:rPr>
          <w:color w:val="000000" w:themeColor="text1"/>
          <w:sz w:val="24"/>
          <w:szCs w:val="24"/>
        </w:rPr>
        <w:t>formative:</w:t>
      </w:r>
    </w:p>
    <w:p w14:paraId="4BC919D5" w14:textId="77777777" w:rsidR="00334829" w:rsidRPr="00727FC3" w:rsidRDefault="00334829" w:rsidP="00720343">
      <w:pPr>
        <w:widowControl w:val="0"/>
        <w:suppressAutoHyphens/>
        <w:autoSpaceDE w:val="0"/>
        <w:autoSpaceDN w:val="0"/>
        <w:adjustRightInd w:val="0"/>
        <w:ind w:right="284"/>
        <w:jc w:val="both"/>
        <w:rPr>
          <w:color w:val="000000" w:themeColor="text1"/>
          <w:sz w:val="24"/>
          <w:szCs w:val="24"/>
        </w:rPr>
      </w:pPr>
    </w:p>
    <w:p w14:paraId="58A8877B" w14:textId="77777777" w:rsidR="00786F5A" w:rsidRPr="00786F5A" w:rsidRDefault="00786F5A" w:rsidP="00B639F8">
      <w:pPr>
        <w:rPr>
          <w:color w:val="000000" w:themeColor="text1"/>
          <w:sz w:val="24"/>
          <w:szCs w:val="24"/>
        </w:rPr>
      </w:pPr>
      <w:bookmarkStart w:id="6" w:name="_Hlk174720689"/>
      <w:bookmarkEnd w:id="4"/>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8788"/>
      </w:tblGrid>
      <w:tr w:rsidR="00303266" w:rsidRPr="00727FC3" w14:paraId="6BF98C56" w14:textId="72606F5A" w:rsidTr="00303266">
        <w:trPr>
          <w:trHeight w:val="447"/>
          <w:jc w:val="center"/>
        </w:trPr>
        <w:tc>
          <w:tcPr>
            <w:tcW w:w="9209" w:type="dxa"/>
            <w:gridSpan w:val="2"/>
            <w:shd w:val="clear" w:color="auto" w:fill="FFFFFF"/>
            <w:vAlign w:val="center"/>
          </w:tcPr>
          <w:p w14:paraId="65A358F9" w14:textId="77777777" w:rsidR="00303266" w:rsidRPr="00727FC3" w:rsidRDefault="00303266" w:rsidP="003E1F8E">
            <w:pPr>
              <w:pStyle w:val="Paragrafoelenco"/>
              <w:numPr>
                <w:ilvl w:val="0"/>
                <w:numId w:val="9"/>
              </w:numPr>
              <w:jc w:val="center"/>
              <w:rPr>
                <w:b/>
                <w:bCs/>
                <w:color w:val="000000" w:themeColor="text1"/>
              </w:rPr>
            </w:pPr>
            <w:r w:rsidRPr="00727FC3">
              <w:rPr>
                <w:b/>
                <w:bCs/>
                <w:color w:val="000000" w:themeColor="text1"/>
              </w:rPr>
              <w:t>TIPOLOGIA DI ATTIVITA’ DI FORMAZIONE:</w:t>
            </w:r>
          </w:p>
          <w:p w14:paraId="4699455D" w14:textId="77777777" w:rsidR="00303266" w:rsidRPr="00727FC3" w:rsidRDefault="00303266" w:rsidP="003E1F8E">
            <w:pPr>
              <w:ind w:left="-142" w:firstLine="142"/>
              <w:jc w:val="center"/>
              <w:rPr>
                <w:b/>
                <w:color w:val="000000" w:themeColor="text1"/>
                <w:sz w:val="24"/>
                <w:szCs w:val="24"/>
              </w:rPr>
            </w:pPr>
            <w:r w:rsidRPr="00727FC3">
              <w:rPr>
                <w:b/>
                <w:color w:val="000000" w:themeColor="text1"/>
                <w:sz w:val="24"/>
                <w:szCs w:val="24"/>
              </w:rPr>
              <w:t xml:space="preserve"> </w:t>
            </w:r>
            <w:bookmarkStart w:id="7" w:name="_Hlk175336832"/>
            <w:r w:rsidRPr="00727FC3">
              <w:rPr>
                <w:b/>
                <w:color w:val="000000" w:themeColor="text1"/>
                <w:sz w:val="24"/>
                <w:szCs w:val="24"/>
              </w:rPr>
              <w:t>PERCORSI</w:t>
            </w:r>
            <w:r w:rsidRPr="00727FC3">
              <w:rPr>
                <w:b/>
                <w:bCs/>
                <w:color w:val="000000" w:themeColor="text1"/>
                <w:sz w:val="24"/>
                <w:szCs w:val="24"/>
              </w:rPr>
              <w:t xml:space="preserve"> </w:t>
            </w:r>
            <w:r w:rsidRPr="00727FC3">
              <w:rPr>
                <w:b/>
                <w:color w:val="000000" w:themeColor="text1"/>
                <w:sz w:val="24"/>
                <w:szCs w:val="24"/>
              </w:rPr>
              <w:t>DI FORMAZIONE SULLA TRANSIZIONE DIGITALE</w:t>
            </w:r>
            <w:bookmarkEnd w:id="7"/>
          </w:p>
          <w:p w14:paraId="387356B2" w14:textId="77777777" w:rsidR="00303266" w:rsidRDefault="00303266" w:rsidP="0096448F">
            <w:pPr>
              <w:pStyle w:val="Paragrafoelenco"/>
              <w:ind w:left="-109"/>
              <w:jc w:val="center"/>
              <w:rPr>
                <w:color w:val="000000" w:themeColor="text1"/>
                <w:sz w:val="20"/>
                <w:szCs w:val="20"/>
              </w:rPr>
            </w:pPr>
            <w:r w:rsidRPr="00786F5A">
              <w:rPr>
                <w:color w:val="000000" w:themeColor="text1"/>
                <w:sz w:val="20"/>
                <w:szCs w:val="20"/>
              </w:rPr>
              <w:t xml:space="preserve">I Percorsi di formazione sulla transizione digitale, di 10 ore ciascuno, sono erogati, in coerenza con i quadri di riferimento europei per le competenze digitali </w:t>
            </w:r>
            <w:proofErr w:type="spellStart"/>
            <w:r w:rsidRPr="00786F5A">
              <w:rPr>
                <w:color w:val="000000" w:themeColor="text1"/>
                <w:sz w:val="20"/>
                <w:szCs w:val="20"/>
              </w:rPr>
              <w:t>DigCompEdu</w:t>
            </w:r>
            <w:proofErr w:type="spellEnd"/>
            <w:r w:rsidRPr="00786F5A">
              <w:rPr>
                <w:color w:val="000000" w:themeColor="text1"/>
                <w:sz w:val="20"/>
                <w:szCs w:val="20"/>
              </w:rPr>
              <w:t xml:space="preserve"> e </w:t>
            </w:r>
            <w:proofErr w:type="spellStart"/>
            <w:r w:rsidRPr="00786F5A">
              <w:rPr>
                <w:color w:val="000000" w:themeColor="text1"/>
                <w:sz w:val="20"/>
                <w:szCs w:val="20"/>
              </w:rPr>
              <w:t>DigComp</w:t>
            </w:r>
            <w:proofErr w:type="spellEnd"/>
            <w:r w:rsidRPr="00786F5A">
              <w:rPr>
                <w:color w:val="000000" w:themeColor="text1"/>
                <w:sz w:val="20"/>
                <w:szCs w:val="20"/>
              </w:rPr>
              <w:t xml:space="preserve"> 2.2, a gruppi di almeno 15 corsisti con rilascio finale di specifica attestazione.</w:t>
            </w:r>
          </w:p>
          <w:p w14:paraId="34530F2D" w14:textId="05F06D3D" w:rsidR="00303266" w:rsidRDefault="00303266" w:rsidP="0096448F">
            <w:pPr>
              <w:pStyle w:val="Paragrafoelenco"/>
              <w:ind w:left="-109"/>
              <w:jc w:val="center"/>
              <w:rPr>
                <w:color w:val="000000" w:themeColor="text1"/>
                <w:sz w:val="20"/>
                <w:szCs w:val="20"/>
              </w:rPr>
            </w:pPr>
            <w:r w:rsidRPr="00786F5A">
              <w:rPr>
                <w:color w:val="000000" w:themeColor="text1"/>
                <w:sz w:val="20"/>
                <w:szCs w:val="20"/>
              </w:rPr>
              <w:t xml:space="preserve"> Ciascuna lezione è tenuta da un formatore esperto in possesso di competenze documentate circa la tematica del percorso, coadiuvato da un tutor. Le azioni formative potranno essere svolte in presenza oppure on line (in modalità sincrona) o in modalità ibrida.</w:t>
            </w:r>
          </w:p>
          <w:p w14:paraId="149D274E" w14:textId="6B58604D" w:rsidR="00303266" w:rsidRPr="00786F5A" w:rsidRDefault="00303266" w:rsidP="0096448F">
            <w:pPr>
              <w:pStyle w:val="Paragrafoelenco"/>
              <w:ind w:left="-109"/>
              <w:jc w:val="center"/>
              <w:rPr>
                <w:b/>
                <w:bCs/>
                <w:color w:val="000000" w:themeColor="text1"/>
                <w:sz w:val="20"/>
                <w:szCs w:val="20"/>
              </w:rPr>
            </w:pPr>
          </w:p>
        </w:tc>
      </w:tr>
      <w:tr w:rsidR="00303266" w:rsidRPr="00727FC3" w14:paraId="34278FC5" w14:textId="77777777" w:rsidTr="00303266">
        <w:trPr>
          <w:trHeight w:val="447"/>
          <w:jc w:val="center"/>
        </w:trPr>
        <w:tc>
          <w:tcPr>
            <w:tcW w:w="421" w:type="dxa"/>
            <w:shd w:val="clear" w:color="auto" w:fill="FFFFFF"/>
            <w:vAlign w:val="center"/>
          </w:tcPr>
          <w:p w14:paraId="737C11A7" w14:textId="77777777" w:rsidR="00303266" w:rsidRPr="00727FC3" w:rsidRDefault="00303266" w:rsidP="0007212E">
            <w:pPr>
              <w:tabs>
                <w:tab w:val="center" w:pos="4819"/>
                <w:tab w:val="left" w:pos="6750"/>
              </w:tabs>
              <w:ind w:hanging="108"/>
              <w:jc w:val="center"/>
              <w:rPr>
                <w:b/>
                <w:bCs/>
                <w:color w:val="000000" w:themeColor="text1"/>
                <w:sz w:val="18"/>
                <w:szCs w:val="18"/>
              </w:rPr>
            </w:pPr>
            <w:bookmarkStart w:id="8" w:name="_Hlk173594169"/>
          </w:p>
        </w:tc>
        <w:tc>
          <w:tcPr>
            <w:tcW w:w="8788" w:type="dxa"/>
            <w:shd w:val="clear" w:color="auto" w:fill="FFFFFF"/>
            <w:vAlign w:val="center"/>
          </w:tcPr>
          <w:p w14:paraId="4CDE7BCA" w14:textId="77777777" w:rsidR="00303266" w:rsidRPr="00727FC3" w:rsidRDefault="00303266" w:rsidP="0007212E">
            <w:pPr>
              <w:tabs>
                <w:tab w:val="center" w:pos="4819"/>
                <w:tab w:val="left" w:pos="6750"/>
              </w:tabs>
              <w:ind w:hanging="108"/>
              <w:jc w:val="center"/>
              <w:rPr>
                <w:b/>
                <w:bCs/>
                <w:color w:val="000000" w:themeColor="text1"/>
                <w:sz w:val="18"/>
                <w:szCs w:val="18"/>
              </w:rPr>
            </w:pPr>
            <w:r w:rsidRPr="00727FC3">
              <w:rPr>
                <w:b/>
                <w:bCs/>
                <w:color w:val="000000" w:themeColor="text1"/>
                <w:sz w:val="18"/>
                <w:szCs w:val="18"/>
              </w:rPr>
              <w:t>PERCORSO FORMATIVO</w:t>
            </w:r>
          </w:p>
          <w:p w14:paraId="0E326248" w14:textId="271A6EF0" w:rsidR="00303266" w:rsidRPr="00727FC3" w:rsidRDefault="00303266" w:rsidP="001A1CAA">
            <w:pPr>
              <w:tabs>
                <w:tab w:val="center" w:pos="4819"/>
                <w:tab w:val="left" w:pos="6750"/>
              </w:tabs>
              <w:jc w:val="center"/>
              <w:rPr>
                <w:b/>
                <w:bCs/>
                <w:caps/>
                <w:color w:val="000000" w:themeColor="text1"/>
                <w:sz w:val="14"/>
                <w:szCs w:val="14"/>
              </w:rPr>
            </w:pPr>
          </w:p>
        </w:tc>
      </w:tr>
      <w:tr w:rsidR="00303266" w:rsidRPr="00727FC3" w14:paraId="2B539C68" w14:textId="77777777" w:rsidTr="00303266">
        <w:trPr>
          <w:trHeight w:val="447"/>
          <w:jc w:val="center"/>
        </w:trPr>
        <w:tc>
          <w:tcPr>
            <w:tcW w:w="421" w:type="dxa"/>
            <w:shd w:val="clear" w:color="auto" w:fill="FFFFFF"/>
            <w:vAlign w:val="center"/>
          </w:tcPr>
          <w:p w14:paraId="45269D35" w14:textId="03D29BDB" w:rsidR="00303266" w:rsidRPr="00727FC3" w:rsidRDefault="00303266" w:rsidP="008E0273">
            <w:pPr>
              <w:tabs>
                <w:tab w:val="center" w:pos="4819"/>
                <w:tab w:val="left" w:pos="6750"/>
              </w:tabs>
              <w:ind w:hanging="108"/>
              <w:jc w:val="center"/>
              <w:rPr>
                <w:b/>
                <w:bCs/>
                <w:color w:val="000000" w:themeColor="text1"/>
                <w:sz w:val="18"/>
                <w:szCs w:val="18"/>
              </w:rPr>
            </w:pPr>
            <w:r w:rsidRPr="00727FC3">
              <w:rPr>
                <w:b/>
                <w:bCs/>
                <w:color w:val="000000" w:themeColor="text1"/>
                <w:sz w:val="18"/>
                <w:szCs w:val="18"/>
              </w:rPr>
              <w:t>1</w:t>
            </w:r>
          </w:p>
        </w:tc>
        <w:tc>
          <w:tcPr>
            <w:tcW w:w="8788" w:type="dxa"/>
          </w:tcPr>
          <w:p w14:paraId="35E59819" w14:textId="77777777" w:rsidR="00303266" w:rsidRPr="00727FC3" w:rsidRDefault="00303266" w:rsidP="008E0273">
            <w:pPr>
              <w:outlineLvl w:val="0"/>
              <w:rPr>
                <w:rFonts w:eastAsia="Aptos"/>
                <w:b/>
                <w:bCs/>
                <w:color w:val="000000" w:themeColor="text1"/>
                <w:kern w:val="2"/>
                <w:lang w:eastAsia="en-US"/>
                <w14:ligatures w14:val="standardContextual"/>
              </w:rPr>
            </w:pPr>
            <w:r w:rsidRPr="00727FC3">
              <w:rPr>
                <w:rFonts w:eastAsia="Aptos"/>
                <w:b/>
                <w:bCs/>
                <w:color w:val="000000" w:themeColor="text1"/>
                <w:kern w:val="2"/>
                <w:lang w:eastAsia="en-US"/>
                <w14:ligatures w14:val="standardContextual"/>
              </w:rPr>
              <w:t>“L’EDUCAZIONE INCONTRA LA TECNOLOGIA: LA REALTA’ VIRTUALE E LA REALTA’ AUMENTATA IN CLASSE”</w:t>
            </w:r>
          </w:p>
          <w:p w14:paraId="3B52EE33" w14:textId="26ABF4BD" w:rsidR="00303266" w:rsidRPr="00D2657F" w:rsidRDefault="00303266" w:rsidP="00121E21">
            <w:pPr>
              <w:outlineLvl w:val="0"/>
              <w:rPr>
                <w:rFonts w:ascii="Aptos" w:eastAsia="Aptos" w:hAnsi="Aptos"/>
                <w:color w:val="000000" w:themeColor="text1"/>
                <w:kern w:val="2"/>
                <w:sz w:val="18"/>
                <w:szCs w:val="18"/>
                <w:lang w:eastAsia="en-US"/>
                <w14:ligatures w14:val="standardContextual"/>
              </w:rPr>
            </w:pPr>
            <w:r w:rsidRPr="00D2657F">
              <w:rPr>
                <w:color w:val="000000" w:themeColor="text1"/>
                <w:sz w:val="18"/>
                <w:szCs w:val="18"/>
              </w:rPr>
              <w:t xml:space="preserve">Percorso formativo </w:t>
            </w:r>
            <w:r>
              <w:rPr>
                <w:color w:val="000000" w:themeColor="text1"/>
                <w:sz w:val="18"/>
                <w:szCs w:val="18"/>
              </w:rPr>
              <w:t>di  numero 1</w:t>
            </w:r>
            <w:r w:rsidRPr="00425CE3">
              <w:rPr>
                <w:color w:val="000000" w:themeColor="text1"/>
                <w:sz w:val="18"/>
                <w:szCs w:val="18"/>
              </w:rPr>
              <w:t xml:space="preserve">0 ore </w:t>
            </w:r>
          </w:p>
          <w:p w14:paraId="205DC9C1" w14:textId="77777777" w:rsidR="00303266" w:rsidRPr="00727FC3" w:rsidRDefault="00303266" w:rsidP="008E0273">
            <w:pPr>
              <w:outlineLvl w:val="0"/>
              <w:rPr>
                <w:rFonts w:eastAsia="Aptos"/>
                <w:color w:val="000000" w:themeColor="text1"/>
                <w:kern w:val="2"/>
                <w:sz w:val="16"/>
                <w:szCs w:val="16"/>
                <w:lang w:eastAsia="en-US"/>
                <w14:ligatures w14:val="standardContextual"/>
              </w:rPr>
            </w:pPr>
          </w:p>
          <w:p w14:paraId="4911BAEB" w14:textId="77777777" w:rsidR="00303266" w:rsidRPr="00D2657F" w:rsidRDefault="00303266" w:rsidP="008E0273">
            <w:pPr>
              <w:rPr>
                <w:color w:val="000000" w:themeColor="text1"/>
                <w:sz w:val="18"/>
                <w:szCs w:val="18"/>
              </w:rPr>
            </w:pPr>
            <w:r w:rsidRPr="00D2657F">
              <w:rPr>
                <w:color w:val="000000" w:themeColor="text1"/>
                <w:sz w:val="18"/>
                <w:szCs w:val="18"/>
              </w:rPr>
              <w:t>Il percorso formativo intende mostrare le modalità con cui oggi, VR e AR, sono in grado di rendere più coinvolgenti e interattive le attività didattiche, testando apposite applicazioni e proponendo esempi pratici di itinerari e narrazioni digitali in cui coinvolgere i propri studenti.</w:t>
            </w:r>
          </w:p>
          <w:p w14:paraId="483C9FFD" w14:textId="77777777" w:rsidR="00303266" w:rsidRPr="00D2657F" w:rsidRDefault="00303266" w:rsidP="008E0273">
            <w:pPr>
              <w:rPr>
                <w:color w:val="000000" w:themeColor="text1"/>
                <w:sz w:val="18"/>
                <w:szCs w:val="18"/>
              </w:rPr>
            </w:pPr>
            <w:r w:rsidRPr="00D2657F">
              <w:rPr>
                <w:color w:val="000000" w:themeColor="text1"/>
                <w:sz w:val="18"/>
                <w:szCs w:val="18"/>
              </w:rPr>
              <w:t>In particolare saranno approfonditi:</w:t>
            </w:r>
          </w:p>
          <w:p w14:paraId="58D285D9" w14:textId="77777777" w:rsidR="00303266" w:rsidRPr="00D2657F" w:rsidRDefault="00303266" w:rsidP="008E0273">
            <w:pPr>
              <w:rPr>
                <w:color w:val="000000" w:themeColor="text1"/>
                <w:sz w:val="18"/>
                <w:szCs w:val="18"/>
              </w:rPr>
            </w:pPr>
            <w:r w:rsidRPr="00D2657F">
              <w:rPr>
                <w:color w:val="000000" w:themeColor="text1"/>
                <w:sz w:val="18"/>
                <w:szCs w:val="18"/>
              </w:rPr>
              <w:t>Google Earth: tour e itinerari multidisciplinari;</w:t>
            </w:r>
          </w:p>
          <w:p w14:paraId="1F65C6FA" w14:textId="77777777" w:rsidR="00303266" w:rsidRPr="00D2657F" w:rsidRDefault="00303266" w:rsidP="008E0273">
            <w:pPr>
              <w:rPr>
                <w:color w:val="000000" w:themeColor="text1"/>
                <w:sz w:val="18"/>
                <w:szCs w:val="18"/>
              </w:rPr>
            </w:pPr>
            <w:r w:rsidRPr="00D2657F">
              <w:rPr>
                <w:color w:val="000000" w:themeColor="text1"/>
                <w:sz w:val="18"/>
                <w:szCs w:val="18"/>
              </w:rPr>
              <w:t>il Digital storytelling e come integrarlo con VR e AR;</w:t>
            </w:r>
          </w:p>
          <w:p w14:paraId="1E8F22F0" w14:textId="77777777" w:rsidR="00303266" w:rsidRPr="00D2657F" w:rsidRDefault="00303266" w:rsidP="008E0273">
            <w:pPr>
              <w:rPr>
                <w:color w:val="000000" w:themeColor="text1"/>
                <w:sz w:val="18"/>
                <w:szCs w:val="18"/>
              </w:rPr>
            </w:pPr>
            <w:r w:rsidRPr="00D2657F">
              <w:rPr>
                <w:color w:val="000000" w:themeColor="text1"/>
                <w:sz w:val="18"/>
                <w:szCs w:val="18"/>
              </w:rPr>
              <w:t xml:space="preserve">il Visual storytelling: immagini che prendono vita; </w:t>
            </w:r>
          </w:p>
          <w:p w14:paraId="2BCCFF71" w14:textId="77777777" w:rsidR="00303266" w:rsidRDefault="00303266" w:rsidP="00D2657F">
            <w:pPr>
              <w:rPr>
                <w:color w:val="000000" w:themeColor="text1"/>
                <w:sz w:val="18"/>
                <w:szCs w:val="18"/>
              </w:rPr>
            </w:pPr>
            <w:r w:rsidRPr="00D2657F">
              <w:rPr>
                <w:color w:val="000000" w:themeColor="text1"/>
                <w:sz w:val="18"/>
                <w:szCs w:val="18"/>
              </w:rPr>
              <w:t xml:space="preserve">il </w:t>
            </w:r>
            <w:proofErr w:type="spellStart"/>
            <w:r w:rsidRPr="00D2657F">
              <w:rPr>
                <w:color w:val="000000" w:themeColor="text1"/>
                <w:sz w:val="18"/>
                <w:szCs w:val="18"/>
              </w:rPr>
              <w:t>Transmedia</w:t>
            </w:r>
            <w:proofErr w:type="spellEnd"/>
            <w:r w:rsidRPr="00D2657F">
              <w:rPr>
                <w:color w:val="000000" w:themeColor="text1"/>
                <w:sz w:val="18"/>
                <w:szCs w:val="18"/>
              </w:rPr>
              <w:t xml:space="preserve"> storytelling: narrazioni digitali multimediali e interattive.</w:t>
            </w:r>
          </w:p>
          <w:p w14:paraId="769E9E09" w14:textId="3BE3B402" w:rsidR="00303266" w:rsidRPr="00444101" w:rsidRDefault="00303266" w:rsidP="00D2657F">
            <w:pPr>
              <w:rPr>
                <w:color w:val="000000" w:themeColor="text1"/>
                <w:sz w:val="16"/>
                <w:szCs w:val="16"/>
              </w:rPr>
            </w:pPr>
          </w:p>
        </w:tc>
      </w:tr>
      <w:tr w:rsidR="00303266" w:rsidRPr="00727FC3" w14:paraId="31C7F686" w14:textId="77777777" w:rsidTr="00303266">
        <w:trPr>
          <w:trHeight w:val="447"/>
          <w:jc w:val="center"/>
        </w:trPr>
        <w:tc>
          <w:tcPr>
            <w:tcW w:w="421" w:type="dxa"/>
            <w:shd w:val="clear" w:color="auto" w:fill="FFFFFF"/>
            <w:vAlign w:val="center"/>
          </w:tcPr>
          <w:p w14:paraId="69E6819B" w14:textId="0E791DD7" w:rsidR="00303266" w:rsidRPr="00727FC3" w:rsidRDefault="00303266" w:rsidP="00A7761D">
            <w:pPr>
              <w:tabs>
                <w:tab w:val="center" w:pos="4819"/>
                <w:tab w:val="left" w:pos="6750"/>
              </w:tabs>
              <w:ind w:hanging="108"/>
              <w:jc w:val="center"/>
              <w:rPr>
                <w:b/>
                <w:bCs/>
                <w:color w:val="000000" w:themeColor="text1"/>
                <w:sz w:val="18"/>
                <w:szCs w:val="18"/>
              </w:rPr>
            </w:pPr>
            <w:r>
              <w:rPr>
                <w:b/>
                <w:bCs/>
                <w:color w:val="000000" w:themeColor="text1"/>
                <w:kern w:val="36"/>
              </w:rPr>
              <w:t>2</w:t>
            </w:r>
          </w:p>
        </w:tc>
        <w:tc>
          <w:tcPr>
            <w:tcW w:w="8788" w:type="dxa"/>
          </w:tcPr>
          <w:p w14:paraId="54EA0F87" w14:textId="77777777" w:rsidR="00303266" w:rsidRPr="00727FC3" w:rsidRDefault="00303266" w:rsidP="00A7761D">
            <w:pPr>
              <w:outlineLvl w:val="0"/>
              <w:rPr>
                <w:b/>
                <w:bCs/>
                <w:color w:val="000000" w:themeColor="text1"/>
              </w:rPr>
            </w:pPr>
            <w:r w:rsidRPr="00727FC3">
              <w:rPr>
                <w:b/>
                <w:bCs/>
                <w:color w:val="000000" w:themeColor="text1"/>
              </w:rPr>
              <w:t>“POTENZIALITA’ DELLA RETE E DELLE TECNOLOGIE DIGITALI”</w:t>
            </w:r>
          </w:p>
          <w:p w14:paraId="56724F22" w14:textId="77777777" w:rsidR="00303266" w:rsidRPr="00D2657F" w:rsidRDefault="00303266" w:rsidP="00CD5A93">
            <w:pPr>
              <w:outlineLvl w:val="0"/>
              <w:rPr>
                <w:rFonts w:ascii="Aptos" w:eastAsia="Aptos" w:hAnsi="Aptos"/>
                <w:color w:val="000000" w:themeColor="text1"/>
                <w:kern w:val="2"/>
                <w:sz w:val="18"/>
                <w:szCs w:val="18"/>
                <w:lang w:eastAsia="en-US"/>
                <w14:ligatures w14:val="standardContextual"/>
              </w:rPr>
            </w:pPr>
            <w:r w:rsidRPr="00D2657F">
              <w:rPr>
                <w:color w:val="000000" w:themeColor="text1"/>
                <w:sz w:val="18"/>
                <w:szCs w:val="18"/>
              </w:rPr>
              <w:t xml:space="preserve">Percorso formativo </w:t>
            </w:r>
            <w:r>
              <w:rPr>
                <w:color w:val="000000" w:themeColor="text1"/>
                <w:sz w:val="18"/>
                <w:szCs w:val="18"/>
              </w:rPr>
              <w:t>di  numero 1</w:t>
            </w:r>
            <w:r w:rsidRPr="00425CE3">
              <w:rPr>
                <w:color w:val="000000" w:themeColor="text1"/>
                <w:sz w:val="18"/>
                <w:szCs w:val="18"/>
              </w:rPr>
              <w:t xml:space="preserve">0 ore </w:t>
            </w:r>
          </w:p>
          <w:p w14:paraId="0B0363C2" w14:textId="77777777" w:rsidR="00303266" w:rsidRPr="00727FC3" w:rsidRDefault="00303266" w:rsidP="00A7761D">
            <w:pPr>
              <w:outlineLvl w:val="0"/>
              <w:rPr>
                <w:color w:val="000000" w:themeColor="text1"/>
                <w:sz w:val="16"/>
                <w:szCs w:val="16"/>
              </w:rPr>
            </w:pPr>
          </w:p>
          <w:p w14:paraId="1C16B7DC" w14:textId="77777777" w:rsidR="00303266" w:rsidRPr="00D2657F" w:rsidRDefault="00303266" w:rsidP="00A7761D">
            <w:pPr>
              <w:rPr>
                <w:color w:val="000000" w:themeColor="text1"/>
                <w:sz w:val="18"/>
                <w:szCs w:val="18"/>
              </w:rPr>
            </w:pPr>
            <w:r w:rsidRPr="00D2657F">
              <w:rPr>
                <w:color w:val="000000" w:themeColor="text1"/>
                <w:sz w:val="18"/>
                <w:szCs w:val="18"/>
              </w:rPr>
              <w:t xml:space="preserve">Il modulo ha l’obiettivo di fare leva sulle potenzialità della rete e delle tecnologie digitali. I docenti devono essere in grado di far capire agli studenti che sfruttando in maniera particolare la propria creatività possono costruire nuovi format di comunicazione rivolti ad una maggiore visibilità degli stessi nei confronti di altri gruppi sociali, ad una promozione e valorizzazione del proprio lavoro e operato. </w:t>
            </w:r>
          </w:p>
          <w:p w14:paraId="5C6C6C92" w14:textId="77777777" w:rsidR="00303266" w:rsidRDefault="00303266" w:rsidP="00D2657F">
            <w:pPr>
              <w:rPr>
                <w:color w:val="000000" w:themeColor="text1"/>
                <w:sz w:val="18"/>
                <w:szCs w:val="18"/>
              </w:rPr>
            </w:pPr>
            <w:r w:rsidRPr="00D2657F">
              <w:rPr>
                <w:color w:val="000000" w:themeColor="text1"/>
                <w:sz w:val="18"/>
                <w:szCs w:val="18"/>
              </w:rPr>
              <w:t>Obiettivi generali: - Promuovere lo sviluppo di competenze in ambienti digitali; - Sviluppare la creatività negli studenti rispetto ad un mondo che si evolve digitalmente - Acquisire strumenti per prevenire situazioni di disagio online - Sviluppare la capacità di valutare le informazioni e le relative fonti -.</w:t>
            </w:r>
          </w:p>
          <w:p w14:paraId="4B071689" w14:textId="0DEAF12C" w:rsidR="00303266" w:rsidRPr="00786F5A" w:rsidRDefault="00303266" w:rsidP="00D2657F">
            <w:pPr>
              <w:rPr>
                <w:color w:val="000000" w:themeColor="text1"/>
                <w:sz w:val="18"/>
                <w:szCs w:val="18"/>
              </w:rPr>
            </w:pPr>
          </w:p>
        </w:tc>
      </w:tr>
      <w:tr w:rsidR="00303266" w:rsidRPr="00727FC3" w14:paraId="0EE525F4" w14:textId="77777777" w:rsidTr="00303266">
        <w:trPr>
          <w:trHeight w:val="447"/>
          <w:jc w:val="center"/>
        </w:trPr>
        <w:tc>
          <w:tcPr>
            <w:tcW w:w="421" w:type="dxa"/>
            <w:vAlign w:val="center"/>
          </w:tcPr>
          <w:p w14:paraId="74E0C2C6" w14:textId="685AA561" w:rsidR="00303266" w:rsidRPr="00727FC3" w:rsidRDefault="00303266" w:rsidP="00A7761D">
            <w:pPr>
              <w:tabs>
                <w:tab w:val="center" w:pos="4819"/>
                <w:tab w:val="left" w:pos="6750"/>
              </w:tabs>
              <w:ind w:hanging="108"/>
              <w:jc w:val="center"/>
              <w:rPr>
                <w:b/>
                <w:bCs/>
                <w:color w:val="000000" w:themeColor="text1"/>
                <w:kern w:val="36"/>
              </w:rPr>
            </w:pPr>
            <w:r>
              <w:rPr>
                <w:b/>
                <w:bCs/>
                <w:color w:val="000000" w:themeColor="text1"/>
                <w:kern w:val="36"/>
              </w:rPr>
              <w:t>3</w:t>
            </w:r>
          </w:p>
        </w:tc>
        <w:tc>
          <w:tcPr>
            <w:tcW w:w="8788" w:type="dxa"/>
          </w:tcPr>
          <w:p w14:paraId="46EC7C36" w14:textId="77777777" w:rsidR="00303266" w:rsidRPr="00727FC3" w:rsidRDefault="00303266" w:rsidP="00A7761D">
            <w:pPr>
              <w:outlineLvl w:val="0"/>
              <w:rPr>
                <w:b/>
                <w:bCs/>
                <w:color w:val="000000" w:themeColor="text1"/>
                <w:kern w:val="36"/>
              </w:rPr>
            </w:pPr>
            <w:r w:rsidRPr="00727FC3">
              <w:rPr>
                <w:b/>
                <w:bCs/>
                <w:color w:val="000000" w:themeColor="text1"/>
                <w:kern w:val="36"/>
              </w:rPr>
              <w:t>IL CODING E IL SUO IMPATTO  SULL’INSEGNAMENTO STEM</w:t>
            </w:r>
          </w:p>
          <w:p w14:paraId="7A52AF9A" w14:textId="77777777" w:rsidR="00303266" w:rsidRPr="00D2657F" w:rsidRDefault="00303266" w:rsidP="00CD5A93">
            <w:pPr>
              <w:outlineLvl w:val="0"/>
              <w:rPr>
                <w:rFonts w:ascii="Aptos" w:eastAsia="Aptos" w:hAnsi="Aptos"/>
                <w:color w:val="000000" w:themeColor="text1"/>
                <w:kern w:val="2"/>
                <w:sz w:val="18"/>
                <w:szCs w:val="18"/>
                <w:lang w:eastAsia="en-US"/>
                <w14:ligatures w14:val="standardContextual"/>
              </w:rPr>
            </w:pPr>
            <w:r w:rsidRPr="00D2657F">
              <w:rPr>
                <w:color w:val="000000" w:themeColor="text1"/>
                <w:sz w:val="18"/>
                <w:szCs w:val="18"/>
              </w:rPr>
              <w:t xml:space="preserve">Percorso formativo </w:t>
            </w:r>
            <w:r>
              <w:rPr>
                <w:color w:val="000000" w:themeColor="text1"/>
                <w:sz w:val="18"/>
                <w:szCs w:val="18"/>
              </w:rPr>
              <w:t>di  numero 1</w:t>
            </w:r>
            <w:r w:rsidRPr="00425CE3">
              <w:rPr>
                <w:color w:val="000000" w:themeColor="text1"/>
                <w:sz w:val="18"/>
                <w:szCs w:val="18"/>
              </w:rPr>
              <w:t xml:space="preserve">0 ore </w:t>
            </w:r>
          </w:p>
          <w:p w14:paraId="56635E13" w14:textId="77777777" w:rsidR="00303266" w:rsidRPr="00727FC3" w:rsidRDefault="00303266" w:rsidP="00A7761D">
            <w:pPr>
              <w:outlineLvl w:val="0"/>
              <w:rPr>
                <w:b/>
                <w:bCs/>
                <w:color w:val="000000" w:themeColor="text1"/>
                <w:kern w:val="36"/>
                <w:sz w:val="16"/>
                <w:szCs w:val="16"/>
              </w:rPr>
            </w:pPr>
          </w:p>
          <w:p w14:paraId="3D1CE5A1" w14:textId="5293ED10" w:rsidR="00303266" w:rsidRPr="00D2657F" w:rsidRDefault="00303266" w:rsidP="00A7761D">
            <w:pPr>
              <w:rPr>
                <w:color w:val="000000" w:themeColor="text1"/>
                <w:sz w:val="18"/>
                <w:szCs w:val="18"/>
              </w:rPr>
            </w:pPr>
            <w:r w:rsidRPr="00D2657F">
              <w:rPr>
                <w:color w:val="000000" w:themeColor="text1"/>
                <w:sz w:val="18"/>
                <w:szCs w:val="18"/>
              </w:rPr>
              <w:t>Il percorso formativo permetterà al personale scolastico di conoscere e sperimentare attività di robotica e coding e di veicolare conoscenze sulle STEAM in modo coinvolgente.</w:t>
            </w:r>
            <w:r w:rsidRPr="00D2657F">
              <w:rPr>
                <w:color w:val="000000" w:themeColor="text1"/>
                <w:sz w:val="18"/>
                <w:szCs w:val="18"/>
              </w:rPr>
              <w:br/>
              <w:t xml:space="preserve">Si ricorrerà alla “programmazione informatica” per sviluppare il pensiero computazionale, </w:t>
            </w:r>
            <w:r w:rsidRPr="00D2657F">
              <w:rPr>
                <w:color w:val="000000" w:themeColor="text1"/>
                <w:sz w:val="18"/>
                <w:szCs w:val="18"/>
                <w:shd w:val="clear" w:color="auto" w:fill="FFFFFF"/>
              </w:rPr>
              <w:t>ovvero quell'insieme di processi mentali che servono a risolvere problemi, a</w:t>
            </w:r>
            <w:r w:rsidRPr="00D2657F">
              <w:rPr>
                <w:color w:val="000000" w:themeColor="text1"/>
                <w:sz w:val="18"/>
                <w:szCs w:val="18"/>
              </w:rPr>
              <w:t xml:space="preserve"> stimolare la curiosità, la creatività, il </w:t>
            </w:r>
            <w:proofErr w:type="spellStart"/>
            <w:r w:rsidRPr="00D2657F">
              <w:rPr>
                <w:color w:val="000000" w:themeColor="text1"/>
                <w:sz w:val="18"/>
                <w:szCs w:val="18"/>
              </w:rPr>
              <w:t>problem</w:t>
            </w:r>
            <w:proofErr w:type="spellEnd"/>
            <w:r w:rsidRPr="00D2657F">
              <w:rPr>
                <w:color w:val="000000" w:themeColor="text1"/>
                <w:sz w:val="18"/>
                <w:szCs w:val="18"/>
              </w:rPr>
              <w:t xml:space="preserve"> solving e il lavoro cooperativo in un ambiente divertente ed inclusivo</w:t>
            </w:r>
          </w:p>
          <w:p w14:paraId="20902540" w14:textId="0CD517F3" w:rsidR="00303266" w:rsidRPr="00D2657F" w:rsidRDefault="00303266" w:rsidP="00A7761D">
            <w:pPr>
              <w:jc w:val="both"/>
              <w:rPr>
                <w:color w:val="000000" w:themeColor="text1"/>
                <w:sz w:val="18"/>
                <w:szCs w:val="18"/>
              </w:rPr>
            </w:pPr>
            <w:r w:rsidRPr="00D2657F">
              <w:rPr>
                <w:color w:val="000000" w:themeColor="text1"/>
                <w:sz w:val="18"/>
                <w:szCs w:val="18"/>
              </w:rPr>
              <w:t>Obiettivi-.Il percorso si propone di far:</w:t>
            </w:r>
          </w:p>
          <w:p w14:paraId="54F1CA30" w14:textId="77777777" w:rsidR="00303266" w:rsidRPr="00D2657F" w:rsidRDefault="00303266" w:rsidP="00A7761D">
            <w:pPr>
              <w:numPr>
                <w:ilvl w:val="0"/>
                <w:numId w:val="6"/>
              </w:numPr>
              <w:shd w:val="clear" w:color="auto" w:fill="FFFFFF"/>
              <w:tabs>
                <w:tab w:val="clear" w:pos="720"/>
                <w:tab w:val="num" w:pos="360"/>
              </w:tabs>
              <w:ind w:left="206" w:hanging="142"/>
              <w:rPr>
                <w:color w:val="000000" w:themeColor="text1"/>
                <w:sz w:val="18"/>
                <w:szCs w:val="18"/>
              </w:rPr>
            </w:pPr>
            <w:r w:rsidRPr="00D2657F">
              <w:rPr>
                <w:color w:val="000000" w:themeColor="text1"/>
                <w:sz w:val="18"/>
                <w:szCs w:val="18"/>
              </w:rPr>
              <w:t>Sviluppare competenze informatiche</w:t>
            </w:r>
          </w:p>
          <w:p w14:paraId="5AE66748" w14:textId="77777777" w:rsidR="00303266" w:rsidRPr="00D2657F" w:rsidRDefault="00303266" w:rsidP="00A7761D">
            <w:pPr>
              <w:numPr>
                <w:ilvl w:val="0"/>
                <w:numId w:val="6"/>
              </w:numPr>
              <w:shd w:val="clear" w:color="auto" w:fill="FFFFFF"/>
              <w:tabs>
                <w:tab w:val="clear" w:pos="720"/>
                <w:tab w:val="num" w:pos="360"/>
              </w:tabs>
              <w:ind w:left="206" w:hanging="142"/>
              <w:rPr>
                <w:color w:val="000000" w:themeColor="text1"/>
                <w:sz w:val="18"/>
                <w:szCs w:val="18"/>
              </w:rPr>
            </w:pPr>
            <w:r w:rsidRPr="00D2657F">
              <w:rPr>
                <w:color w:val="000000" w:themeColor="text1"/>
                <w:sz w:val="18"/>
                <w:szCs w:val="18"/>
              </w:rPr>
              <w:t>Apprendere le nozioni base di programmazione</w:t>
            </w:r>
          </w:p>
          <w:p w14:paraId="541518CF" w14:textId="77777777" w:rsidR="00303266" w:rsidRPr="00D2657F" w:rsidRDefault="00303266" w:rsidP="00A7761D">
            <w:pPr>
              <w:numPr>
                <w:ilvl w:val="0"/>
                <w:numId w:val="6"/>
              </w:numPr>
              <w:shd w:val="clear" w:color="auto" w:fill="FFFFFF"/>
              <w:tabs>
                <w:tab w:val="clear" w:pos="720"/>
                <w:tab w:val="num" w:pos="360"/>
              </w:tabs>
              <w:ind w:left="206" w:hanging="142"/>
              <w:rPr>
                <w:color w:val="000000" w:themeColor="text1"/>
                <w:sz w:val="18"/>
                <w:szCs w:val="18"/>
              </w:rPr>
            </w:pPr>
            <w:r w:rsidRPr="00D2657F">
              <w:rPr>
                <w:color w:val="000000" w:themeColor="text1"/>
                <w:sz w:val="18"/>
                <w:szCs w:val="18"/>
              </w:rPr>
              <w:t>Conoscere i linguaggi principali di programmazione</w:t>
            </w:r>
          </w:p>
          <w:p w14:paraId="4865AD5E" w14:textId="77777777" w:rsidR="00303266" w:rsidRPr="00D2657F" w:rsidRDefault="00303266" w:rsidP="00A7761D">
            <w:pPr>
              <w:numPr>
                <w:ilvl w:val="0"/>
                <w:numId w:val="6"/>
              </w:numPr>
              <w:shd w:val="clear" w:color="auto" w:fill="FFFFFF"/>
              <w:tabs>
                <w:tab w:val="clear" w:pos="720"/>
                <w:tab w:val="num" w:pos="360"/>
              </w:tabs>
              <w:ind w:left="206" w:hanging="142"/>
              <w:rPr>
                <w:color w:val="000000" w:themeColor="text1"/>
                <w:sz w:val="18"/>
                <w:szCs w:val="18"/>
              </w:rPr>
            </w:pPr>
            <w:r w:rsidRPr="00D2657F">
              <w:rPr>
                <w:color w:val="000000" w:themeColor="text1"/>
                <w:sz w:val="18"/>
                <w:szCs w:val="18"/>
              </w:rPr>
              <w:t>Realizzare progetti didattici con il coding</w:t>
            </w:r>
          </w:p>
          <w:p w14:paraId="5E10F23B" w14:textId="426170ED" w:rsidR="00303266" w:rsidRPr="00D2657F" w:rsidRDefault="00303266" w:rsidP="00D2657F">
            <w:pPr>
              <w:numPr>
                <w:ilvl w:val="0"/>
                <w:numId w:val="6"/>
              </w:numPr>
              <w:shd w:val="clear" w:color="auto" w:fill="FFFFFF"/>
              <w:tabs>
                <w:tab w:val="clear" w:pos="720"/>
                <w:tab w:val="num" w:pos="360"/>
              </w:tabs>
              <w:ind w:left="206" w:hanging="142"/>
              <w:rPr>
                <w:color w:val="000000" w:themeColor="text1"/>
                <w:sz w:val="16"/>
                <w:szCs w:val="16"/>
              </w:rPr>
            </w:pPr>
            <w:r w:rsidRPr="00D2657F">
              <w:rPr>
                <w:color w:val="000000" w:themeColor="text1"/>
                <w:sz w:val="18"/>
                <w:szCs w:val="18"/>
              </w:rPr>
              <w:t>Trasferire alla classe le competenze acquisite nello specifico settore</w:t>
            </w:r>
            <w:r w:rsidRPr="00727FC3">
              <w:rPr>
                <w:color w:val="000000" w:themeColor="text1"/>
                <w:sz w:val="16"/>
                <w:szCs w:val="16"/>
              </w:rPr>
              <w:t xml:space="preserve"> </w:t>
            </w:r>
          </w:p>
        </w:tc>
      </w:tr>
      <w:tr w:rsidR="00303266" w:rsidRPr="00727FC3" w14:paraId="5ADF050B" w14:textId="77777777" w:rsidTr="00303266">
        <w:trPr>
          <w:trHeight w:val="447"/>
          <w:jc w:val="center"/>
        </w:trPr>
        <w:tc>
          <w:tcPr>
            <w:tcW w:w="421" w:type="dxa"/>
            <w:vAlign w:val="center"/>
          </w:tcPr>
          <w:p w14:paraId="45FDF3A1" w14:textId="695DC59C" w:rsidR="00303266" w:rsidRPr="00727FC3" w:rsidRDefault="00303266" w:rsidP="00A7761D">
            <w:pPr>
              <w:tabs>
                <w:tab w:val="center" w:pos="4819"/>
                <w:tab w:val="left" w:pos="6750"/>
              </w:tabs>
              <w:rPr>
                <w:b/>
                <w:bCs/>
                <w:color w:val="000000" w:themeColor="text1"/>
                <w:kern w:val="36"/>
              </w:rPr>
            </w:pPr>
            <w:r>
              <w:rPr>
                <w:b/>
                <w:bCs/>
                <w:color w:val="000000" w:themeColor="text1"/>
                <w:kern w:val="36"/>
              </w:rPr>
              <w:t>4</w:t>
            </w:r>
          </w:p>
        </w:tc>
        <w:tc>
          <w:tcPr>
            <w:tcW w:w="8788" w:type="dxa"/>
          </w:tcPr>
          <w:p w14:paraId="5BF44FF8" w14:textId="77777777" w:rsidR="00303266" w:rsidRDefault="00303266" w:rsidP="00A7761D">
            <w:pPr>
              <w:rPr>
                <w:b/>
                <w:bCs/>
              </w:rPr>
            </w:pPr>
            <w:r w:rsidRPr="00EA5991">
              <w:rPr>
                <w:b/>
                <w:bCs/>
              </w:rPr>
              <w:t>“</w:t>
            </w:r>
            <w:r>
              <w:rPr>
                <w:b/>
                <w:bCs/>
              </w:rPr>
              <w:t xml:space="preserve"> VERSO LA TRANSIZIONE DIGITALE DELLA SEGRETERIA SCOLASTICA</w:t>
            </w:r>
            <w:r w:rsidRPr="00EA5991">
              <w:rPr>
                <w:b/>
                <w:bCs/>
              </w:rPr>
              <w:t>”</w:t>
            </w:r>
            <w:r>
              <w:rPr>
                <w:b/>
                <w:bCs/>
              </w:rPr>
              <w:t xml:space="preserve">    </w:t>
            </w:r>
          </w:p>
          <w:p w14:paraId="5127A87F" w14:textId="77777777" w:rsidR="00303266" w:rsidRPr="00D2657F" w:rsidRDefault="00303266" w:rsidP="00CD5A93">
            <w:pPr>
              <w:outlineLvl w:val="0"/>
              <w:rPr>
                <w:rFonts w:ascii="Aptos" w:eastAsia="Aptos" w:hAnsi="Aptos"/>
                <w:color w:val="000000" w:themeColor="text1"/>
                <w:kern w:val="2"/>
                <w:sz w:val="18"/>
                <w:szCs w:val="18"/>
                <w:lang w:eastAsia="en-US"/>
                <w14:ligatures w14:val="standardContextual"/>
              </w:rPr>
            </w:pPr>
            <w:r w:rsidRPr="00D2657F">
              <w:rPr>
                <w:color w:val="000000" w:themeColor="text1"/>
                <w:sz w:val="18"/>
                <w:szCs w:val="18"/>
              </w:rPr>
              <w:t xml:space="preserve">Percorso formativo </w:t>
            </w:r>
            <w:r>
              <w:rPr>
                <w:color w:val="000000" w:themeColor="text1"/>
                <w:sz w:val="18"/>
                <w:szCs w:val="18"/>
              </w:rPr>
              <w:t>di  numero 1</w:t>
            </w:r>
            <w:r w:rsidRPr="00425CE3">
              <w:rPr>
                <w:color w:val="000000" w:themeColor="text1"/>
                <w:sz w:val="18"/>
                <w:szCs w:val="18"/>
              </w:rPr>
              <w:t xml:space="preserve">0 ore </w:t>
            </w:r>
          </w:p>
          <w:p w14:paraId="490DC28E" w14:textId="77777777" w:rsidR="00303266" w:rsidRDefault="00303266" w:rsidP="00A7761D">
            <w:pPr>
              <w:rPr>
                <w:b/>
                <w:bCs/>
              </w:rPr>
            </w:pPr>
          </w:p>
          <w:p w14:paraId="6EB7213A" w14:textId="541FF378" w:rsidR="00303266" w:rsidRPr="00D2657F" w:rsidRDefault="00303266" w:rsidP="00A7761D">
            <w:pPr>
              <w:rPr>
                <w:sz w:val="18"/>
                <w:szCs w:val="18"/>
              </w:rPr>
            </w:pPr>
            <w:r w:rsidRPr="00D2657F">
              <w:rPr>
                <w:sz w:val="18"/>
                <w:szCs w:val="18"/>
              </w:rPr>
              <w:t>Gli affidamenti a cura delle Istituzioni Scolastiche fra qualificazione e digitalizzazione:</w:t>
            </w:r>
          </w:p>
          <w:p w14:paraId="7A6E545A" w14:textId="30136608" w:rsidR="00303266" w:rsidRPr="00D2657F" w:rsidRDefault="00303266" w:rsidP="00786F5A">
            <w:pPr>
              <w:pStyle w:val="Paragrafoelenco"/>
              <w:numPr>
                <w:ilvl w:val="0"/>
                <w:numId w:val="19"/>
              </w:numPr>
              <w:ind w:left="178" w:hanging="142"/>
              <w:rPr>
                <w:sz w:val="18"/>
                <w:szCs w:val="18"/>
              </w:rPr>
            </w:pPr>
            <w:r w:rsidRPr="00D2657F">
              <w:rPr>
                <w:sz w:val="18"/>
                <w:szCs w:val="18"/>
              </w:rPr>
              <w:t xml:space="preserve">Inquadramento degli affidamenti  nel </w:t>
            </w:r>
            <w:proofErr w:type="spellStart"/>
            <w:r w:rsidRPr="00D2657F">
              <w:rPr>
                <w:sz w:val="18"/>
                <w:szCs w:val="18"/>
              </w:rPr>
              <w:t>D.Lgvo</w:t>
            </w:r>
            <w:proofErr w:type="spellEnd"/>
            <w:r w:rsidRPr="00D2657F">
              <w:rPr>
                <w:sz w:val="18"/>
                <w:szCs w:val="18"/>
              </w:rPr>
              <w:t xml:space="preserve"> 36/2023</w:t>
            </w:r>
          </w:p>
          <w:p w14:paraId="63010359" w14:textId="380027C6" w:rsidR="00303266" w:rsidRPr="00D2657F" w:rsidRDefault="00303266" w:rsidP="00786F5A">
            <w:pPr>
              <w:pStyle w:val="Paragrafoelenco"/>
              <w:numPr>
                <w:ilvl w:val="0"/>
                <w:numId w:val="19"/>
              </w:numPr>
              <w:ind w:left="178" w:hanging="142"/>
              <w:rPr>
                <w:sz w:val="18"/>
                <w:szCs w:val="18"/>
              </w:rPr>
            </w:pPr>
            <w:r w:rsidRPr="00D2657F">
              <w:rPr>
                <w:sz w:val="18"/>
                <w:szCs w:val="18"/>
              </w:rPr>
              <w:t>Le soglie di affidamento alla luce della nota ministeriale</w:t>
            </w:r>
          </w:p>
          <w:p w14:paraId="76A90E38" w14:textId="623C9D26" w:rsidR="00303266" w:rsidRPr="00D2657F" w:rsidRDefault="00303266" w:rsidP="00786F5A">
            <w:pPr>
              <w:pStyle w:val="Paragrafoelenco"/>
              <w:numPr>
                <w:ilvl w:val="0"/>
                <w:numId w:val="19"/>
              </w:numPr>
              <w:ind w:left="178" w:hanging="142"/>
              <w:rPr>
                <w:sz w:val="18"/>
                <w:szCs w:val="18"/>
              </w:rPr>
            </w:pPr>
            <w:r w:rsidRPr="00D2657F">
              <w:rPr>
                <w:sz w:val="18"/>
                <w:szCs w:val="18"/>
              </w:rPr>
              <w:t>Numero di gare e numero di lotti sulla base delle indicazioni ANAC, della digitalizzazione della gara e della posizione ministeriale</w:t>
            </w:r>
          </w:p>
          <w:p w14:paraId="3A78368A" w14:textId="19C419D9" w:rsidR="00303266" w:rsidRPr="00181E17" w:rsidRDefault="00303266" w:rsidP="00786F5A">
            <w:pPr>
              <w:pStyle w:val="Paragrafoelenco"/>
              <w:numPr>
                <w:ilvl w:val="0"/>
                <w:numId w:val="19"/>
              </w:numPr>
              <w:ind w:left="178" w:hanging="142"/>
              <w:rPr>
                <w:sz w:val="20"/>
                <w:szCs w:val="20"/>
              </w:rPr>
            </w:pPr>
            <w:r w:rsidRPr="00D2657F">
              <w:rPr>
                <w:sz w:val="18"/>
                <w:szCs w:val="18"/>
              </w:rPr>
              <w:t>Focus pratico-operativo sull’affidamento dei servizi di programmazione, organizzazione ed esecuzione  di viaggi di istruzione , stage linguistici e scambi culturali</w:t>
            </w:r>
          </w:p>
        </w:tc>
      </w:tr>
      <w:tr w:rsidR="00303266" w:rsidRPr="00727FC3" w14:paraId="29F6D4CC" w14:textId="77777777" w:rsidTr="00303266">
        <w:trPr>
          <w:trHeight w:val="447"/>
          <w:jc w:val="center"/>
        </w:trPr>
        <w:tc>
          <w:tcPr>
            <w:tcW w:w="421" w:type="dxa"/>
            <w:vAlign w:val="center"/>
          </w:tcPr>
          <w:p w14:paraId="07EDCAB3" w14:textId="68AF4088" w:rsidR="00303266" w:rsidRPr="00727FC3" w:rsidRDefault="00303266" w:rsidP="00A7761D">
            <w:pPr>
              <w:tabs>
                <w:tab w:val="center" w:pos="4819"/>
                <w:tab w:val="left" w:pos="6750"/>
              </w:tabs>
              <w:ind w:hanging="108"/>
              <w:jc w:val="center"/>
              <w:rPr>
                <w:b/>
                <w:bCs/>
                <w:color w:val="000000" w:themeColor="text1"/>
                <w:kern w:val="36"/>
              </w:rPr>
            </w:pPr>
            <w:r w:rsidRPr="00727FC3">
              <w:rPr>
                <w:b/>
                <w:bCs/>
                <w:color w:val="000000" w:themeColor="text1"/>
                <w:kern w:val="36"/>
              </w:rPr>
              <w:t>5</w:t>
            </w:r>
          </w:p>
        </w:tc>
        <w:tc>
          <w:tcPr>
            <w:tcW w:w="8788" w:type="dxa"/>
          </w:tcPr>
          <w:p w14:paraId="54425463" w14:textId="0B9BBA69" w:rsidR="00303266" w:rsidRPr="00727FC3" w:rsidRDefault="00303266" w:rsidP="00A7761D">
            <w:pPr>
              <w:rPr>
                <w:b/>
                <w:bCs/>
                <w:color w:val="000000" w:themeColor="text1"/>
                <w:shd w:val="clear" w:color="auto" w:fill="FFFFFF"/>
              </w:rPr>
            </w:pPr>
            <w:r w:rsidRPr="00727FC3">
              <w:rPr>
                <w:b/>
                <w:bCs/>
                <w:color w:val="000000" w:themeColor="text1"/>
                <w:shd w:val="clear" w:color="auto" w:fill="FFFFFF"/>
              </w:rPr>
              <w:t xml:space="preserve">“DIGITALIZZAZIONE AMMINISTRATIVO-CONTABILE” </w:t>
            </w:r>
          </w:p>
          <w:p w14:paraId="2D07C3E8" w14:textId="02105DBD" w:rsidR="00303266" w:rsidRPr="00121E21" w:rsidRDefault="00303266" w:rsidP="00A7761D">
            <w:pPr>
              <w:outlineLvl w:val="0"/>
              <w:rPr>
                <w:rFonts w:ascii="Aptos" w:eastAsia="Aptos" w:hAnsi="Aptos"/>
                <w:color w:val="000000" w:themeColor="text1"/>
                <w:kern w:val="2"/>
                <w:sz w:val="18"/>
                <w:szCs w:val="18"/>
                <w:lang w:eastAsia="en-US"/>
                <w14:ligatures w14:val="standardContextual"/>
              </w:rPr>
            </w:pPr>
            <w:r w:rsidRPr="00727FC3">
              <w:rPr>
                <w:color w:val="000000" w:themeColor="text1"/>
                <w:sz w:val="16"/>
                <w:szCs w:val="16"/>
              </w:rPr>
              <w:t xml:space="preserve">  </w:t>
            </w:r>
            <w:r w:rsidRPr="00D2657F">
              <w:rPr>
                <w:color w:val="000000" w:themeColor="text1"/>
                <w:sz w:val="18"/>
                <w:szCs w:val="18"/>
              </w:rPr>
              <w:t xml:space="preserve">Percorso formativo </w:t>
            </w:r>
            <w:r>
              <w:rPr>
                <w:color w:val="000000" w:themeColor="text1"/>
                <w:sz w:val="18"/>
                <w:szCs w:val="18"/>
              </w:rPr>
              <w:t>erogato per  numero 1</w:t>
            </w:r>
            <w:r w:rsidRPr="00425CE3">
              <w:rPr>
                <w:color w:val="000000" w:themeColor="text1"/>
                <w:sz w:val="18"/>
                <w:szCs w:val="18"/>
              </w:rPr>
              <w:t xml:space="preserve">0 ore </w:t>
            </w:r>
            <w:r>
              <w:rPr>
                <w:color w:val="000000" w:themeColor="text1"/>
                <w:sz w:val="18"/>
                <w:szCs w:val="18"/>
              </w:rPr>
              <w:t xml:space="preserve">a 18 </w:t>
            </w:r>
            <w:r w:rsidRPr="00425CE3">
              <w:rPr>
                <w:color w:val="000000" w:themeColor="text1"/>
                <w:sz w:val="18"/>
                <w:szCs w:val="18"/>
              </w:rPr>
              <w:t>unità di personale scolastico</w:t>
            </w:r>
          </w:p>
          <w:p w14:paraId="50FD8947" w14:textId="77777777" w:rsidR="00303266" w:rsidRPr="00786F5A" w:rsidRDefault="00303266" w:rsidP="00A7761D">
            <w:pPr>
              <w:outlineLvl w:val="0"/>
              <w:rPr>
                <w:rFonts w:ascii="Aptos" w:eastAsia="Aptos" w:hAnsi="Aptos"/>
                <w:color w:val="000000" w:themeColor="text1"/>
                <w:kern w:val="2"/>
                <w:sz w:val="18"/>
                <w:szCs w:val="18"/>
                <w:lang w:eastAsia="en-US"/>
                <w14:ligatures w14:val="standardContextual"/>
              </w:rPr>
            </w:pPr>
          </w:p>
          <w:p w14:paraId="5EB45CAD" w14:textId="122F7FFA" w:rsidR="00303266" w:rsidRPr="00786F5A" w:rsidRDefault="00303266" w:rsidP="00A7761D">
            <w:pPr>
              <w:outlineLvl w:val="0"/>
              <w:rPr>
                <w:rFonts w:eastAsia="Aptos"/>
                <w:color w:val="000000" w:themeColor="text1"/>
                <w:kern w:val="2"/>
                <w:sz w:val="18"/>
                <w:szCs w:val="18"/>
                <w:lang w:eastAsia="en-US"/>
                <w14:ligatures w14:val="standardContextual"/>
              </w:rPr>
            </w:pPr>
            <w:r w:rsidRPr="00786F5A">
              <w:rPr>
                <w:rFonts w:ascii="Aptos" w:eastAsia="Aptos" w:hAnsi="Aptos"/>
                <w:color w:val="000000" w:themeColor="text1"/>
                <w:kern w:val="2"/>
                <w:sz w:val="18"/>
                <w:szCs w:val="18"/>
                <w:lang w:eastAsia="en-US"/>
                <w14:ligatures w14:val="standardContextual"/>
              </w:rPr>
              <w:t>“</w:t>
            </w:r>
            <w:r w:rsidRPr="00786F5A">
              <w:rPr>
                <w:rFonts w:eastAsia="Aptos"/>
                <w:color w:val="000000" w:themeColor="text1"/>
                <w:kern w:val="2"/>
                <w:sz w:val="18"/>
                <w:szCs w:val="18"/>
                <w:lang w:eastAsia="en-US"/>
                <w14:ligatures w14:val="standardContextual"/>
              </w:rPr>
              <w:t>Procedure web per la sistemazione delle posizioni assicurative ai fini della pensione e del TFS/TFR”</w:t>
            </w:r>
          </w:p>
          <w:p w14:paraId="34F68876" w14:textId="7938AA51" w:rsidR="00303266" w:rsidRPr="00786F5A" w:rsidRDefault="00303266" w:rsidP="00786F5A">
            <w:pPr>
              <w:outlineLvl w:val="0"/>
              <w:rPr>
                <w:rFonts w:eastAsia="Aptos"/>
                <w:color w:val="000000" w:themeColor="text1"/>
                <w:kern w:val="2"/>
                <w:sz w:val="18"/>
                <w:szCs w:val="18"/>
                <w:lang w:eastAsia="en-US"/>
                <w14:ligatures w14:val="standardContextual"/>
              </w:rPr>
            </w:pPr>
            <w:r w:rsidRPr="00786F5A">
              <w:rPr>
                <w:color w:val="000000" w:themeColor="text1"/>
                <w:sz w:val="18"/>
                <w:szCs w:val="18"/>
                <w:shd w:val="clear" w:color="auto" w:fill="FFFFFF"/>
              </w:rPr>
              <w:t xml:space="preserve"> Si tratterà nello specifico della riliquidazione pensione del personale in quiescenza dal 2019 al 2021 in applicazione  del  CCNL-COMPARTO SCUOLA 2019-2021</w:t>
            </w:r>
          </w:p>
        </w:tc>
      </w:tr>
      <w:tr w:rsidR="00303266" w:rsidRPr="00727FC3" w14:paraId="0F28E177" w14:textId="77777777" w:rsidTr="00303266">
        <w:trPr>
          <w:trHeight w:val="447"/>
          <w:jc w:val="center"/>
        </w:trPr>
        <w:tc>
          <w:tcPr>
            <w:tcW w:w="421" w:type="dxa"/>
            <w:vAlign w:val="center"/>
          </w:tcPr>
          <w:p w14:paraId="7D4E61EF" w14:textId="3D6FBBC2" w:rsidR="00303266" w:rsidRPr="00727FC3" w:rsidRDefault="00303266" w:rsidP="00A7761D">
            <w:pPr>
              <w:tabs>
                <w:tab w:val="center" w:pos="4819"/>
                <w:tab w:val="left" w:pos="6750"/>
              </w:tabs>
              <w:ind w:hanging="108"/>
              <w:jc w:val="center"/>
              <w:rPr>
                <w:b/>
                <w:bCs/>
                <w:color w:val="000000" w:themeColor="text1"/>
                <w:kern w:val="36"/>
              </w:rPr>
            </w:pPr>
            <w:r w:rsidRPr="00727FC3">
              <w:rPr>
                <w:b/>
                <w:bCs/>
                <w:color w:val="000000" w:themeColor="text1"/>
                <w:kern w:val="36"/>
              </w:rPr>
              <w:lastRenderedPageBreak/>
              <w:t>6</w:t>
            </w:r>
          </w:p>
        </w:tc>
        <w:tc>
          <w:tcPr>
            <w:tcW w:w="8788" w:type="dxa"/>
          </w:tcPr>
          <w:p w14:paraId="75E360C0" w14:textId="050EE6AE" w:rsidR="00303266" w:rsidRPr="00727FC3" w:rsidRDefault="00303266" w:rsidP="00A7761D">
            <w:pPr>
              <w:tabs>
                <w:tab w:val="center" w:pos="4819"/>
                <w:tab w:val="left" w:pos="6750"/>
              </w:tabs>
              <w:ind w:hanging="108"/>
              <w:rPr>
                <w:b/>
                <w:bCs/>
                <w:color w:val="000000" w:themeColor="text1"/>
                <w:shd w:val="clear" w:color="auto" w:fill="FFFFFF"/>
              </w:rPr>
            </w:pPr>
            <w:r w:rsidRPr="00727FC3">
              <w:rPr>
                <w:b/>
                <w:bCs/>
                <w:color w:val="000000" w:themeColor="text1"/>
                <w:sz w:val="24"/>
                <w:szCs w:val="24"/>
                <w:shd w:val="clear" w:color="auto" w:fill="FFFFFF"/>
              </w:rPr>
              <w:t xml:space="preserve"> “</w:t>
            </w:r>
            <w:r w:rsidRPr="00727FC3">
              <w:rPr>
                <w:b/>
                <w:bCs/>
                <w:color w:val="000000" w:themeColor="text1"/>
                <w:shd w:val="clear" w:color="auto" w:fill="FFFFFF"/>
              </w:rPr>
              <w:t>SEGRETERIA DIGITALE”</w:t>
            </w:r>
          </w:p>
          <w:p w14:paraId="2517C24E" w14:textId="77777777" w:rsidR="00303266" w:rsidRPr="00D2657F" w:rsidRDefault="00303266" w:rsidP="00CD5A93">
            <w:pPr>
              <w:outlineLvl w:val="0"/>
              <w:rPr>
                <w:rFonts w:ascii="Aptos" w:eastAsia="Aptos" w:hAnsi="Aptos"/>
                <w:color w:val="000000" w:themeColor="text1"/>
                <w:kern w:val="2"/>
                <w:sz w:val="18"/>
                <w:szCs w:val="18"/>
                <w:lang w:eastAsia="en-US"/>
                <w14:ligatures w14:val="standardContextual"/>
              </w:rPr>
            </w:pPr>
            <w:r w:rsidRPr="00D2657F">
              <w:rPr>
                <w:color w:val="000000" w:themeColor="text1"/>
                <w:sz w:val="18"/>
                <w:szCs w:val="18"/>
              </w:rPr>
              <w:t xml:space="preserve">Percorso formativo </w:t>
            </w:r>
            <w:r>
              <w:rPr>
                <w:color w:val="000000" w:themeColor="text1"/>
                <w:sz w:val="18"/>
                <w:szCs w:val="18"/>
              </w:rPr>
              <w:t>di  numero 1</w:t>
            </w:r>
            <w:r w:rsidRPr="00425CE3">
              <w:rPr>
                <w:color w:val="000000" w:themeColor="text1"/>
                <w:sz w:val="18"/>
                <w:szCs w:val="18"/>
              </w:rPr>
              <w:t xml:space="preserve">0 ore </w:t>
            </w:r>
          </w:p>
          <w:p w14:paraId="31BD898A" w14:textId="77777777" w:rsidR="00303266" w:rsidRPr="00727FC3" w:rsidRDefault="00303266" w:rsidP="00A7761D">
            <w:pPr>
              <w:rPr>
                <w:color w:val="000000" w:themeColor="text1"/>
                <w:sz w:val="16"/>
                <w:szCs w:val="16"/>
              </w:rPr>
            </w:pPr>
          </w:p>
          <w:p w14:paraId="6C657AF2" w14:textId="38955DF9" w:rsidR="00303266" w:rsidRPr="00727FC3" w:rsidRDefault="00303266" w:rsidP="00A7761D">
            <w:pPr>
              <w:rPr>
                <w:color w:val="000000" w:themeColor="text1"/>
                <w:sz w:val="16"/>
                <w:szCs w:val="16"/>
              </w:rPr>
            </w:pPr>
            <w:r w:rsidRPr="00727FC3">
              <w:rPr>
                <w:color w:val="000000" w:themeColor="text1"/>
                <w:sz w:val="16"/>
                <w:szCs w:val="16"/>
              </w:rPr>
              <w:t>L’attività amministrativa fra digitalizzazione, trasparenza e privacy</w:t>
            </w:r>
          </w:p>
          <w:p w14:paraId="1B0A0C1F" w14:textId="77777777" w:rsidR="00303266" w:rsidRPr="00727FC3" w:rsidRDefault="00303266" w:rsidP="00A7761D">
            <w:pPr>
              <w:rPr>
                <w:color w:val="000000" w:themeColor="text1"/>
                <w:sz w:val="16"/>
                <w:szCs w:val="16"/>
              </w:rPr>
            </w:pPr>
            <w:r w:rsidRPr="00727FC3">
              <w:rPr>
                <w:color w:val="000000" w:themeColor="text1"/>
                <w:sz w:val="16"/>
                <w:szCs w:val="16"/>
              </w:rPr>
              <w:t xml:space="preserve">In particolare: </w:t>
            </w:r>
          </w:p>
          <w:p w14:paraId="43B4034A" w14:textId="77777777" w:rsidR="00303266" w:rsidRPr="00727FC3" w:rsidRDefault="00303266" w:rsidP="00786F5A">
            <w:pPr>
              <w:pStyle w:val="Paragrafoelenco"/>
              <w:numPr>
                <w:ilvl w:val="0"/>
                <w:numId w:val="18"/>
              </w:numPr>
              <w:ind w:left="178" w:hanging="141"/>
              <w:rPr>
                <w:color w:val="000000" w:themeColor="text1"/>
                <w:sz w:val="16"/>
                <w:szCs w:val="16"/>
              </w:rPr>
            </w:pPr>
            <w:r w:rsidRPr="00727FC3">
              <w:rPr>
                <w:color w:val="000000" w:themeColor="text1"/>
                <w:sz w:val="16"/>
                <w:szCs w:val="16"/>
              </w:rPr>
              <w:t>La transizione digitale per le PA ed il CAD</w:t>
            </w:r>
          </w:p>
          <w:p w14:paraId="5D2A0F22" w14:textId="77777777" w:rsidR="00303266" w:rsidRPr="00727FC3" w:rsidRDefault="00303266" w:rsidP="00786F5A">
            <w:pPr>
              <w:pStyle w:val="Paragrafoelenco"/>
              <w:numPr>
                <w:ilvl w:val="0"/>
                <w:numId w:val="18"/>
              </w:numPr>
              <w:ind w:left="178" w:hanging="141"/>
              <w:rPr>
                <w:color w:val="000000" w:themeColor="text1"/>
                <w:sz w:val="16"/>
                <w:szCs w:val="16"/>
              </w:rPr>
            </w:pPr>
            <w:r w:rsidRPr="00727FC3">
              <w:rPr>
                <w:color w:val="000000" w:themeColor="text1"/>
                <w:sz w:val="16"/>
                <w:szCs w:val="16"/>
              </w:rPr>
              <w:t>Transizione digitale per le scuole: sigillo, SPID, piattaforma UNICA, ANS, Pago PA, etc.</w:t>
            </w:r>
          </w:p>
          <w:p w14:paraId="57091338" w14:textId="54CF3635" w:rsidR="00303266" w:rsidRPr="00786F5A" w:rsidRDefault="00303266" w:rsidP="00786F5A">
            <w:pPr>
              <w:pStyle w:val="Paragrafoelenco"/>
              <w:numPr>
                <w:ilvl w:val="0"/>
                <w:numId w:val="18"/>
              </w:numPr>
              <w:ind w:left="178" w:hanging="141"/>
              <w:rPr>
                <w:color w:val="000000" w:themeColor="text1"/>
                <w:sz w:val="16"/>
                <w:szCs w:val="16"/>
              </w:rPr>
            </w:pPr>
            <w:r w:rsidRPr="00727FC3">
              <w:rPr>
                <w:color w:val="000000" w:themeColor="text1"/>
                <w:sz w:val="16"/>
                <w:szCs w:val="16"/>
              </w:rPr>
              <w:t>Come gestire gli obblighi in materia di privacy, trasparenza e digitalizzazione in un contesto scolastico</w:t>
            </w:r>
          </w:p>
          <w:p w14:paraId="50B88D4D" w14:textId="4C5AC19F" w:rsidR="00303266" w:rsidRPr="00723BF4" w:rsidRDefault="00303266" w:rsidP="00A7761D">
            <w:pPr>
              <w:rPr>
                <w:color w:val="000000" w:themeColor="text1"/>
                <w:sz w:val="16"/>
                <w:szCs w:val="16"/>
              </w:rPr>
            </w:pPr>
          </w:p>
        </w:tc>
      </w:tr>
      <w:tr w:rsidR="00720343" w:rsidRPr="00727FC3" w14:paraId="5EF8A0A2" w14:textId="77777777" w:rsidTr="00CD415E">
        <w:trPr>
          <w:trHeight w:val="447"/>
          <w:jc w:val="center"/>
        </w:trPr>
        <w:tc>
          <w:tcPr>
            <w:tcW w:w="9209" w:type="dxa"/>
            <w:gridSpan w:val="2"/>
            <w:vAlign w:val="center"/>
          </w:tcPr>
          <w:p w14:paraId="61348C50" w14:textId="7F594DDE" w:rsidR="00720343" w:rsidRPr="00720343" w:rsidRDefault="00720343" w:rsidP="00720343">
            <w:pPr>
              <w:pStyle w:val="Paragrafoelenco"/>
              <w:numPr>
                <w:ilvl w:val="0"/>
                <w:numId w:val="9"/>
              </w:numPr>
              <w:jc w:val="center"/>
              <w:rPr>
                <w:b/>
                <w:bCs/>
                <w:color w:val="000000" w:themeColor="text1"/>
              </w:rPr>
            </w:pPr>
            <w:r w:rsidRPr="00720343">
              <w:rPr>
                <w:b/>
                <w:bCs/>
                <w:color w:val="000000" w:themeColor="text1"/>
              </w:rPr>
              <w:t>TIPOLOGIA DI ATTIVITA’ DI FORMAZIONE:</w:t>
            </w:r>
          </w:p>
          <w:p w14:paraId="37F7B72C" w14:textId="77777777" w:rsidR="00720343" w:rsidRPr="00727FC3" w:rsidRDefault="00720343" w:rsidP="00720343">
            <w:pPr>
              <w:tabs>
                <w:tab w:val="center" w:pos="4819"/>
                <w:tab w:val="left" w:pos="6750"/>
              </w:tabs>
              <w:jc w:val="center"/>
              <w:rPr>
                <w:color w:val="000000" w:themeColor="text1"/>
                <w:sz w:val="16"/>
                <w:szCs w:val="16"/>
              </w:rPr>
            </w:pPr>
            <w:r w:rsidRPr="00727FC3">
              <w:rPr>
                <w:b/>
                <w:color w:val="000000" w:themeColor="text1"/>
                <w:sz w:val="24"/>
                <w:szCs w:val="24"/>
              </w:rPr>
              <w:t>LABORATORI DI FORMAZIONE SUL CAMPO</w:t>
            </w:r>
            <w:r w:rsidRPr="00727FC3">
              <w:rPr>
                <w:color w:val="000000" w:themeColor="text1"/>
                <w:sz w:val="16"/>
                <w:szCs w:val="16"/>
              </w:rPr>
              <w:t xml:space="preserve"> </w:t>
            </w:r>
          </w:p>
          <w:p w14:paraId="353AF238" w14:textId="77777777" w:rsidR="00720343" w:rsidRPr="00786F5A" w:rsidRDefault="00720343" w:rsidP="00720343">
            <w:pPr>
              <w:tabs>
                <w:tab w:val="center" w:pos="4819"/>
                <w:tab w:val="left" w:pos="6750"/>
              </w:tabs>
              <w:jc w:val="center"/>
              <w:rPr>
                <w:color w:val="000000" w:themeColor="text1"/>
              </w:rPr>
            </w:pPr>
            <w:r w:rsidRPr="00786F5A">
              <w:rPr>
                <w:color w:val="000000" w:themeColor="text1"/>
              </w:rPr>
              <w:t xml:space="preserve">I Laboratori di formazione sul campo consistono in cicli di incontri di tutoraggio, mentoring, coaching, supervisione, job </w:t>
            </w:r>
            <w:proofErr w:type="spellStart"/>
            <w:r w:rsidRPr="00786F5A">
              <w:rPr>
                <w:color w:val="000000" w:themeColor="text1"/>
              </w:rPr>
              <w:t>shadowing</w:t>
            </w:r>
            <w:proofErr w:type="spellEnd"/>
            <w:r w:rsidRPr="00786F5A">
              <w:rPr>
                <w:color w:val="000000" w:themeColor="text1"/>
              </w:rPr>
              <w:t>, affiancamento all’utilizzo efficace delle tecnologie didattiche e delle metodologie didattiche innovative connesse, in contesti didattici reali o simulati all’interno di setting di apprendimento innovativi, anche in coerenza con la linea di investimento “Scuola 4.0”, con rilascio finale di specifica attestazione. Gli incontri si svolgono in presenza.</w:t>
            </w:r>
          </w:p>
          <w:p w14:paraId="0B765018" w14:textId="77777777" w:rsidR="00720343" w:rsidRDefault="00720343" w:rsidP="00720343">
            <w:pPr>
              <w:tabs>
                <w:tab w:val="center" w:pos="4819"/>
                <w:tab w:val="left" w:pos="6750"/>
              </w:tabs>
              <w:ind w:hanging="108"/>
              <w:jc w:val="center"/>
              <w:rPr>
                <w:color w:val="000000" w:themeColor="text1"/>
              </w:rPr>
            </w:pPr>
            <w:r w:rsidRPr="00786F5A">
              <w:rPr>
                <w:color w:val="000000" w:themeColor="text1"/>
              </w:rPr>
              <w:t>Ciascun incontro è tenuto da un formatore esperto in possesso di competenze digitali e didattiche documentate, coadiuvato da un tutor.</w:t>
            </w:r>
          </w:p>
          <w:p w14:paraId="416BC886" w14:textId="5AAB520F" w:rsidR="00720343" w:rsidRPr="00727FC3" w:rsidRDefault="00720343" w:rsidP="00720343">
            <w:pPr>
              <w:tabs>
                <w:tab w:val="center" w:pos="4819"/>
                <w:tab w:val="left" w:pos="6750"/>
              </w:tabs>
              <w:ind w:hanging="108"/>
              <w:jc w:val="center"/>
              <w:rPr>
                <w:b/>
                <w:bCs/>
                <w:color w:val="000000" w:themeColor="text1"/>
                <w:sz w:val="18"/>
                <w:szCs w:val="18"/>
              </w:rPr>
            </w:pPr>
          </w:p>
        </w:tc>
      </w:tr>
      <w:tr w:rsidR="00303266" w:rsidRPr="00727FC3" w14:paraId="61AC5A7C" w14:textId="77777777" w:rsidTr="00303266">
        <w:trPr>
          <w:trHeight w:val="447"/>
          <w:jc w:val="center"/>
        </w:trPr>
        <w:tc>
          <w:tcPr>
            <w:tcW w:w="421" w:type="dxa"/>
            <w:vAlign w:val="center"/>
          </w:tcPr>
          <w:p w14:paraId="5340F5DB" w14:textId="3C036950" w:rsidR="00303266" w:rsidRPr="00727FC3" w:rsidRDefault="00303266" w:rsidP="00A7761D">
            <w:pPr>
              <w:tabs>
                <w:tab w:val="center" w:pos="4819"/>
                <w:tab w:val="left" w:pos="6750"/>
              </w:tabs>
              <w:ind w:hanging="108"/>
              <w:jc w:val="center"/>
              <w:rPr>
                <w:b/>
                <w:bCs/>
                <w:color w:val="000000" w:themeColor="text1"/>
                <w:kern w:val="36"/>
              </w:rPr>
            </w:pPr>
          </w:p>
        </w:tc>
        <w:tc>
          <w:tcPr>
            <w:tcW w:w="8788" w:type="dxa"/>
            <w:shd w:val="clear" w:color="auto" w:fill="FFFFFF"/>
            <w:vAlign w:val="center"/>
          </w:tcPr>
          <w:p w14:paraId="1FDB6EBC" w14:textId="77777777" w:rsidR="00303266" w:rsidRPr="00727FC3" w:rsidRDefault="00303266" w:rsidP="00A7761D">
            <w:pPr>
              <w:tabs>
                <w:tab w:val="center" w:pos="4819"/>
                <w:tab w:val="left" w:pos="6750"/>
              </w:tabs>
              <w:ind w:hanging="108"/>
              <w:jc w:val="center"/>
              <w:rPr>
                <w:b/>
                <w:bCs/>
                <w:color w:val="000000" w:themeColor="text1"/>
                <w:sz w:val="18"/>
                <w:szCs w:val="18"/>
              </w:rPr>
            </w:pPr>
            <w:r w:rsidRPr="00727FC3">
              <w:rPr>
                <w:b/>
                <w:bCs/>
                <w:color w:val="000000" w:themeColor="text1"/>
                <w:sz w:val="18"/>
                <w:szCs w:val="18"/>
              </w:rPr>
              <w:t>TITOLO DEL PERCORSO FORMATIVO</w:t>
            </w:r>
          </w:p>
          <w:p w14:paraId="4F26E0DD" w14:textId="503767F0" w:rsidR="00303266" w:rsidRPr="00727FC3" w:rsidRDefault="00303266" w:rsidP="00A7761D">
            <w:pPr>
              <w:tabs>
                <w:tab w:val="center" w:pos="4819"/>
                <w:tab w:val="left" w:pos="6750"/>
              </w:tabs>
              <w:jc w:val="center"/>
              <w:rPr>
                <w:color w:val="000000" w:themeColor="text1"/>
                <w:sz w:val="18"/>
                <w:szCs w:val="18"/>
              </w:rPr>
            </w:pPr>
          </w:p>
        </w:tc>
      </w:tr>
      <w:tr w:rsidR="00303266" w:rsidRPr="00727FC3" w14:paraId="78464CF6" w14:textId="77777777" w:rsidTr="00303266">
        <w:trPr>
          <w:trHeight w:val="447"/>
          <w:jc w:val="center"/>
        </w:trPr>
        <w:tc>
          <w:tcPr>
            <w:tcW w:w="421" w:type="dxa"/>
            <w:vAlign w:val="center"/>
          </w:tcPr>
          <w:p w14:paraId="18117F8D" w14:textId="4C4233BB" w:rsidR="00303266" w:rsidRPr="00727FC3" w:rsidRDefault="00303266" w:rsidP="00A7761D">
            <w:pPr>
              <w:tabs>
                <w:tab w:val="center" w:pos="4819"/>
                <w:tab w:val="left" w:pos="6750"/>
              </w:tabs>
              <w:ind w:hanging="108"/>
              <w:jc w:val="center"/>
              <w:rPr>
                <w:b/>
                <w:bCs/>
                <w:color w:val="000000" w:themeColor="text1"/>
                <w:kern w:val="36"/>
              </w:rPr>
            </w:pPr>
            <w:r w:rsidRPr="00727FC3">
              <w:rPr>
                <w:b/>
                <w:bCs/>
                <w:color w:val="000000" w:themeColor="text1"/>
                <w:kern w:val="36"/>
              </w:rPr>
              <w:t>1</w:t>
            </w:r>
          </w:p>
        </w:tc>
        <w:tc>
          <w:tcPr>
            <w:tcW w:w="8788" w:type="dxa"/>
            <w:shd w:val="clear" w:color="auto" w:fill="FFFFFF"/>
            <w:vAlign w:val="center"/>
          </w:tcPr>
          <w:p w14:paraId="0204B755" w14:textId="77777777" w:rsidR="00303266" w:rsidRDefault="00303266" w:rsidP="00786F5A">
            <w:pPr>
              <w:autoSpaceDE w:val="0"/>
              <w:autoSpaceDN w:val="0"/>
              <w:adjustRightInd w:val="0"/>
              <w:rPr>
                <w:b/>
                <w:color w:val="000000" w:themeColor="text1"/>
                <w:sz w:val="16"/>
                <w:szCs w:val="16"/>
                <w:shd w:val="clear" w:color="auto" w:fill="FFFFFF"/>
              </w:rPr>
            </w:pPr>
          </w:p>
          <w:p w14:paraId="1924F2CA" w14:textId="73C25A07" w:rsidR="00303266" w:rsidRPr="00121E21" w:rsidRDefault="00303266" w:rsidP="00786F5A">
            <w:pPr>
              <w:autoSpaceDE w:val="0"/>
              <w:autoSpaceDN w:val="0"/>
              <w:adjustRightInd w:val="0"/>
              <w:rPr>
                <w:b/>
                <w:color w:val="000000" w:themeColor="text1"/>
                <w:shd w:val="clear" w:color="auto" w:fill="FFFFFF"/>
              </w:rPr>
            </w:pPr>
            <w:r w:rsidRPr="00121E21">
              <w:rPr>
                <w:b/>
                <w:color w:val="000000" w:themeColor="text1"/>
                <w:shd w:val="clear" w:color="auto" w:fill="FFFFFF"/>
              </w:rPr>
              <w:t>“LABORATORIO DI VIRTUAL AND AUGMENTED REALITY”</w:t>
            </w:r>
          </w:p>
          <w:p w14:paraId="3982DD04" w14:textId="22BF0980" w:rsidR="00303266" w:rsidRPr="00425CE3" w:rsidRDefault="00303266" w:rsidP="00A7761D">
            <w:pPr>
              <w:rPr>
                <w:color w:val="000000" w:themeColor="text1"/>
                <w:sz w:val="18"/>
                <w:szCs w:val="18"/>
              </w:rPr>
            </w:pPr>
            <w:r w:rsidRPr="00425CE3">
              <w:rPr>
                <w:color w:val="000000" w:themeColor="text1"/>
                <w:sz w:val="18"/>
                <w:szCs w:val="18"/>
              </w:rPr>
              <w:t>Laboratorio di formazione sul campo</w:t>
            </w:r>
            <w:r>
              <w:rPr>
                <w:color w:val="000000" w:themeColor="text1"/>
                <w:sz w:val="18"/>
                <w:szCs w:val="18"/>
              </w:rPr>
              <w:t xml:space="preserve">  di numero </w:t>
            </w:r>
            <w:r w:rsidRPr="00425CE3">
              <w:rPr>
                <w:color w:val="000000" w:themeColor="text1"/>
                <w:sz w:val="18"/>
                <w:szCs w:val="18"/>
              </w:rPr>
              <w:t xml:space="preserve">20 ore </w:t>
            </w:r>
          </w:p>
          <w:p w14:paraId="13C4D424" w14:textId="77777777" w:rsidR="00303266" w:rsidRPr="00786F5A" w:rsidRDefault="00303266" w:rsidP="00A7761D">
            <w:pPr>
              <w:tabs>
                <w:tab w:val="center" w:pos="4819"/>
                <w:tab w:val="left" w:pos="6750"/>
              </w:tabs>
              <w:rPr>
                <w:color w:val="000000" w:themeColor="text1"/>
                <w:sz w:val="18"/>
                <w:szCs w:val="18"/>
              </w:rPr>
            </w:pPr>
          </w:p>
          <w:p w14:paraId="010B1A29" w14:textId="77777777" w:rsidR="00303266" w:rsidRPr="00786F5A" w:rsidRDefault="00303266" w:rsidP="00A7761D">
            <w:pPr>
              <w:rPr>
                <w:rFonts w:eastAsia="Arial Unicode MS"/>
                <w:color w:val="000000" w:themeColor="text1"/>
                <w:sz w:val="18"/>
                <w:szCs w:val="18"/>
                <w:lang w:bidi="en-US"/>
              </w:rPr>
            </w:pPr>
            <w:r w:rsidRPr="00786F5A">
              <w:rPr>
                <w:rFonts w:eastAsia="Arial Unicode MS"/>
                <w:color w:val="000000" w:themeColor="text1"/>
                <w:sz w:val="18"/>
                <w:szCs w:val="18"/>
                <w:lang w:bidi="en-US"/>
              </w:rPr>
              <w:t xml:space="preserve">Il modulo ha la finalità di far acquisire ai partecipanti competenze specifiche in materia di Virtual and </w:t>
            </w:r>
            <w:proofErr w:type="spellStart"/>
            <w:r w:rsidRPr="00786F5A">
              <w:rPr>
                <w:rFonts w:eastAsia="Arial Unicode MS"/>
                <w:color w:val="000000" w:themeColor="text1"/>
                <w:sz w:val="18"/>
                <w:szCs w:val="18"/>
                <w:lang w:bidi="en-US"/>
              </w:rPr>
              <w:t>Augmented</w:t>
            </w:r>
            <w:proofErr w:type="spellEnd"/>
            <w:r w:rsidRPr="00786F5A">
              <w:rPr>
                <w:rFonts w:eastAsia="Arial Unicode MS"/>
                <w:color w:val="000000" w:themeColor="text1"/>
                <w:sz w:val="18"/>
                <w:szCs w:val="18"/>
                <w:lang w:bidi="en-US"/>
              </w:rPr>
              <w:t xml:space="preserve"> Reality, di guidare i discenti nell’acquisizione di conoscenze teoriche e pratiche su metaverso, realtà aumentata e realtà virtuale in ambito scolastico, </w:t>
            </w:r>
          </w:p>
          <w:p w14:paraId="21F74966" w14:textId="77777777" w:rsidR="00303266" w:rsidRPr="00786F5A" w:rsidRDefault="00303266" w:rsidP="00A7761D">
            <w:pPr>
              <w:rPr>
                <w:rFonts w:eastAsia="Arial Unicode MS"/>
                <w:color w:val="000000" w:themeColor="text1"/>
                <w:sz w:val="18"/>
                <w:szCs w:val="18"/>
                <w:lang w:bidi="en-US"/>
              </w:rPr>
            </w:pPr>
            <w:r w:rsidRPr="00786F5A">
              <w:rPr>
                <w:rFonts w:eastAsia="Arial Unicode MS"/>
                <w:color w:val="000000" w:themeColor="text1"/>
                <w:sz w:val="18"/>
                <w:szCs w:val="18"/>
                <w:lang w:bidi="en-US"/>
              </w:rPr>
              <w:t>Nel percorso formativo saranno presentati i concetti più importanti legati allo sviluppo del metaverso esplorando le opportunità offerte dalle nuove tecnologie immersive.</w:t>
            </w:r>
          </w:p>
          <w:p w14:paraId="26C791DE" w14:textId="77777777" w:rsidR="00303266" w:rsidRPr="00786F5A" w:rsidRDefault="00303266" w:rsidP="00A7761D">
            <w:pPr>
              <w:rPr>
                <w:rFonts w:eastAsia="Arial Unicode MS"/>
                <w:color w:val="000000" w:themeColor="text1"/>
                <w:sz w:val="18"/>
                <w:szCs w:val="18"/>
                <w:lang w:bidi="en-US"/>
              </w:rPr>
            </w:pPr>
            <w:r w:rsidRPr="00786F5A">
              <w:rPr>
                <w:rFonts w:eastAsia="Arial Unicode MS"/>
                <w:color w:val="000000" w:themeColor="text1"/>
                <w:sz w:val="18"/>
                <w:szCs w:val="18"/>
                <w:lang w:bidi="en-US"/>
              </w:rPr>
              <w:t>Obiettivi Specifici:</w:t>
            </w:r>
          </w:p>
          <w:p w14:paraId="494210F8" w14:textId="6BD1F47F" w:rsidR="00303266" w:rsidRPr="00786F5A" w:rsidRDefault="00303266" w:rsidP="00A7761D">
            <w:pPr>
              <w:widowControl w:val="0"/>
              <w:suppressAutoHyphens/>
              <w:rPr>
                <w:rFonts w:eastAsia="Arial Unicode MS"/>
                <w:color w:val="000000" w:themeColor="text1"/>
                <w:sz w:val="18"/>
                <w:szCs w:val="18"/>
                <w:lang w:bidi="en-US"/>
              </w:rPr>
            </w:pPr>
            <w:r w:rsidRPr="00786F5A">
              <w:rPr>
                <w:rFonts w:eastAsia="Arial Unicode MS"/>
                <w:color w:val="000000" w:themeColor="text1"/>
                <w:sz w:val="18"/>
                <w:szCs w:val="18"/>
                <w:lang w:bidi="en-US"/>
              </w:rPr>
              <w:t xml:space="preserve">saper utilizzare e sfruttare oggetti 3D semplici/complessi all’interno della Virtual and </w:t>
            </w:r>
            <w:proofErr w:type="spellStart"/>
            <w:r w:rsidRPr="00786F5A">
              <w:rPr>
                <w:rFonts w:eastAsia="Arial Unicode MS"/>
                <w:color w:val="000000" w:themeColor="text1"/>
                <w:sz w:val="18"/>
                <w:szCs w:val="18"/>
                <w:lang w:bidi="en-US"/>
              </w:rPr>
              <w:t>Augmented</w:t>
            </w:r>
            <w:proofErr w:type="spellEnd"/>
            <w:r w:rsidRPr="00786F5A">
              <w:rPr>
                <w:rFonts w:eastAsia="Arial Unicode MS"/>
                <w:color w:val="000000" w:themeColor="text1"/>
                <w:sz w:val="18"/>
                <w:szCs w:val="18"/>
                <w:lang w:bidi="en-US"/>
              </w:rPr>
              <w:t xml:space="preserve"> Reality;</w:t>
            </w:r>
            <w:r>
              <w:rPr>
                <w:rFonts w:eastAsia="Arial Unicode MS"/>
                <w:color w:val="000000" w:themeColor="text1"/>
                <w:sz w:val="18"/>
                <w:szCs w:val="18"/>
                <w:lang w:bidi="en-US"/>
              </w:rPr>
              <w:t xml:space="preserve">  </w:t>
            </w:r>
            <w:r w:rsidRPr="00786F5A">
              <w:rPr>
                <w:rFonts w:eastAsia="Arial Unicode MS"/>
                <w:color w:val="000000" w:themeColor="text1"/>
                <w:sz w:val="18"/>
                <w:szCs w:val="18"/>
                <w:lang w:bidi="en-US"/>
              </w:rPr>
              <w:t xml:space="preserve">essere in grado di muoversi  all’interno delle scene 3D complesse, in una realtà immersiva. in un contesto di Virtual and </w:t>
            </w:r>
            <w:proofErr w:type="spellStart"/>
            <w:r w:rsidRPr="00786F5A">
              <w:rPr>
                <w:rFonts w:eastAsia="Arial Unicode MS"/>
                <w:color w:val="000000" w:themeColor="text1"/>
                <w:sz w:val="18"/>
                <w:szCs w:val="18"/>
                <w:lang w:bidi="en-US"/>
              </w:rPr>
              <w:t>Augmented</w:t>
            </w:r>
            <w:proofErr w:type="spellEnd"/>
            <w:r w:rsidRPr="00786F5A">
              <w:rPr>
                <w:rFonts w:eastAsia="Arial Unicode MS"/>
                <w:color w:val="000000" w:themeColor="text1"/>
                <w:sz w:val="18"/>
                <w:szCs w:val="18"/>
                <w:lang w:bidi="en-US"/>
              </w:rPr>
              <w:t xml:space="preserve"> Reality.</w:t>
            </w:r>
          </w:p>
          <w:p w14:paraId="0691CDB8" w14:textId="77777777" w:rsidR="00303266" w:rsidRPr="00786F5A" w:rsidRDefault="00303266" w:rsidP="00A7761D">
            <w:pPr>
              <w:rPr>
                <w:rFonts w:eastAsia="Arial Unicode MS"/>
                <w:color w:val="000000" w:themeColor="text1"/>
                <w:sz w:val="18"/>
                <w:szCs w:val="18"/>
                <w:lang w:bidi="en-US"/>
              </w:rPr>
            </w:pPr>
            <w:r w:rsidRPr="00786F5A">
              <w:rPr>
                <w:rFonts w:eastAsia="Arial Unicode MS"/>
                <w:color w:val="000000" w:themeColor="text1"/>
                <w:sz w:val="18"/>
                <w:szCs w:val="18"/>
                <w:lang w:bidi="en-US"/>
              </w:rPr>
              <w:t>Risultati attesi:</w:t>
            </w:r>
          </w:p>
          <w:p w14:paraId="228DB43B" w14:textId="77777777" w:rsidR="00303266" w:rsidRPr="00786F5A" w:rsidRDefault="00303266" w:rsidP="00A7761D">
            <w:pPr>
              <w:widowControl w:val="0"/>
              <w:tabs>
                <w:tab w:val="left" w:pos="93"/>
              </w:tabs>
              <w:suppressAutoHyphens/>
              <w:rPr>
                <w:rFonts w:eastAsia="Arial Unicode MS"/>
                <w:color w:val="000000" w:themeColor="text1"/>
                <w:sz w:val="18"/>
                <w:szCs w:val="18"/>
                <w:lang w:bidi="en-US"/>
              </w:rPr>
            </w:pPr>
            <w:r w:rsidRPr="00786F5A">
              <w:rPr>
                <w:rFonts w:eastAsia="Arial Unicode MS"/>
                <w:color w:val="000000" w:themeColor="text1"/>
                <w:sz w:val="18"/>
                <w:szCs w:val="18"/>
                <w:lang w:bidi="en-US"/>
              </w:rPr>
              <w:t>Avere familiarità con il concetto di Realtà Virtuale/Aumentata;</w:t>
            </w:r>
          </w:p>
          <w:p w14:paraId="3148119A" w14:textId="77777777" w:rsidR="00303266" w:rsidRPr="00786F5A" w:rsidRDefault="00303266" w:rsidP="00A7761D">
            <w:pPr>
              <w:widowControl w:val="0"/>
              <w:tabs>
                <w:tab w:val="left" w:pos="93"/>
              </w:tabs>
              <w:suppressAutoHyphens/>
              <w:rPr>
                <w:rFonts w:eastAsia="Arial Unicode MS"/>
                <w:color w:val="000000" w:themeColor="text1"/>
                <w:sz w:val="18"/>
                <w:szCs w:val="18"/>
                <w:lang w:bidi="en-US"/>
              </w:rPr>
            </w:pPr>
            <w:r w:rsidRPr="00786F5A">
              <w:rPr>
                <w:rFonts w:eastAsia="Arial Unicode MS"/>
                <w:color w:val="000000" w:themeColor="text1"/>
                <w:sz w:val="18"/>
                <w:szCs w:val="18"/>
                <w:lang w:bidi="en-US"/>
              </w:rPr>
              <w:t xml:space="preserve">Usare con padronanza gli strumenti base  di </w:t>
            </w:r>
            <w:proofErr w:type="spellStart"/>
            <w:r w:rsidRPr="00786F5A">
              <w:rPr>
                <w:rFonts w:eastAsia="Arial Unicode MS"/>
                <w:color w:val="000000" w:themeColor="text1"/>
                <w:sz w:val="18"/>
                <w:szCs w:val="18"/>
                <w:lang w:bidi="en-US"/>
              </w:rPr>
              <w:t>zSpace</w:t>
            </w:r>
            <w:proofErr w:type="spellEnd"/>
            <w:r w:rsidRPr="00786F5A">
              <w:rPr>
                <w:rFonts w:eastAsia="Arial Unicode MS"/>
                <w:color w:val="000000" w:themeColor="text1"/>
                <w:sz w:val="18"/>
                <w:szCs w:val="18"/>
                <w:lang w:bidi="en-US"/>
              </w:rPr>
              <w:t xml:space="preserve"> per  muoversi nella </w:t>
            </w:r>
            <w:proofErr w:type="spellStart"/>
            <w:r w:rsidRPr="00786F5A">
              <w:rPr>
                <w:rFonts w:eastAsia="Arial Unicode MS"/>
                <w:color w:val="000000" w:themeColor="text1"/>
                <w:sz w:val="18"/>
                <w:szCs w:val="18"/>
                <w:lang w:bidi="en-US"/>
              </w:rPr>
              <w:t>zSpace</w:t>
            </w:r>
            <w:proofErr w:type="spellEnd"/>
            <w:r w:rsidRPr="00786F5A">
              <w:rPr>
                <w:rFonts w:eastAsia="Arial Unicode MS"/>
                <w:color w:val="000000" w:themeColor="text1"/>
                <w:sz w:val="18"/>
                <w:szCs w:val="18"/>
                <w:lang w:bidi="en-US"/>
              </w:rPr>
              <w:t xml:space="preserve"> Experience;</w:t>
            </w:r>
          </w:p>
          <w:p w14:paraId="34D81671" w14:textId="77777777" w:rsidR="00303266" w:rsidRPr="00786F5A" w:rsidRDefault="00303266" w:rsidP="00A7761D">
            <w:pPr>
              <w:widowControl w:val="0"/>
              <w:tabs>
                <w:tab w:val="left" w:pos="93"/>
              </w:tabs>
              <w:suppressAutoHyphens/>
              <w:rPr>
                <w:rFonts w:eastAsia="Arial Unicode MS"/>
                <w:color w:val="000000" w:themeColor="text1"/>
                <w:sz w:val="18"/>
                <w:szCs w:val="18"/>
                <w:lang w:bidi="en-US"/>
              </w:rPr>
            </w:pPr>
            <w:r w:rsidRPr="00786F5A">
              <w:rPr>
                <w:rFonts w:eastAsia="Arial Unicode MS"/>
                <w:color w:val="000000" w:themeColor="text1"/>
                <w:sz w:val="18"/>
                <w:szCs w:val="18"/>
                <w:lang w:bidi="en-US"/>
              </w:rPr>
              <w:t xml:space="preserve">Usare con padronanza i comandi base del software </w:t>
            </w:r>
            <w:proofErr w:type="spellStart"/>
            <w:r w:rsidRPr="00786F5A">
              <w:rPr>
                <w:rFonts w:eastAsia="Arial Unicode MS"/>
                <w:color w:val="000000" w:themeColor="text1"/>
                <w:sz w:val="18"/>
                <w:szCs w:val="18"/>
                <w:lang w:bidi="en-US"/>
              </w:rPr>
              <w:t>zStudio</w:t>
            </w:r>
            <w:proofErr w:type="spellEnd"/>
            <w:r w:rsidRPr="00786F5A">
              <w:rPr>
                <w:rFonts w:eastAsia="Arial Unicode MS"/>
                <w:color w:val="000000" w:themeColor="text1"/>
                <w:sz w:val="18"/>
                <w:szCs w:val="18"/>
                <w:lang w:bidi="en-US"/>
              </w:rPr>
              <w:t>;</w:t>
            </w:r>
          </w:p>
          <w:p w14:paraId="20C7763C" w14:textId="6C994237" w:rsidR="00303266" w:rsidRDefault="00303266" w:rsidP="00A7761D">
            <w:pPr>
              <w:tabs>
                <w:tab w:val="center" w:pos="4819"/>
                <w:tab w:val="left" w:pos="6750"/>
              </w:tabs>
              <w:ind w:hanging="108"/>
              <w:rPr>
                <w:rFonts w:eastAsia="Arial Unicode MS"/>
                <w:color w:val="000000" w:themeColor="text1"/>
                <w:sz w:val="18"/>
                <w:szCs w:val="18"/>
                <w:lang w:bidi="en-US"/>
              </w:rPr>
            </w:pPr>
            <w:r w:rsidRPr="00786F5A">
              <w:rPr>
                <w:rFonts w:eastAsia="Arial Unicode MS"/>
                <w:color w:val="000000" w:themeColor="text1"/>
                <w:sz w:val="18"/>
                <w:szCs w:val="18"/>
                <w:lang w:bidi="en-US"/>
              </w:rPr>
              <w:t xml:space="preserve">  Saper utilizzare tutte le funzionalità degli strumenti in studio</w:t>
            </w:r>
            <w:r w:rsidR="002A65E5">
              <w:rPr>
                <w:rFonts w:eastAsia="Arial Unicode MS"/>
                <w:color w:val="000000" w:themeColor="text1"/>
                <w:sz w:val="18"/>
                <w:szCs w:val="18"/>
                <w:lang w:bidi="en-US"/>
              </w:rPr>
              <w:t xml:space="preserve"> </w:t>
            </w:r>
            <w:r w:rsidRPr="00786F5A">
              <w:rPr>
                <w:rFonts w:eastAsia="Arial Unicode MS"/>
                <w:color w:val="000000" w:themeColor="text1"/>
                <w:sz w:val="18"/>
                <w:szCs w:val="18"/>
                <w:lang w:bidi="en-US"/>
              </w:rPr>
              <w:t>A3.</w:t>
            </w:r>
          </w:p>
          <w:p w14:paraId="100161D4" w14:textId="4E87775E" w:rsidR="002A65E5" w:rsidRPr="00727FC3" w:rsidRDefault="002A65E5" w:rsidP="00A7761D">
            <w:pPr>
              <w:tabs>
                <w:tab w:val="center" w:pos="4819"/>
                <w:tab w:val="left" w:pos="6750"/>
              </w:tabs>
              <w:ind w:hanging="108"/>
              <w:rPr>
                <w:rFonts w:eastAsia="Arial Unicode MS"/>
                <w:color w:val="000000" w:themeColor="text1"/>
                <w:sz w:val="16"/>
                <w:szCs w:val="16"/>
                <w:lang w:bidi="en-US"/>
              </w:rPr>
            </w:pPr>
          </w:p>
        </w:tc>
      </w:tr>
      <w:tr w:rsidR="00303266" w:rsidRPr="00727FC3" w14:paraId="5A640E17" w14:textId="77777777" w:rsidTr="00303266">
        <w:trPr>
          <w:trHeight w:val="447"/>
          <w:jc w:val="center"/>
        </w:trPr>
        <w:tc>
          <w:tcPr>
            <w:tcW w:w="421" w:type="dxa"/>
            <w:vAlign w:val="center"/>
          </w:tcPr>
          <w:p w14:paraId="677216AE" w14:textId="22C76EDE" w:rsidR="00303266" w:rsidRPr="00727FC3" w:rsidRDefault="00303266" w:rsidP="00A7761D">
            <w:pPr>
              <w:tabs>
                <w:tab w:val="center" w:pos="4819"/>
                <w:tab w:val="left" w:pos="6750"/>
              </w:tabs>
              <w:ind w:hanging="108"/>
              <w:jc w:val="center"/>
              <w:rPr>
                <w:b/>
                <w:bCs/>
                <w:color w:val="000000" w:themeColor="text1"/>
                <w:kern w:val="36"/>
              </w:rPr>
            </w:pPr>
            <w:r w:rsidRPr="00727FC3">
              <w:rPr>
                <w:b/>
                <w:bCs/>
                <w:color w:val="000000" w:themeColor="text1"/>
                <w:kern w:val="36"/>
              </w:rPr>
              <w:t>2</w:t>
            </w:r>
          </w:p>
        </w:tc>
        <w:tc>
          <w:tcPr>
            <w:tcW w:w="8788" w:type="dxa"/>
            <w:shd w:val="clear" w:color="auto" w:fill="FFFFFF"/>
            <w:vAlign w:val="center"/>
          </w:tcPr>
          <w:p w14:paraId="7BA82974" w14:textId="77777777" w:rsidR="00303266" w:rsidRDefault="00303266" w:rsidP="00A7761D">
            <w:pPr>
              <w:autoSpaceDE w:val="0"/>
              <w:autoSpaceDN w:val="0"/>
              <w:adjustRightInd w:val="0"/>
              <w:ind w:hanging="108"/>
              <w:rPr>
                <w:b/>
                <w:color w:val="000000" w:themeColor="text1"/>
                <w:sz w:val="16"/>
                <w:szCs w:val="16"/>
                <w:shd w:val="clear" w:color="auto" w:fill="FFFFFF"/>
              </w:rPr>
            </w:pPr>
          </w:p>
          <w:p w14:paraId="384D6F46" w14:textId="60B02C48" w:rsidR="00303266" w:rsidRPr="00121E21" w:rsidRDefault="00303266" w:rsidP="00786F5A">
            <w:pPr>
              <w:autoSpaceDE w:val="0"/>
              <w:autoSpaceDN w:val="0"/>
              <w:adjustRightInd w:val="0"/>
              <w:rPr>
                <w:b/>
                <w:color w:val="000000" w:themeColor="text1"/>
                <w:shd w:val="clear" w:color="auto" w:fill="FFFFFF"/>
              </w:rPr>
            </w:pPr>
            <w:r w:rsidRPr="00121E21">
              <w:rPr>
                <w:b/>
                <w:color w:val="000000" w:themeColor="text1"/>
                <w:shd w:val="clear" w:color="auto" w:fill="FFFFFF"/>
              </w:rPr>
              <w:t>“I VISORI E LA REALTA’ IMMERSIVA: DA GIOCO A STRUMENTO DI APPRENDIMENTO”</w:t>
            </w:r>
          </w:p>
          <w:p w14:paraId="28EC45B7" w14:textId="60344E97" w:rsidR="00303266" w:rsidRPr="00425CE3" w:rsidRDefault="00303266" w:rsidP="00AD4DBE">
            <w:pPr>
              <w:rPr>
                <w:color w:val="000000" w:themeColor="text1"/>
                <w:sz w:val="18"/>
                <w:szCs w:val="18"/>
              </w:rPr>
            </w:pPr>
            <w:r w:rsidRPr="00425CE3">
              <w:rPr>
                <w:color w:val="000000" w:themeColor="text1"/>
                <w:sz w:val="18"/>
                <w:szCs w:val="18"/>
              </w:rPr>
              <w:t xml:space="preserve">  Laboratorio di formazione sul campo</w:t>
            </w:r>
            <w:r>
              <w:rPr>
                <w:color w:val="000000" w:themeColor="text1"/>
                <w:sz w:val="18"/>
                <w:szCs w:val="18"/>
              </w:rPr>
              <w:t xml:space="preserve">  di numero </w:t>
            </w:r>
            <w:r w:rsidRPr="00425CE3">
              <w:rPr>
                <w:color w:val="000000" w:themeColor="text1"/>
                <w:sz w:val="18"/>
                <w:szCs w:val="18"/>
              </w:rPr>
              <w:t xml:space="preserve">20 ore </w:t>
            </w:r>
          </w:p>
          <w:p w14:paraId="1A6608CD" w14:textId="0B3B49FC" w:rsidR="00303266" w:rsidRPr="00786F5A" w:rsidRDefault="00303266" w:rsidP="00A7761D">
            <w:pPr>
              <w:autoSpaceDE w:val="0"/>
              <w:autoSpaceDN w:val="0"/>
              <w:adjustRightInd w:val="0"/>
              <w:ind w:hanging="108"/>
              <w:rPr>
                <w:b/>
                <w:color w:val="000000" w:themeColor="text1"/>
                <w:sz w:val="18"/>
                <w:szCs w:val="18"/>
                <w:shd w:val="clear" w:color="auto" w:fill="FFFFFF"/>
              </w:rPr>
            </w:pPr>
          </w:p>
          <w:p w14:paraId="576C6269" w14:textId="77777777" w:rsidR="00303266" w:rsidRPr="00786F5A" w:rsidRDefault="00303266" w:rsidP="00A7761D">
            <w:pPr>
              <w:shd w:val="clear" w:color="auto" w:fill="FFFFFF"/>
              <w:rPr>
                <w:color w:val="000000" w:themeColor="text1"/>
                <w:sz w:val="18"/>
                <w:szCs w:val="18"/>
              </w:rPr>
            </w:pPr>
            <w:r w:rsidRPr="00786F5A">
              <w:rPr>
                <w:color w:val="000000" w:themeColor="text1"/>
                <w:sz w:val="18"/>
                <w:szCs w:val="18"/>
              </w:rPr>
              <w:t>Il corso prevede una breve parte teorico-introduttiva sulla realtà aumentata, virtuale e sul metaverso per poi proseguire esclusivamente con un approccio di tipo laboratoriale.</w:t>
            </w:r>
          </w:p>
          <w:p w14:paraId="29747478" w14:textId="77777777" w:rsidR="00303266" w:rsidRDefault="00303266" w:rsidP="00A7761D">
            <w:pPr>
              <w:shd w:val="clear" w:color="auto" w:fill="FFFFFF"/>
              <w:rPr>
                <w:color w:val="000000" w:themeColor="text1"/>
                <w:sz w:val="18"/>
                <w:szCs w:val="18"/>
              </w:rPr>
            </w:pPr>
            <w:r w:rsidRPr="00786F5A">
              <w:rPr>
                <w:color w:val="000000" w:themeColor="text1"/>
                <w:sz w:val="18"/>
                <w:szCs w:val="18"/>
                <w:shd w:val="clear" w:color="auto" w:fill="FFFFFF"/>
              </w:rPr>
              <w:t>Le sessioni di laboratorio  daranno agli studenti l'opportunità di immergersi nella pratica legata ai visori VR, consentendo loro di acquisire competenze pratiche non solo nell'uso di visori VR,  ma anche nell’apprendere le basi per la creazione di contenuti virtuali e l'interazione con gli elementi del Metaverso.</w:t>
            </w:r>
            <w:r w:rsidRPr="00786F5A">
              <w:rPr>
                <w:color w:val="000000" w:themeColor="text1"/>
                <w:sz w:val="18"/>
                <w:szCs w:val="18"/>
              </w:rPr>
              <w:br/>
            </w:r>
            <w:r w:rsidRPr="00786F5A">
              <w:rPr>
                <w:color w:val="000000" w:themeColor="text1"/>
                <w:sz w:val="18"/>
                <w:szCs w:val="18"/>
                <w:shd w:val="clear" w:color="auto" w:fill="FFFFFF"/>
              </w:rPr>
              <w:t>Obiettivi:- conoscenza e uso dei visori VR;</w:t>
            </w:r>
            <w:r>
              <w:rPr>
                <w:color w:val="000000" w:themeColor="text1"/>
                <w:sz w:val="18"/>
                <w:szCs w:val="18"/>
              </w:rPr>
              <w:t xml:space="preserve">  </w:t>
            </w:r>
            <w:r w:rsidRPr="00786F5A">
              <w:rPr>
                <w:color w:val="000000" w:themeColor="text1"/>
                <w:sz w:val="18"/>
                <w:szCs w:val="18"/>
                <w:shd w:val="clear" w:color="auto" w:fill="FFFFFF"/>
              </w:rPr>
              <w:t>- conoscere le basi per la creazione di ambienti virtuali;</w:t>
            </w:r>
            <w:r w:rsidRPr="00786F5A">
              <w:rPr>
                <w:color w:val="000000" w:themeColor="text1"/>
                <w:sz w:val="18"/>
                <w:szCs w:val="18"/>
              </w:rPr>
              <w:br/>
            </w:r>
            <w:r w:rsidRPr="00786F5A">
              <w:rPr>
                <w:color w:val="000000" w:themeColor="text1"/>
                <w:sz w:val="18"/>
                <w:szCs w:val="18"/>
                <w:shd w:val="clear" w:color="auto" w:fill="FFFFFF"/>
              </w:rPr>
              <w:t>- conoscere i vari step per una progettazione di ambienti virtuali;</w:t>
            </w:r>
          </w:p>
          <w:p w14:paraId="677E5654" w14:textId="77777777" w:rsidR="00303266" w:rsidRDefault="00303266" w:rsidP="00A7761D">
            <w:pPr>
              <w:shd w:val="clear" w:color="auto" w:fill="FFFFFF"/>
              <w:rPr>
                <w:color w:val="000000" w:themeColor="text1"/>
                <w:sz w:val="18"/>
                <w:szCs w:val="18"/>
                <w:shd w:val="clear" w:color="auto" w:fill="FFFFFF"/>
              </w:rPr>
            </w:pPr>
            <w:r w:rsidRPr="00786F5A">
              <w:rPr>
                <w:color w:val="000000" w:themeColor="text1"/>
                <w:sz w:val="18"/>
                <w:szCs w:val="18"/>
                <w:shd w:val="clear" w:color="auto" w:fill="FFFFFF"/>
              </w:rPr>
              <w:t>- imparare ad essere critici verso le nuove tecnologie.</w:t>
            </w:r>
          </w:p>
          <w:p w14:paraId="1D12594F" w14:textId="5DFF628C" w:rsidR="00720343" w:rsidRPr="00727FC3" w:rsidRDefault="00720343" w:rsidP="00A7761D">
            <w:pPr>
              <w:shd w:val="clear" w:color="auto" w:fill="FFFFFF"/>
              <w:rPr>
                <w:color w:val="000000" w:themeColor="text1"/>
                <w:sz w:val="16"/>
                <w:szCs w:val="16"/>
                <w:shd w:val="clear" w:color="auto" w:fill="FFFFFF"/>
              </w:rPr>
            </w:pPr>
          </w:p>
        </w:tc>
      </w:tr>
      <w:tr w:rsidR="00303266" w:rsidRPr="00727FC3" w14:paraId="21B40606" w14:textId="77777777" w:rsidTr="00303266">
        <w:trPr>
          <w:trHeight w:val="447"/>
          <w:jc w:val="center"/>
        </w:trPr>
        <w:tc>
          <w:tcPr>
            <w:tcW w:w="421" w:type="dxa"/>
            <w:vAlign w:val="center"/>
          </w:tcPr>
          <w:p w14:paraId="34FB5084" w14:textId="0476E59E" w:rsidR="00303266" w:rsidRPr="00727FC3" w:rsidRDefault="00303266" w:rsidP="00A7761D">
            <w:pPr>
              <w:tabs>
                <w:tab w:val="center" w:pos="4819"/>
                <w:tab w:val="left" w:pos="6750"/>
              </w:tabs>
              <w:ind w:hanging="108"/>
              <w:jc w:val="center"/>
              <w:rPr>
                <w:b/>
                <w:bCs/>
                <w:color w:val="000000" w:themeColor="text1"/>
                <w:kern w:val="36"/>
              </w:rPr>
            </w:pPr>
            <w:r w:rsidRPr="00727FC3">
              <w:rPr>
                <w:b/>
                <w:bCs/>
                <w:color w:val="000000" w:themeColor="text1"/>
                <w:kern w:val="36"/>
              </w:rPr>
              <w:t>3</w:t>
            </w:r>
          </w:p>
        </w:tc>
        <w:tc>
          <w:tcPr>
            <w:tcW w:w="8788" w:type="dxa"/>
            <w:shd w:val="clear" w:color="auto" w:fill="FFFFFF"/>
            <w:vAlign w:val="center"/>
          </w:tcPr>
          <w:p w14:paraId="45555569" w14:textId="77777777" w:rsidR="00303266" w:rsidRPr="00727FC3" w:rsidRDefault="00303266" w:rsidP="00A7761D">
            <w:pPr>
              <w:shd w:val="clear" w:color="auto" w:fill="FFFFFF"/>
              <w:rPr>
                <w:b/>
                <w:bCs/>
                <w:color w:val="000000" w:themeColor="text1"/>
                <w:shd w:val="clear" w:color="auto" w:fill="FFFFFF"/>
              </w:rPr>
            </w:pPr>
            <w:r w:rsidRPr="00727FC3">
              <w:rPr>
                <w:b/>
                <w:bCs/>
                <w:color w:val="000000" w:themeColor="text1"/>
                <w:shd w:val="clear" w:color="auto" w:fill="FFFFFF"/>
              </w:rPr>
              <w:t>“L’INTELLIGENZA ARTIFICIALE NEL CONTESTO EDUCATIVO”</w:t>
            </w:r>
          </w:p>
          <w:p w14:paraId="51B7D005" w14:textId="77777777" w:rsidR="00303266" w:rsidRPr="00425CE3" w:rsidRDefault="00303266" w:rsidP="00CD5A93">
            <w:pPr>
              <w:rPr>
                <w:color w:val="000000" w:themeColor="text1"/>
                <w:sz w:val="18"/>
                <w:szCs w:val="18"/>
              </w:rPr>
            </w:pPr>
            <w:r w:rsidRPr="00425CE3">
              <w:rPr>
                <w:color w:val="000000" w:themeColor="text1"/>
                <w:sz w:val="18"/>
                <w:szCs w:val="18"/>
              </w:rPr>
              <w:t>Laboratorio di formazione sul campo</w:t>
            </w:r>
            <w:r>
              <w:rPr>
                <w:color w:val="000000" w:themeColor="text1"/>
                <w:sz w:val="18"/>
                <w:szCs w:val="18"/>
              </w:rPr>
              <w:t xml:space="preserve">  di numero </w:t>
            </w:r>
            <w:r w:rsidRPr="00425CE3">
              <w:rPr>
                <w:color w:val="000000" w:themeColor="text1"/>
                <w:sz w:val="18"/>
                <w:szCs w:val="18"/>
              </w:rPr>
              <w:t xml:space="preserve">20 ore </w:t>
            </w:r>
          </w:p>
          <w:p w14:paraId="0AB612C7" w14:textId="77777777" w:rsidR="00303266" w:rsidRPr="00727FC3" w:rsidRDefault="00303266" w:rsidP="00A7761D">
            <w:pPr>
              <w:shd w:val="clear" w:color="auto" w:fill="FFFFFF"/>
              <w:outlineLvl w:val="0"/>
              <w:rPr>
                <w:color w:val="000000" w:themeColor="text1"/>
                <w:sz w:val="16"/>
                <w:szCs w:val="16"/>
              </w:rPr>
            </w:pPr>
          </w:p>
          <w:p w14:paraId="05FB1791" w14:textId="77777777" w:rsidR="00303266" w:rsidRPr="00786F5A" w:rsidRDefault="00303266" w:rsidP="00A7761D">
            <w:pPr>
              <w:shd w:val="clear" w:color="auto" w:fill="FFFFFF"/>
              <w:outlineLvl w:val="0"/>
              <w:rPr>
                <w:color w:val="000000" w:themeColor="text1"/>
                <w:sz w:val="18"/>
                <w:szCs w:val="18"/>
                <w:lang w:val="en-US"/>
              </w:rPr>
            </w:pPr>
            <w:r w:rsidRPr="00786F5A">
              <w:rPr>
                <w:color w:val="000000" w:themeColor="text1"/>
                <w:sz w:val="18"/>
                <w:szCs w:val="18"/>
              </w:rPr>
              <w:t xml:space="preserve">Il percorso parte dai concetti fondamentali di IA, percorre la panoramica della storia dell’IA e della sua evoluzione fino alle applicazioni contemporanee. Si apre l’IA alla didattica  e di come l’IA può supportare l’insegnamento e l’apprendimento, dall’automazione della valutazione fino alla personalizzazione dei percorsi formativi. Si esaminano gli strumenti e le risorse </w:t>
            </w:r>
            <w:proofErr w:type="spellStart"/>
            <w:r w:rsidRPr="00786F5A">
              <w:rPr>
                <w:color w:val="000000" w:themeColor="text1"/>
                <w:sz w:val="18"/>
                <w:szCs w:val="18"/>
              </w:rPr>
              <w:t>del’IA</w:t>
            </w:r>
            <w:proofErr w:type="spellEnd"/>
            <w:r w:rsidRPr="00786F5A">
              <w:rPr>
                <w:color w:val="000000" w:themeColor="text1"/>
                <w:sz w:val="18"/>
                <w:szCs w:val="18"/>
              </w:rPr>
              <w:t xml:space="preserve"> facilmente accessibili e </w:t>
            </w:r>
            <w:proofErr w:type="spellStart"/>
            <w:r w:rsidRPr="00786F5A">
              <w:rPr>
                <w:color w:val="000000" w:themeColor="text1"/>
                <w:sz w:val="18"/>
                <w:szCs w:val="18"/>
              </w:rPr>
              <w:t>utilzzabili</w:t>
            </w:r>
            <w:proofErr w:type="spellEnd"/>
            <w:r w:rsidRPr="00786F5A">
              <w:rPr>
                <w:color w:val="000000" w:themeColor="text1"/>
                <w:sz w:val="18"/>
                <w:szCs w:val="18"/>
              </w:rPr>
              <w:t xml:space="preserve"> da insegnanti e studenti. Si prenderanno in considerazione  le implicazioni etiche dell’uso dell’IA  in ambito educativo. </w:t>
            </w:r>
            <w:proofErr w:type="spellStart"/>
            <w:r w:rsidRPr="00786F5A">
              <w:rPr>
                <w:color w:val="000000" w:themeColor="text1"/>
                <w:sz w:val="18"/>
                <w:szCs w:val="18"/>
                <w:lang w:val="en-US"/>
              </w:rPr>
              <w:t>Obiettivi</w:t>
            </w:r>
            <w:proofErr w:type="spellEnd"/>
            <w:r w:rsidRPr="00786F5A">
              <w:rPr>
                <w:color w:val="000000" w:themeColor="text1"/>
                <w:sz w:val="18"/>
                <w:szCs w:val="18"/>
                <w:lang w:val="en-US"/>
              </w:rPr>
              <w:t>:</w:t>
            </w:r>
          </w:p>
          <w:p w14:paraId="0CC3BCCB" w14:textId="77777777" w:rsidR="00303266" w:rsidRPr="00786F5A" w:rsidRDefault="00303266" w:rsidP="00A7761D">
            <w:pPr>
              <w:numPr>
                <w:ilvl w:val="0"/>
                <w:numId w:val="7"/>
              </w:numPr>
              <w:shd w:val="clear" w:color="auto" w:fill="FFFFFF"/>
              <w:ind w:left="72" w:hanging="142"/>
              <w:rPr>
                <w:color w:val="000000" w:themeColor="text1"/>
                <w:sz w:val="18"/>
                <w:szCs w:val="18"/>
              </w:rPr>
            </w:pPr>
            <w:r w:rsidRPr="00786F5A">
              <w:rPr>
                <w:color w:val="000000" w:themeColor="text1"/>
                <w:sz w:val="18"/>
                <w:szCs w:val="18"/>
              </w:rPr>
              <w:t>Offrire ai docenti una conoscenza di base dell’intelligenza artificiale</w:t>
            </w:r>
          </w:p>
          <w:p w14:paraId="4C2E642E" w14:textId="77777777" w:rsidR="00303266" w:rsidRPr="00786F5A" w:rsidRDefault="00303266" w:rsidP="00A7761D">
            <w:pPr>
              <w:numPr>
                <w:ilvl w:val="0"/>
                <w:numId w:val="7"/>
              </w:numPr>
              <w:shd w:val="clear" w:color="auto" w:fill="FFFFFF"/>
              <w:ind w:left="72" w:hanging="142"/>
              <w:rPr>
                <w:color w:val="000000" w:themeColor="text1"/>
                <w:sz w:val="18"/>
                <w:szCs w:val="18"/>
              </w:rPr>
            </w:pPr>
            <w:r w:rsidRPr="00786F5A">
              <w:rPr>
                <w:color w:val="000000" w:themeColor="text1"/>
                <w:sz w:val="18"/>
                <w:szCs w:val="18"/>
              </w:rPr>
              <w:t>Promuoverne un utilizzo positivo, consapevole ed etico nella pratica professionale</w:t>
            </w:r>
          </w:p>
          <w:p w14:paraId="7075F360" w14:textId="77777777" w:rsidR="00303266" w:rsidRDefault="00303266" w:rsidP="00A7761D">
            <w:pPr>
              <w:rPr>
                <w:color w:val="000000" w:themeColor="text1"/>
                <w:sz w:val="18"/>
                <w:szCs w:val="18"/>
              </w:rPr>
            </w:pPr>
            <w:r w:rsidRPr="00786F5A">
              <w:rPr>
                <w:color w:val="000000" w:themeColor="text1"/>
                <w:sz w:val="18"/>
                <w:szCs w:val="18"/>
              </w:rPr>
              <w:t>Ispirare la progettazione e la realizzazione di attività didattiche nel campo dell’educazione digitale</w:t>
            </w:r>
            <w:bookmarkStart w:id="9" w:name="_Hlk135980929"/>
            <w:r w:rsidRPr="00786F5A">
              <w:rPr>
                <w:color w:val="000000" w:themeColor="text1"/>
                <w:sz w:val="18"/>
                <w:szCs w:val="18"/>
              </w:rPr>
              <w:t>.</w:t>
            </w:r>
            <w:bookmarkEnd w:id="9"/>
          </w:p>
          <w:p w14:paraId="284C9DA3" w14:textId="2AC6078A" w:rsidR="00720343" w:rsidRPr="00444101" w:rsidRDefault="00720343" w:rsidP="00A7761D">
            <w:pPr>
              <w:rPr>
                <w:color w:val="FF0000"/>
                <w:sz w:val="32"/>
                <w:szCs w:val="32"/>
              </w:rPr>
            </w:pPr>
          </w:p>
        </w:tc>
      </w:tr>
      <w:tr w:rsidR="00303266" w:rsidRPr="00727FC3" w14:paraId="3C27374F" w14:textId="77777777" w:rsidTr="00303266">
        <w:trPr>
          <w:trHeight w:val="447"/>
          <w:jc w:val="center"/>
        </w:trPr>
        <w:tc>
          <w:tcPr>
            <w:tcW w:w="421" w:type="dxa"/>
            <w:vAlign w:val="center"/>
          </w:tcPr>
          <w:p w14:paraId="4560A5DC" w14:textId="56D5F653" w:rsidR="00303266" w:rsidRPr="00727FC3" w:rsidRDefault="00303266" w:rsidP="00A7761D">
            <w:pPr>
              <w:tabs>
                <w:tab w:val="center" w:pos="4819"/>
                <w:tab w:val="left" w:pos="6750"/>
              </w:tabs>
              <w:ind w:hanging="108"/>
              <w:jc w:val="center"/>
              <w:rPr>
                <w:b/>
                <w:bCs/>
                <w:color w:val="000000" w:themeColor="text1"/>
                <w:kern w:val="36"/>
              </w:rPr>
            </w:pPr>
            <w:r w:rsidRPr="00727FC3">
              <w:rPr>
                <w:b/>
                <w:bCs/>
                <w:color w:val="000000" w:themeColor="text1"/>
                <w:kern w:val="36"/>
              </w:rPr>
              <w:t>4</w:t>
            </w:r>
          </w:p>
        </w:tc>
        <w:tc>
          <w:tcPr>
            <w:tcW w:w="8788" w:type="dxa"/>
            <w:shd w:val="clear" w:color="auto" w:fill="FFFFFF"/>
            <w:vAlign w:val="center"/>
          </w:tcPr>
          <w:p w14:paraId="1322DC90" w14:textId="77777777" w:rsidR="00303266" w:rsidRDefault="00303266" w:rsidP="00A7761D">
            <w:pPr>
              <w:shd w:val="clear" w:color="auto" w:fill="FFFFFF"/>
              <w:outlineLvl w:val="0"/>
              <w:rPr>
                <w:b/>
                <w:bCs/>
                <w:color w:val="000000" w:themeColor="text1"/>
                <w:kern w:val="36"/>
                <w:sz w:val="18"/>
                <w:szCs w:val="18"/>
              </w:rPr>
            </w:pPr>
          </w:p>
          <w:p w14:paraId="0001E6BC" w14:textId="78F2BBFD" w:rsidR="00303266" w:rsidRPr="00121E21" w:rsidRDefault="00303266" w:rsidP="00A7761D">
            <w:pPr>
              <w:shd w:val="clear" w:color="auto" w:fill="FFFFFF"/>
              <w:outlineLvl w:val="0"/>
              <w:rPr>
                <w:b/>
                <w:bCs/>
                <w:color w:val="000000" w:themeColor="text1"/>
                <w:kern w:val="36"/>
              </w:rPr>
            </w:pPr>
            <w:r w:rsidRPr="00121E21">
              <w:rPr>
                <w:b/>
                <w:bCs/>
                <w:color w:val="000000" w:themeColor="text1"/>
                <w:kern w:val="36"/>
              </w:rPr>
              <w:t>“CREAZIONE DI CONTENUTI DIGITALI PER LA DIDATTICA STEM”</w:t>
            </w:r>
          </w:p>
          <w:p w14:paraId="65F6D601" w14:textId="77777777" w:rsidR="00303266" w:rsidRPr="00425CE3" w:rsidRDefault="00303266" w:rsidP="00CD5A93">
            <w:pPr>
              <w:rPr>
                <w:color w:val="000000" w:themeColor="text1"/>
                <w:sz w:val="18"/>
                <w:szCs w:val="18"/>
              </w:rPr>
            </w:pPr>
            <w:r w:rsidRPr="00425CE3">
              <w:rPr>
                <w:color w:val="000000" w:themeColor="text1"/>
                <w:sz w:val="18"/>
                <w:szCs w:val="18"/>
              </w:rPr>
              <w:t>Laboratorio di formazione sul campo</w:t>
            </w:r>
            <w:r>
              <w:rPr>
                <w:color w:val="000000" w:themeColor="text1"/>
                <w:sz w:val="18"/>
                <w:szCs w:val="18"/>
              </w:rPr>
              <w:t xml:space="preserve">  di numero </w:t>
            </w:r>
            <w:r w:rsidRPr="00425CE3">
              <w:rPr>
                <w:color w:val="000000" w:themeColor="text1"/>
                <w:sz w:val="18"/>
                <w:szCs w:val="18"/>
              </w:rPr>
              <w:t xml:space="preserve">20 ore </w:t>
            </w:r>
          </w:p>
          <w:p w14:paraId="0CDC116F" w14:textId="77777777" w:rsidR="00303266" w:rsidRPr="00727FC3" w:rsidRDefault="00303266" w:rsidP="00A7761D">
            <w:pPr>
              <w:shd w:val="clear" w:color="auto" w:fill="FFFFFF"/>
              <w:outlineLvl w:val="0"/>
              <w:rPr>
                <w:b/>
                <w:bCs/>
                <w:color w:val="000000" w:themeColor="text1"/>
                <w:kern w:val="36"/>
                <w:sz w:val="16"/>
                <w:szCs w:val="16"/>
              </w:rPr>
            </w:pPr>
          </w:p>
          <w:p w14:paraId="719584D2" w14:textId="77777777" w:rsidR="00303266" w:rsidRPr="00786F5A" w:rsidRDefault="00303266" w:rsidP="00A7761D">
            <w:pPr>
              <w:shd w:val="clear" w:color="auto" w:fill="FFFFFF"/>
              <w:outlineLvl w:val="0"/>
              <w:rPr>
                <w:color w:val="000000" w:themeColor="text1"/>
                <w:kern w:val="36"/>
                <w:sz w:val="18"/>
                <w:szCs w:val="18"/>
              </w:rPr>
            </w:pPr>
            <w:r w:rsidRPr="00786F5A">
              <w:rPr>
                <w:color w:val="000000" w:themeColor="text1"/>
                <w:kern w:val="36"/>
                <w:sz w:val="18"/>
                <w:szCs w:val="18"/>
              </w:rPr>
              <w:lastRenderedPageBreak/>
              <w:t>Il percorso formativo mira a far acquisire competenze per la creazione di contenuti digitali per l’insegnamento STEM.</w:t>
            </w:r>
          </w:p>
          <w:p w14:paraId="32CE91FB" w14:textId="77777777" w:rsidR="00303266" w:rsidRDefault="00303266" w:rsidP="00786F5A">
            <w:pPr>
              <w:shd w:val="clear" w:color="auto" w:fill="FFFFFF"/>
              <w:outlineLvl w:val="0"/>
              <w:rPr>
                <w:color w:val="000000" w:themeColor="text1"/>
                <w:kern w:val="36"/>
                <w:sz w:val="18"/>
                <w:szCs w:val="18"/>
              </w:rPr>
            </w:pPr>
            <w:r w:rsidRPr="00786F5A">
              <w:rPr>
                <w:color w:val="000000" w:themeColor="text1"/>
                <w:kern w:val="36"/>
                <w:sz w:val="18"/>
                <w:szCs w:val="18"/>
              </w:rPr>
              <w:t>Argomenti: giornalismo e rubriche digitali: principi di giornalismo digitale, gestione di blog e rubriche online focalizzate su temi STEM; produzione di video per l’educazione: dal concetto alla realizzazione, produzione di video didattici; social media per l’educazione: utilizzo strategico dei social media per coinvolgere e stimolare l’engagement studentesco</w:t>
            </w:r>
          </w:p>
          <w:p w14:paraId="27C7CADB" w14:textId="5D5FA15A" w:rsidR="00720343" w:rsidRPr="00786F5A" w:rsidRDefault="00720343" w:rsidP="00786F5A">
            <w:pPr>
              <w:shd w:val="clear" w:color="auto" w:fill="FFFFFF"/>
              <w:outlineLvl w:val="0"/>
              <w:rPr>
                <w:color w:val="000000" w:themeColor="text1"/>
                <w:kern w:val="36"/>
                <w:sz w:val="16"/>
                <w:szCs w:val="16"/>
              </w:rPr>
            </w:pPr>
          </w:p>
        </w:tc>
      </w:tr>
      <w:tr w:rsidR="00303266" w:rsidRPr="00727FC3" w14:paraId="1FBB56D4" w14:textId="77777777" w:rsidTr="00303266">
        <w:trPr>
          <w:trHeight w:val="447"/>
          <w:jc w:val="center"/>
        </w:trPr>
        <w:tc>
          <w:tcPr>
            <w:tcW w:w="421" w:type="dxa"/>
            <w:vAlign w:val="center"/>
          </w:tcPr>
          <w:p w14:paraId="661EF961" w14:textId="244F7902" w:rsidR="00303266" w:rsidRPr="00727FC3" w:rsidRDefault="00303266" w:rsidP="00A7761D">
            <w:pPr>
              <w:tabs>
                <w:tab w:val="center" w:pos="4819"/>
                <w:tab w:val="left" w:pos="6750"/>
              </w:tabs>
              <w:ind w:hanging="108"/>
              <w:jc w:val="center"/>
              <w:rPr>
                <w:b/>
                <w:bCs/>
                <w:color w:val="000000" w:themeColor="text1"/>
                <w:kern w:val="36"/>
              </w:rPr>
            </w:pPr>
            <w:r w:rsidRPr="00727FC3">
              <w:rPr>
                <w:b/>
                <w:bCs/>
                <w:color w:val="000000" w:themeColor="text1"/>
                <w:kern w:val="36"/>
              </w:rPr>
              <w:lastRenderedPageBreak/>
              <w:t>5</w:t>
            </w:r>
          </w:p>
        </w:tc>
        <w:tc>
          <w:tcPr>
            <w:tcW w:w="8788" w:type="dxa"/>
            <w:shd w:val="clear" w:color="auto" w:fill="FFFFFF"/>
            <w:vAlign w:val="center"/>
          </w:tcPr>
          <w:p w14:paraId="54ECBC5D" w14:textId="79C671BB" w:rsidR="00303266" w:rsidRPr="00727FC3" w:rsidRDefault="00303266" w:rsidP="00A7761D">
            <w:pPr>
              <w:shd w:val="clear" w:color="auto" w:fill="FFFFFF"/>
              <w:rPr>
                <w:b/>
                <w:bCs/>
                <w:color w:val="000000" w:themeColor="text1"/>
                <w:shd w:val="clear" w:color="auto" w:fill="FFFFFF"/>
              </w:rPr>
            </w:pPr>
            <w:r w:rsidRPr="00727FC3">
              <w:rPr>
                <w:b/>
                <w:bCs/>
                <w:color w:val="000000" w:themeColor="text1"/>
                <w:shd w:val="clear" w:color="auto" w:fill="FFFFFF"/>
              </w:rPr>
              <w:t>“PERSIERO COMPUTAZIONALE E CODING”</w:t>
            </w:r>
          </w:p>
          <w:p w14:paraId="70143C2E" w14:textId="6602A4B6" w:rsidR="00303266" w:rsidRPr="00425CE3" w:rsidRDefault="00303266" w:rsidP="00AD4DBE">
            <w:pPr>
              <w:rPr>
                <w:color w:val="000000" w:themeColor="text1"/>
                <w:sz w:val="18"/>
                <w:szCs w:val="18"/>
              </w:rPr>
            </w:pPr>
            <w:r w:rsidRPr="00425CE3">
              <w:rPr>
                <w:color w:val="000000" w:themeColor="text1"/>
                <w:sz w:val="18"/>
                <w:szCs w:val="18"/>
              </w:rPr>
              <w:t>Laboratorio di formazione sul campo</w:t>
            </w:r>
            <w:r>
              <w:rPr>
                <w:color w:val="000000" w:themeColor="text1"/>
                <w:sz w:val="18"/>
                <w:szCs w:val="18"/>
              </w:rPr>
              <w:t xml:space="preserve">  di numero </w:t>
            </w:r>
            <w:r w:rsidRPr="00425CE3">
              <w:rPr>
                <w:color w:val="000000" w:themeColor="text1"/>
                <w:sz w:val="18"/>
                <w:szCs w:val="18"/>
              </w:rPr>
              <w:t xml:space="preserve">20 ore </w:t>
            </w:r>
          </w:p>
          <w:p w14:paraId="2616B029" w14:textId="77777777" w:rsidR="00303266" w:rsidRPr="00727FC3" w:rsidRDefault="00303266" w:rsidP="00A7761D">
            <w:pPr>
              <w:shd w:val="clear" w:color="auto" w:fill="FFFFFF"/>
              <w:rPr>
                <w:b/>
                <w:bCs/>
                <w:color w:val="000000" w:themeColor="text1"/>
                <w:sz w:val="16"/>
                <w:szCs w:val="16"/>
                <w:shd w:val="clear" w:color="auto" w:fill="FFFFFF"/>
              </w:rPr>
            </w:pPr>
          </w:p>
          <w:p w14:paraId="4F70E657" w14:textId="77777777" w:rsidR="00303266" w:rsidRPr="00786F5A" w:rsidRDefault="00303266" w:rsidP="00A7761D">
            <w:pPr>
              <w:shd w:val="clear" w:color="auto" w:fill="FFFFFF"/>
              <w:rPr>
                <w:color w:val="000000" w:themeColor="text1"/>
                <w:sz w:val="18"/>
                <w:szCs w:val="18"/>
              </w:rPr>
            </w:pPr>
            <w:r w:rsidRPr="00786F5A">
              <w:rPr>
                <w:color w:val="000000" w:themeColor="text1"/>
                <w:sz w:val="18"/>
                <w:szCs w:val="18"/>
                <w:shd w:val="clear" w:color="auto" w:fill="FFFFFF"/>
              </w:rPr>
              <w:t>Il corso offre una panoramica completa relativa a pensiero computazionale e Coding, con l’obiettivo di fornire ai docenti gli strumenti necessari per poter integrare queste tematiche nelle attività pratiche dell’insegnamento quotidiano, con la risoluzione di problematiche laddove riscontrate. Il percorso presenta il Coding e il pensiero computazionale come vera e propria metodologia didattica e, per questo motivo, è rivolto a docenti di tutte le discipline anche se privi di conoscenze e competenze pregresse relative al Coding.</w:t>
            </w:r>
          </w:p>
          <w:p w14:paraId="5C33B6E3" w14:textId="77777777" w:rsidR="00303266" w:rsidRPr="00727FC3" w:rsidRDefault="00303266" w:rsidP="00A7761D">
            <w:pPr>
              <w:tabs>
                <w:tab w:val="center" w:pos="4819"/>
                <w:tab w:val="left" w:pos="6750"/>
              </w:tabs>
              <w:jc w:val="center"/>
              <w:rPr>
                <w:b/>
                <w:bCs/>
                <w:caps/>
                <w:color w:val="000000" w:themeColor="text1"/>
                <w:sz w:val="14"/>
                <w:szCs w:val="14"/>
              </w:rPr>
            </w:pPr>
          </w:p>
        </w:tc>
      </w:tr>
      <w:tr w:rsidR="00303266" w:rsidRPr="00727FC3" w14:paraId="31D2DEFC" w14:textId="77777777" w:rsidTr="00303266">
        <w:trPr>
          <w:trHeight w:val="447"/>
          <w:jc w:val="center"/>
        </w:trPr>
        <w:tc>
          <w:tcPr>
            <w:tcW w:w="421" w:type="dxa"/>
            <w:vAlign w:val="center"/>
          </w:tcPr>
          <w:p w14:paraId="6D93CCAC" w14:textId="4D27A834" w:rsidR="00303266" w:rsidRPr="00727FC3" w:rsidRDefault="00303266" w:rsidP="00A7761D">
            <w:pPr>
              <w:tabs>
                <w:tab w:val="center" w:pos="4819"/>
                <w:tab w:val="left" w:pos="6750"/>
              </w:tabs>
              <w:ind w:hanging="108"/>
              <w:jc w:val="center"/>
              <w:rPr>
                <w:b/>
                <w:bCs/>
                <w:color w:val="000000" w:themeColor="text1"/>
                <w:kern w:val="36"/>
              </w:rPr>
            </w:pPr>
            <w:r>
              <w:rPr>
                <w:b/>
                <w:bCs/>
                <w:color w:val="000000" w:themeColor="text1"/>
                <w:kern w:val="36"/>
              </w:rPr>
              <w:t>6</w:t>
            </w:r>
          </w:p>
        </w:tc>
        <w:tc>
          <w:tcPr>
            <w:tcW w:w="8788" w:type="dxa"/>
          </w:tcPr>
          <w:p w14:paraId="6F073261" w14:textId="77777777" w:rsidR="00303266" w:rsidRPr="00675E77" w:rsidRDefault="00303266" w:rsidP="00A7761D">
            <w:pPr>
              <w:shd w:val="clear" w:color="auto" w:fill="FFFFFF"/>
              <w:outlineLvl w:val="0"/>
              <w:rPr>
                <w:b/>
                <w:bCs/>
                <w:kern w:val="36"/>
              </w:rPr>
            </w:pPr>
            <w:r w:rsidRPr="00675E77">
              <w:rPr>
                <w:b/>
                <w:bCs/>
                <w:kern w:val="36"/>
              </w:rPr>
              <w:t>“IL DIGITAL STORYTELLING NELL’ERA DELL’INTELLIGENZA ARTIFICIALE GENERATIVA: UN PERCORSO FORMATIVO PER L’INNOVAZIONE DIDATTICA”</w:t>
            </w:r>
          </w:p>
          <w:p w14:paraId="0E75D381" w14:textId="77777777" w:rsidR="00303266" w:rsidRPr="00675E77" w:rsidRDefault="00303266" w:rsidP="00CD5A93">
            <w:pPr>
              <w:rPr>
                <w:sz w:val="18"/>
                <w:szCs w:val="18"/>
              </w:rPr>
            </w:pPr>
            <w:r w:rsidRPr="00675E77">
              <w:rPr>
                <w:sz w:val="18"/>
                <w:szCs w:val="18"/>
              </w:rPr>
              <w:t xml:space="preserve">Laboratorio di formazione sul campo  di numero 20 ore </w:t>
            </w:r>
          </w:p>
          <w:p w14:paraId="55BCBF85" w14:textId="77777777" w:rsidR="00303266" w:rsidRPr="00675E77" w:rsidRDefault="00303266" w:rsidP="00A7761D">
            <w:pPr>
              <w:rPr>
                <w:sz w:val="16"/>
                <w:szCs w:val="16"/>
              </w:rPr>
            </w:pPr>
          </w:p>
          <w:p w14:paraId="0A55F961" w14:textId="77777777" w:rsidR="00303266" w:rsidRDefault="00303266" w:rsidP="00A7761D">
            <w:pPr>
              <w:shd w:val="clear" w:color="auto" w:fill="FFFFFF"/>
              <w:rPr>
                <w:sz w:val="18"/>
                <w:szCs w:val="18"/>
                <w:shd w:val="clear" w:color="auto" w:fill="FFFFFF"/>
              </w:rPr>
            </w:pPr>
            <w:r w:rsidRPr="00675E77">
              <w:rPr>
                <w:sz w:val="18"/>
                <w:szCs w:val="18"/>
                <w:shd w:val="clear" w:color="auto" w:fill="FFFFFF"/>
              </w:rPr>
              <w:t xml:space="preserve">Il mondo digitale e l’Intelligenza artificiale generativa sta trasformando il modo in cui apprendiamo e insegniamo. In questo contesto, il </w:t>
            </w:r>
            <w:proofErr w:type="spellStart"/>
            <w:r w:rsidRPr="00675E77">
              <w:rPr>
                <w:sz w:val="18"/>
                <w:szCs w:val="18"/>
                <w:shd w:val="clear" w:color="auto" w:fill="FFFFFF"/>
              </w:rPr>
              <w:t>digital</w:t>
            </w:r>
            <w:proofErr w:type="spellEnd"/>
            <w:r w:rsidRPr="00675E77">
              <w:rPr>
                <w:sz w:val="18"/>
                <w:szCs w:val="18"/>
                <w:shd w:val="clear" w:color="auto" w:fill="FFFFFF"/>
              </w:rPr>
              <w:t xml:space="preserve"> storytelling si pone come una potente risorsa sia sul piano metodologico, perché coinvolge gli studenti in modo creativo ed emotivo, rendendo l’apprendimento un’esperienza significativa, sia su quello dell’esercizio dei fondamenti del curriculum digitale. Per queste ragioni, durante il percorso formativo, saranno esplorati i principi del </w:t>
            </w:r>
            <w:proofErr w:type="spellStart"/>
            <w:r w:rsidRPr="00675E77">
              <w:rPr>
                <w:sz w:val="18"/>
                <w:szCs w:val="18"/>
                <w:shd w:val="clear" w:color="auto" w:fill="FFFFFF"/>
              </w:rPr>
              <w:t>digital</w:t>
            </w:r>
            <w:proofErr w:type="spellEnd"/>
            <w:r w:rsidRPr="00675E77">
              <w:rPr>
                <w:sz w:val="18"/>
                <w:szCs w:val="18"/>
                <w:shd w:val="clear" w:color="auto" w:fill="FFFFFF"/>
              </w:rPr>
              <w:t xml:space="preserve"> storytelling, sperimentando </w:t>
            </w:r>
            <w:proofErr w:type="spellStart"/>
            <w:r w:rsidRPr="00675E77">
              <w:rPr>
                <w:sz w:val="18"/>
                <w:szCs w:val="18"/>
                <w:shd w:val="clear" w:color="auto" w:fill="FFFFFF"/>
              </w:rPr>
              <w:t>laboratorialmente</w:t>
            </w:r>
            <w:proofErr w:type="spellEnd"/>
            <w:r w:rsidRPr="00675E77">
              <w:rPr>
                <w:sz w:val="18"/>
                <w:szCs w:val="18"/>
                <w:shd w:val="clear" w:color="auto" w:fill="FFFFFF"/>
              </w:rPr>
              <w:t xml:space="preserve"> e operativamente l’integrazione della narrazione digitale nella didattica, e si rifletterà sull’importanza dello sviluppo delle competenze comunicative, creative e critiche nell’uso della tecnologia da parte degli studenti, anche con l’uso dell’Intelligenza artificiale generativa.</w:t>
            </w:r>
          </w:p>
          <w:p w14:paraId="5A1FC3AA" w14:textId="72072BEC" w:rsidR="00720343" w:rsidRPr="005B34D7" w:rsidRDefault="00720343" w:rsidP="00A7761D">
            <w:pPr>
              <w:shd w:val="clear" w:color="auto" w:fill="FFFFFF"/>
              <w:rPr>
                <w:color w:val="5C5C5C"/>
                <w:sz w:val="18"/>
                <w:szCs w:val="18"/>
                <w:shd w:val="clear" w:color="auto" w:fill="FFFFFF"/>
              </w:rPr>
            </w:pPr>
          </w:p>
        </w:tc>
      </w:tr>
      <w:tr w:rsidR="00303266" w:rsidRPr="00727FC3" w14:paraId="246E3412" w14:textId="77777777" w:rsidTr="00303266">
        <w:trPr>
          <w:trHeight w:val="447"/>
          <w:jc w:val="center"/>
        </w:trPr>
        <w:tc>
          <w:tcPr>
            <w:tcW w:w="421" w:type="dxa"/>
            <w:vAlign w:val="center"/>
          </w:tcPr>
          <w:p w14:paraId="734F769C" w14:textId="304089B7" w:rsidR="00303266" w:rsidRPr="00727FC3" w:rsidRDefault="00303266" w:rsidP="00A7761D">
            <w:pPr>
              <w:tabs>
                <w:tab w:val="center" w:pos="4819"/>
                <w:tab w:val="left" w:pos="6750"/>
              </w:tabs>
              <w:ind w:hanging="108"/>
              <w:jc w:val="center"/>
              <w:rPr>
                <w:b/>
                <w:bCs/>
                <w:color w:val="000000" w:themeColor="text1"/>
                <w:kern w:val="36"/>
              </w:rPr>
            </w:pPr>
            <w:r>
              <w:rPr>
                <w:b/>
                <w:bCs/>
                <w:color w:val="000000" w:themeColor="text1"/>
                <w:kern w:val="36"/>
              </w:rPr>
              <w:t>7</w:t>
            </w:r>
          </w:p>
        </w:tc>
        <w:tc>
          <w:tcPr>
            <w:tcW w:w="8788" w:type="dxa"/>
          </w:tcPr>
          <w:p w14:paraId="2504F86A" w14:textId="77777777" w:rsidR="00303266" w:rsidRDefault="00303266" w:rsidP="00A7761D">
            <w:pPr>
              <w:shd w:val="clear" w:color="auto" w:fill="FFFFFF"/>
              <w:outlineLvl w:val="0"/>
              <w:rPr>
                <w:b/>
                <w:bCs/>
                <w:color w:val="2D2D2D"/>
                <w:kern w:val="36"/>
              </w:rPr>
            </w:pPr>
          </w:p>
          <w:p w14:paraId="0DD83291" w14:textId="35A0C87C" w:rsidR="00303266" w:rsidRPr="00675E77" w:rsidRDefault="00303266" w:rsidP="00A7761D">
            <w:r w:rsidRPr="00675E77">
              <w:rPr>
                <w:b/>
                <w:bCs/>
              </w:rPr>
              <w:t>“MIDDLE MANAGEMENT”</w:t>
            </w:r>
          </w:p>
          <w:p w14:paraId="593FB93A" w14:textId="77777777" w:rsidR="00303266" w:rsidRPr="00675E77" w:rsidRDefault="00303266" w:rsidP="00CD5A93">
            <w:pPr>
              <w:rPr>
                <w:sz w:val="18"/>
                <w:szCs w:val="18"/>
              </w:rPr>
            </w:pPr>
            <w:r w:rsidRPr="00675E77">
              <w:rPr>
                <w:sz w:val="18"/>
                <w:szCs w:val="18"/>
              </w:rPr>
              <w:t xml:space="preserve">Laboratorio di formazione sul campo  di numero 20 ore </w:t>
            </w:r>
          </w:p>
          <w:p w14:paraId="25AAC176" w14:textId="77777777" w:rsidR="00303266" w:rsidRPr="00675E77" w:rsidRDefault="00303266" w:rsidP="00A7761D">
            <w:pPr>
              <w:outlineLvl w:val="0"/>
              <w:rPr>
                <w:sz w:val="16"/>
                <w:szCs w:val="16"/>
              </w:rPr>
            </w:pPr>
          </w:p>
          <w:p w14:paraId="5C7AE2DF" w14:textId="77777777" w:rsidR="00303266" w:rsidRPr="00675E77" w:rsidRDefault="00303266" w:rsidP="00A7761D">
            <w:pPr>
              <w:rPr>
                <w:sz w:val="18"/>
                <w:szCs w:val="18"/>
              </w:rPr>
            </w:pPr>
            <w:r w:rsidRPr="00675E77">
              <w:rPr>
                <w:sz w:val="18"/>
                <w:szCs w:val="18"/>
              </w:rPr>
              <w:t xml:space="preserve">Codice dei contratti Dlgs 36/2023: i Principi fondanti - gli articoli di interesse della scuola - la verifica di conformità  format documenti contratti - format documenti di verifica di conformità </w:t>
            </w:r>
          </w:p>
          <w:p w14:paraId="715E7F5E" w14:textId="77777777" w:rsidR="00303266" w:rsidRPr="00675E77" w:rsidRDefault="00303266" w:rsidP="00A7761D">
            <w:pPr>
              <w:rPr>
                <w:sz w:val="18"/>
                <w:szCs w:val="18"/>
              </w:rPr>
            </w:pPr>
            <w:r w:rsidRPr="00675E77">
              <w:rPr>
                <w:sz w:val="18"/>
                <w:szCs w:val="18"/>
              </w:rPr>
              <w:t>La selezione del personale: la selezione delle persone fisiche - la selezione dei soggetti giuridici -  gli enti del terzo settore - tipologie di affidamento - format di procedure e avvisi.</w:t>
            </w:r>
          </w:p>
          <w:p w14:paraId="51492ABD" w14:textId="77777777" w:rsidR="00303266" w:rsidRPr="00675E77" w:rsidRDefault="00303266" w:rsidP="00A7761D">
            <w:pPr>
              <w:rPr>
                <w:sz w:val="18"/>
                <w:szCs w:val="18"/>
              </w:rPr>
            </w:pPr>
            <w:r w:rsidRPr="00675E77">
              <w:rPr>
                <w:sz w:val="18"/>
                <w:szCs w:val="18"/>
              </w:rPr>
              <w:t xml:space="preserve">Scuola 4.0 - Dm 65 - DM 66 – DM 19 – PN 21/27: generalità sulla progettazione - simulazioni della progettazione • le piattaforme didattiche PNRR • La rendicontazione 4.0 </w:t>
            </w:r>
          </w:p>
          <w:p w14:paraId="5B255858" w14:textId="77777777" w:rsidR="00303266" w:rsidRDefault="00303266" w:rsidP="005B34D7">
            <w:pPr>
              <w:rPr>
                <w:sz w:val="18"/>
                <w:szCs w:val="18"/>
              </w:rPr>
            </w:pPr>
            <w:r w:rsidRPr="00675E77">
              <w:rPr>
                <w:sz w:val="18"/>
                <w:szCs w:val="18"/>
              </w:rPr>
              <w:t>Le centrali di committenza: le regole della digitalizzazione - chi fa cosa - come gestire al meglio le procedure su MEPA - la piattaforma MEPA - ordine ad esecuzione immediata - Trattativa Diretta - confronto preventivi - la generazione del DGUE</w:t>
            </w:r>
          </w:p>
          <w:p w14:paraId="4A862EB0" w14:textId="50341F85" w:rsidR="00720343" w:rsidRPr="005B34D7" w:rsidRDefault="00720343" w:rsidP="005B34D7">
            <w:pPr>
              <w:rPr>
                <w:sz w:val="18"/>
                <w:szCs w:val="18"/>
              </w:rPr>
            </w:pPr>
          </w:p>
        </w:tc>
      </w:tr>
      <w:tr w:rsidR="00303266" w:rsidRPr="00727FC3" w14:paraId="28E90CB3" w14:textId="77777777" w:rsidTr="00303266">
        <w:trPr>
          <w:trHeight w:val="447"/>
          <w:jc w:val="center"/>
        </w:trPr>
        <w:tc>
          <w:tcPr>
            <w:tcW w:w="421" w:type="dxa"/>
            <w:vAlign w:val="center"/>
          </w:tcPr>
          <w:p w14:paraId="7D1F0807" w14:textId="1B5007A0" w:rsidR="00303266" w:rsidRDefault="00303266" w:rsidP="00A7761D">
            <w:pPr>
              <w:tabs>
                <w:tab w:val="center" w:pos="4819"/>
                <w:tab w:val="left" w:pos="6750"/>
              </w:tabs>
              <w:ind w:hanging="108"/>
              <w:jc w:val="center"/>
              <w:rPr>
                <w:b/>
                <w:bCs/>
                <w:color w:val="000000" w:themeColor="text1"/>
                <w:kern w:val="36"/>
              </w:rPr>
            </w:pPr>
            <w:r>
              <w:rPr>
                <w:b/>
                <w:bCs/>
                <w:color w:val="000000" w:themeColor="text1"/>
                <w:kern w:val="36"/>
              </w:rPr>
              <w:t>8</w:t>
            </w:r>
          </w:p>
        </w:tc>
        <w:tc>
          <w:tcPr>
            <w:tcW w:w="8788" w:type="dxa"/>
          </w:tcPr>
          <w:p w14:paraId="241EE9B2" w14:textId="77777777" w:rsidR="00303266" w:rsidRPr="00121E21" w:rsidRDefault="00303266" w:rsidP="00A7761D">
            <w:pPr>
              <w:rPr>
                <w:b/>
                <w:bCs/>
              </w:rPr>
            </w:pPr>
            <w:r w:rsidRPr="00121E21">
              <w:rPr>
                <w:b/>
                <w:bCs/>
              </w:rPr>
              <w:t>“LA SEGRETERIA DIGITALE DELLA SCUOLA: LA GESTIONE DEI FLUSSI DOCUMENTALI E LA CONSERVAZIONE SOSTITUTIVA”</w:t>
            </w:r>
          </w:p>
          <w:p w14:paraId="7CB1DD34" w14:textId="77777777" w:rsidR="00303266" w:rsidRPr="00425CE3" w:rsidRDefault="00303266" w:rsidP="00CD5A93">
            <w:pPr>
              <w:rPr>
                <w:color w:val="000000" w:themeColor="text1"/>
                <w:sz w:val="18"/>
                <w:szCs w:val="18"/>
              </w:rPr>
            </w:pPr>
            <w:r w:rsidRPr="00425CE3">
              <w:rPr>
                <w:color w:val="000000" w:themeColor="text1"/>
                <w:sz w:val="18"/>
                <w:szCs w:val="18"/>
              </w:rPr>
              <w:t>Laboratorio di formazione sul campo</w:t>
            </w:r>
            <w:r>
              <w:rPr>
                <w:color w:val="000000" w:themeColor="text1"/>
                <w:sz w:val="18"/>
                <w:szCs w:val="18"/>
              </w:rPr>
              <w:t xml:space="preserve">  di numero </w:t>
            </w:r>
            <w:r w:rsidRPr="00425CE3">
              <w:rPr>
                <w:color w:val="000000" w:themeColor="text1"/>
                <w:sz w:val="18"/>
                <w:szCs w:val="18"/>
              </w:rPr>
              <w:t xml:space="preserve">20 ore </w:t>
            </w:r>
          </w:p>
          <w:p w14:paraId="1144A80B" w14:textId="77777777" w:rsidR="00303266" w:rsidRPr="006B4CD1" w:rsidRDefault="00303266" w:rsidP="00A7761D">
            <w:pPr>
              <w:rPr>
                <w:b/>
                <w:bCs/>
                <w:sz w:val="22"/>
                <w:szCs w:val="22"/>
              </w:rPr>
            </w:pPr>
          </w:p>
          <w:p w14:paraId="0C24F313" w14:textId="77777777" w:rsidR="00303266" w:rsidRPr="005B34D7" w:rsidRDefault="00303266" w:rsidP="00A7761D">
            <w:pPr>
              <w:shd w:val="clear" w:color="auto" w:fill="FFFFFF"/>
              <w:outlineLvl w:val="0"/>
              <w:rPr>
                <w:sz w:val="18"/>
                <w:szCs w:val="18"/>
              </w:rPr>
            </w:pPr>
            <w:r w:rsidRPr="005B34D7">
              <w:rPr>
                <w:sz w:val="18"/>
                <w:szCs w:val="18"/>
              </w:rPr>
              <w:t xml:space="preserve">L’obiettivo del percorso è proporre ai partecipanti un approfondimento sulla conoscenza delle norme sul procedimento amministrativo e sulla documentazione amministrativa. Analisi delle abitudini, gap tra abitudini e norma, piano di rimedio. </w:t>
            </w:r>
          </w:p>
          <w:p w14:paraId="1AF0B77F" w14:textId="77777777" w:rsidR="00303266" w:rsidRDefault="00303266" w:rsidP="00A7761D">
            <w:pPr>
              <w:shd w:val="clear" w:color="auto" w:fill="FFFFFF"/>
              <w:outlineLvl w:val="0"/>
              <w:rPr>
                <w:sz w:val="18"/>
                <w:szCs w:val="18"/>
              </w:rPr>
            </w:pPr>
            <w:r w:rsidRPr="005B34D7">
              <w:rPr>
                <w:sz w:val="18"/>
                <w:szCs w:val="18"/>
              </w:rPr>
              <w:t xml:space="preserve">Contenuti: - Studio delle norme “pure”; - Contestualizzazione della norma nei diversi ambienti; - Stesura regolamenti partendo dalle norme “pure” e dalle contestualizzazioni; - Conoscenza della L. 241/90; - Conoscenza del </w:t>
            </w:r>
            <w:r>
              <w:rPr>
                <w:sz w:val="18"/>
                <w:szCs w:val="18"/>
              </w:rPr>
              <w:t xml:space="preserve"> </w:t>
            </w:r>
            <w:r w:rsidRPr="005B34D7">
              <w:rPr>
                <w:sz w:val="18"/>
                <w:szCs w:val="18"/>
              </w:rPr>
              <w:t xml:space="preserve">DPR 445/00; - Conoscenza del </w:t>
            </w:r>
            <w:proofErr w:type="spellStart"/>
            <w:r w:rsidRPr="005B34D7">
              <w:rPr>
                <w:sz w:val="18"/>
                <w:szCs w:val="18"/>
              </w:rPr>
              <w:t>D.</w:t>
            </w:r>
            <w:r>
              <w:rPr>
                <w:sz w:val="18"/>
                <w:szCs w:val="18"/>
              </w:rPr>
              <w:t>L</w:t>
            </w:r>
            <w:r w:rsidRPr="005B34D7">
              <w:rPr>
                <w:sz w:val="18"/>
                <w:szCs w:val="18"/>
              </w:rPr>
              <w:t>gs</w:t>
            </w:r>
            <w:proofErr w:type="spellEnd"/>
            <w:r w:rsidRPr="005B34D7">
              <w:rPr>
                <w:sz w:val="18"/>
                <w:szCs w:val="18"/>
              </w:rPr>
              <w:t xml:space="preserve"> 42/2004; - Programmare la documentazione amministrativa alla luce del </w:t>
            </w:r>
            <w:proofErr w:type="spellStart"/>
            <w:r>
              <w:rPr>
                <w:sz w:val="18"/>
                <w:szCs w:val="18"/>
              </w:rPr>
              <w:t>D</w:t>
            </w:r>
            <w:r w:rsidRPr="005B34D7">
              <w:rPr>
                <w:sz w:val="18"/>
                <w:szCs w:val="18"/>
              </w:rPr>
              <w:t>.</w:t>
            </w:r>
            <w:r>
              <w:rPr>
                <w:sz w:val="18"/>
                <w:szCs w:val="18"/>
              </w:rPr>
              <w:t>L</w:t>
            </w:r>
            <w:r w:rsidRPr="005B34D7">
              <w:rPr>
                <w:sz w:val="18"/>
                <w:szCs w:val="18"/>
              </w:rPr>
              <w:t>gs</w:t>
            </w:r>
            <w:proofErr w:type="spellEnd"/>
            <w:r w:rsidRPr="005B34D7">
              <w:rPr>
                <w:sz w:val="18"/>
                <w:szCs w:val="18"/>
              </w:rPr>
              <w:t xml:space="preserve"> 82/05 e del Reg 2014/910; - La verità sul Reg. 2016/679, erroneamente chiamato “REGOLAMENTO PRIVACY”. - La segreteria digitale: archiviare e pubblicare documenti in digitale inerenti alle attività della scuola va incontro alla crescente dematerializzazione scolastica ormai in atto da anni. I documenti cartacei sono sostituiti e trasformati in file digitali, rispettando anche la normativa secondo la quale le scuole sono tenute a conservare in questo formato i documenti, “bloccati” nella forma e nel tempo attraverso firma digitale e marcatura temporale.</w:t>
            </w:r>
          </w:p>
          <w:p w14:paraId="2A83F9C4" w14:textId="4EAC5BFC" w:rsidR="00720343" w:rsidRDefault="00720343" w:rsidP="00A7761D">
            <w:pPr>
              <w:shd w:val="clear" w:color="auto" w:fill="FFFFFF"/>
              <w:outlineLvl w:val="0"/>
              <w:rPr>
                <w:b/>
                <w:bCs/>
                <w:color w:val="2D2D2D"/>
                <w:kern w:val="36"/>
              </w:rPr>
            </w:pPr>
          </w:p>
        </w:tc>
      </w:tr>
      <w:tr w:rsidR="00303266" w:rsidRPr="00727FC3" w14:paraId="1F386900" w14:textId="77777777" w:rsidTr="00303266">
        <w:trPr>
          <w:trHeight w:val="447"/>
          <w:jc w:val="center"/>
        </w:trPr>
        <w:tc>
          <w:tcPr>
            <w:tcW w:w="421" w:type="dxa"/>
            <w:vAlign w:val="center"/>
          </w:tcPr>
          <w:p w14:paraId="74FDBF4C" w14:textId="1C47BB52" w:rsidR="00303266" w:rsidRDefault="00303266" w:rsidP="00A7761D">
            <w:pPr>
              <w:tabs>
                <w:tab w:val="center" w:pos="4819"/>
                <w:tab w:val="left" w:pos="6750"/>
              </w:tabs>
              <w:ind w:hanging="108"/>
              <w:jc w:val="center"/>
              <w:rPr>
                <w:b/>
                <w:bCs/>
                <w:color w:val="000000" w:themeColor="text1"/>
                <w:kern w:val="36"/>
              </w:rPr>
            </w:pPr>
            <w:r w:rsidRPr="00727FC3">
              <w:rPr>
                <w:b/>
                <w:bCs/>
                <w:color w:val="000000" w:themeColor="text1"/>
                <w:kern w:val="36"/>
              </w:rPr>
              <w:t>9</w:t>
            </w:r>
          </w:p>
        </w:tc>
        <w:tc>
          <w:tcPr>
            <w:tcW w:w="8788" w:type="dxa"/>
          </w:tcPr>
          <w:p w14:paraId="083A7ABE" w14:textId="1C2B8D41" w:rsidR="00303266" w:rsidRPr="00727FC3" w:rsidRDefault="00303266" w:rsidP="00A7761D">
            <w:pPr>
              <w:rPr>
                <w:b/>
                <w:bCs/>
                <w:color w:val="000000" w:themeColor="text1"/>
                <w:shd w:val="clear" w:color="auto" w:fill="FFFFFF"/>
              </w:rPr>
            </w:pPr>
            <w:r w:rsidRPr="00727FC3">
              <w:rPr>
                <w:b/>
                <w:bCs/>
                <w:color w:val="000000" w:themeColor="text1"/>
                <w:shd w:val="clear" w:color="auto" w:fill="FFFFFF"/>
              </w:rPr>
              <w:t>“</w:t>
            </w:r>
            <w:r w:rsidRPr="00121E21">
              <w:rPr>
                <w:b/>
                <w:bCs/>
                <w:color w:val="000000" w:themeColor="text1"/>
                <w:shd w:val="clear" w:color="auto" w:fill="FFFFFF"/>
              </w:rPr>
              <w:t>DIGITALIZZAZIONE AMMINISTRATIVO-CONTABILE”</w:t>
            </w:r>
            <w:r w:rsidRPr="00727FC3">
              <w:rPr>
                <w:b/>
                <w:bCs/>
                <w:color w:val="000000" w:themeColor="text1"/>
                <w:shd w:val="clear" w:color="auto" w:fill="FFFFFF"/>
              </w:rPr>
              <w:t xml:space="preserve"> </w:t>
            </w:r>
          </w:p>
          <w:p w14:paraId="4E800CC0" w14:textId="77777777" w:rsidR="00303266" w:rsidRPr="00425CE3" w:rsidRDefault="00303266" w:rsidP="00CD5A93">
            <w:pPr>
              <w:rPr>
                <w:color w:val="000000" w:themeColor="text1"/>
                <w:sz w:val="18"/>
                <w:szCs w:val="18"/>
              </w:rPr>
            </w:pPr>
            <w:r w:rsidRPr="00425CE3">
              <w:rPr>
                <w:color w:val="000000" w:themeColor="text1"/>
                <w:sz w:val="18"/>
                <w:szCs w:val="18"/>
              </w:rPr>
              <w:t>Laboratorio di formazione sul campo</w:t>
            </w:r>
            <w:r>
              <w:rPr>
                <w:color w:val="000000" w:themeColor="text1"/>
                <w:sz w:val="18"/>
                <w:szCs w:val="18"/>
              </w:rPr>
              <w:t xml:space="preserve">  di numero </w:t>
            </w:r>
            <w:r w:rsidRPr="00425CE3">
              <w:rPr>
                <w:color w:val="000000" w:themeColor="text1"/>
                <w:sz w:val="18"/>
                <w:szCs w:val="18"/>
              </w:rPr>
              <w:t xml:space="preserve">20 ore </w:t>
            </w:r>
          </w:p>
          <w:p w14:paraId="3B26225E" w14:textId="77777777" w:rsidR="00303266" w:rsidRPr="00727FC3" w:rsidRDefault="00303266" w:rsidP="00A7761D">
            <w:pPr>
              <w:outlineLvl w:val="0"/>
              <w:rPr>
                <w:rFonts w:ascii="Aptos" w:eastAsia="Aptos" w:hAnsi="Aptos"/>
                <w:color w:val="000000" w:themeColor="text1"/>
                <w:kern w:val="2"/>
                <w:sz w:val="16"/>
                <w:szCs w:val="16"/>
                <w:lang w:eastAsia="en-US"/>
                <w14:ligatures w14:val="standardContextual"/>
              </w:rPr>
            </w:pPr>
          </w:p>
          <w:p w14:paraId="41013336" w14:textId="77777777" w:rsidR="00303266" w:rsidRPr="005B34D7" w:rsidRDefault="00303266" w:rsidP="00A7761D">
            <w:pPr>
              <w:outlineLvl w:val="0"/>
              <w:rPr>
                <w:rFonts w:eastAsia="Aptos"/>
                <w:color w:val="000000" w:themeColor="text1"/>
                <w:kern w:val="2"/>
                <w:sz w:val="18"/>
                <w:szCs w:val="18"/>
                <w:lang w:eastAsia="en-US"/>
                <w14:ligatures w14:val="standardContextual"/>
              </w:rPr>
            </w:pPr>
            <w:r w:rsidRPr="005B34D7">
              <w:rPr>
                <w:rFonts w:ascii="Aptos" w:eastAsia="Aptos" w:hAnsi="Aptos"/>
                <w:color w:val="000000" w:themeColor="text1"/>
                <w:kern w:val="2"/>
                <w:sz w:val="18"/>
                <w:szCs w:val="18"/>
                <w:lang w:eastAsia="en-US"/>
                <w14:ligatures w14:val="standardContextual"/>
              </w:rPr>
              <w:t>“</w:t>
            </w:r>
            <w:r w:rsidRPr="005B34D7">
              <w:rPr>
                <w:rFonts w:eastAsia="Aptos"/>
                <w:color w:val="000000" w:themeColor="text1"/>
                <w:kern w:val="2"/>
                <w:sz w:val="18"/>
                <w:szCs w:val="18"/>
                <w:lang w:eastAsia="en-US"/>
                <w14:ligatures w14:val="standardContextual"/>
              </w:rPr>
              <w:t>Procedure web per la sistemazione delle posizioni assicurative ai fini della pensione e del TFS/TFR”</w:t>
            </w:r>
          </w:p>
          <w:p w14:paraId="128236F8" w14:textId="77777777" w:rsidR="00303266" w:rsidRDefault="00303266" w:rsidP="005B34D7">
            <w:pPr>
              <w:outlineLvl w:val="0"/>
              <w:rPr>
                <w:color w:val="000000" w:themeColor="text1"/>
                <w:sz w:val="18"/>
                <w:szCs w:val="18"/>
                <w:shd w:val="clear" w:color="auto" w:fill="FFFFFF"/>
              </w:rPr>
            </w:pPr>
            <w:r w:rsidRPr="005B34D7">
              <w:rPr>
                <w:color w:val="000000" w:themeColor="text1"/>
                <w:sz w:val="18"/>
                <w:szCs w:val="18"/>
                <w:shd w:val="clear" w:color="auto" w:fill="FFFFFF"/>
              </w:rPr>
              <w:t>Nello specifico:  i vari tipi  di pensionamenti del personale scolastico, la sistemazione del conto assicurativo ai fini della pensione, ultimo miglio determinazione pensione, ultimo miglio TFS e  ultimo miglio TFR,  riscatti computo e ricongiunzione ai fini del trattamento di quiescenza e relativo miglio.</w:t>
            </w:r>
          </w:p>
          <w:p w14:paraId="45A0C517" w14:textId="4A5CC0AB" w:rsidR="00720343" w:rsidRPr="005B34D7" w:rsidRDefault="00720343" w:rsidP="005B34D7">
            <w:pPr>
              <w:outlineLvl w:val="0"/>
              <w:rPr>
                <w:rFonts w:eastAsia="Aptos"/>
                <w:color w:val="000000" w:themeColor="text1"/>
                <w:kern w:val="2"/>
                <w:sz w:val="18"/>
                <w:szCs w:val="18"/>
                <w:lang w:eastAsia="en-US"/>
                <w14:ligatures w14:val="standardContextual"/>
              </w:rPr>
            </w:pPr>
          </w:p>
        </w:tc>
      </w:tr>
      <w:tr w:rsidR="00303266" w:rsidRPr="00727FC3" w14:paraId="639F2483" w14:textId="77777777" w:rsidTr="00303266">
        <w:trPr>
          <w:trHeight w:val="447"/>
          <w:jc w:val="center"/>
        </w:trPr>
        <w:tc>
          <w:tcPr>
            <w:tcW w:w="421" w:type="dxa"/>
            <w:vAlign w:val="center"/>
          </w:tcPr>
          <w:p w14:paraId="03132A7A" w14:textId="64DB6D80" w:rsidR="00303266" w:rsidRPr="00727FC3" w:rsidRDefault="00303266" w:rsidP="00A7761D">
            <w:pPr>
              <w:tabs>
                <w:tab w:val="center" w:pos="4819"/>
                <w:tab w:val="left" w:pos="6750"/>
              </w:tabs>
              <w:ind w:hanging="108"/>
              <w:jc w:val="center"/>
              <w:rPr>
                <w:b/>
                <w:bCs/>
                <w:color w:val="000000" w:themeColor="text1"/>
                <w:kern w:val="36"/>
              </w:rPr>
            </w:pPr>
            <w:r w:rsidRPr="00727FC3">
              <w:rPr>
                <w:b/>
                <w:bCs/>
                <w:color w:val="000000" w:themeColor="text1"/>
                <w:kern w:val="36"/>
              </w:rPr>
              <w:t>10</w:t>
            </w:r>
          </w:p>
        </w:tc>
        <w:tc>
          <w:tcPr>
            <w:tcW w:w="8788" w:type="dxa"/>
          </w:tcPr>
          <w:p w14:paraId="2326E811" w14:textId="63583F5A" w:rsidR="00303266" w:rsidRPr="00121E21" w:rsidRDefault="00303266" w:rsidP="00A7761D">
            <w:pPr>
              <w:tabs>
                <w:tab w:val="center" w:pos="4819"/>
                <w:tab w:val="left" w:pos="6750"/>
              </w:tabs>
              <w:rPr>
                <w:b/>
                <w:bCs/>
                <w:color w:val="000000" w:themeColor="text1"/>
                <w:shd w:val="clear" w:color="auto" w:fill="FFFFFF"/>
              </w:rPr>
            </w:pPr>
            <w:r w:rsidRPr="00121E21">
              <w:rPr>
                <w:b/>
                <w:bCs/>
                <w:color w:val="000000" w:themeColor="text1"/>
                <w:shd w:val="clear" w:color="auto" w:fill="FFFFFF"/>
              </w:rPr>
              <w:t>“SEGRETERIA DIGITALE”</w:t>
            </w:r>
          </w:p>
          <w:p w14:paraId="2175FB24" w14:textId="77777777" w:rsidR="00303266" w:rsidRPr="00425CE3" w:rsidRDefault="00303266" w:rsidP="00CD5A93">
            <w:pPr>
              <w:rPr>
                <w:color w:val="000000" w:themeColor="text1"/>
                <w:sz w:val="18"/>
                <w:szCs w:val="18"/>
              </w:rPr>
            </w:pPr>
            <w:r w:rsidRPr="00425CE3">
              <w:rPr>
                <w:color w:val="000000" w:themeColor="text1"/>
                <w:sz w:val="18"/>
                <w:szCs w:val="18"/>
              </w:rPr>
              <w:t>Laboratorio di formazione sul campo</w:t>
            </w:r>
            <w:r>
              <w:rPr>
                <w:color w:val="000000" w:themeColor="text1"/>
                <w:sz w:val="18"/>
                <w:szCs w:val="18"/>
              </w:rPr>
              <w:t xml:space="preserve">  di numero </w:t>
            </w:r>
            <w:r w:rsidRPr="00425CE3">
              <w:rPr>
                <w:color w:val="000000" w:themeColor="text1"/>
                <w:sz w:val="18"/>
                <w:szCs w:val="18"/>
              </w:rPr>
              <w:t xml:space="preserve">20 ore </w:t>
            </w:r>
          </w:p>
          <w:p w14:paraId="1E53BE0A" w14:textId="77777777" w:rsidR="00303266" w:rsidRPr="00727FC3" w:rsidRDefault="00303266" w:rsidP="00A7761D">
            <w:pPr>
              <w:rPr>
                <w:color w:val="000000" w:themeColor="text1"/>
                <w:sz w:val="16"/>
                <w:szCs w:val="16"/>
              </w:rPr>
            </w:pPr>
          </w:p>
          <w:p w14:paraId="0DAE4F84" w14:textId="77777777" w:rsidR="00303266" w:rsidRPr="005B34D7" w:rsidRDefault="00303266" w:rsidP="005B34D7">
            <w:pPr>
              <w:rPr>
                <w:color w:val="000000" w:themeColor="text1"/>
                <w:sz w:val="18"/>
                <w:szCs w:val="18"/>
              </w:rPr>
            </w:pPr>
            <w:r w:rsidRPr="005B34D7">
              <w:rPr>
                <w:color w:val="000000" w:themeColor="text1"/>
                <w:sz w:val="18"/>
                <w:szCs w:val="18"/>
              </w:rPr>
              <w:t>La gestione operativa degli acquisti su MEPA e ANAC: le procedure di maggiore interesse pratico</w:t>
            </w:r>
          </w:p>
          <w:p w14:paraId="732D322C" w14:textId="77777777" w:rsidR="00303266" w:rsidRPr="005B34D7" w:rsidRDefault="00303266" w:rsidP="005B34D7">
            <w:pPr>
              <w:rPr>
                <w:color w:val="000000" w:themeColor="text1"/>
                <w:sz w:val="18"/>
                <w:szCs w:val="18"/>
              </w:rPr>
            </w:pPr>
            <w:r w:rsidRPr="005B34D7">
              <w:rPr>
                <w:color w:val="000000" w:themeColor="text1"/>
                <w:sz w:val="18"/>
                <w:szCs w:val="18"/>
              </w:rPr>
              <w:lastRenderedPageBreak/>
              <w:t xml:space="preserve">In particolare: </w:t>
            </w:r>
          </w:p>
          <w:p w14:paraId="27EABD2B" w14:textId="77777777" w:rsidR="00303266" w:rsidRPr="005B34D7" w:rsidRDefault="00303266" w:rsidP="005B34D7">
            <w:pPr>
              <w:pStyle w:val="Paragrafoelenco"/>
              <w:numPr>
                <w:ilvl w:val="0"/>
                <w:numId w:val="18"/>
              </w:numPr>
              <w:ind w:left="36" w:hanging="141"/>
              <w:rPr>
                <w:color w:val="000000" w:themeColor="text1"/>
                <w:sz w:val="18"/>
                <w:szCs w:val="18"/>
              </w:rPr>
            </w:pPr>
            <w:r w:rsidRPr="005B34D7">
              <w:rPr>
                <w:color w:val="000000" w:themeColor="text1"/>
                <w:sz w:val="18"/>
                <w:szCs w:val="18"/>
              </w:rPr>
              <w:t>trattativa diretta su MEPA</w:t>
            </w:r>
          </w:p>
          <w:p w14:paraId="7367E5C5" w14:textId="4551B71A" w:rsidR="00303266" w:rsidRPr="005B34D7" w:rsidRDefault="00303266" w:rsidP="005B34D7">
            <w:pPr>
              <w:pStyle w:val="Paragrafoelenco"/>
              <w:numPr>
                <w:ilvl w:val="0"/>
                <w:numId w:val="18"/>
              </w:numPr>
              <w:ind w:left="36" w:hanging="141"/>
              <w:rPr>
                <w:color w:val="000000" w:themeColor="text1"/>
                <w:sz w:val="18"/>
                <w:szCs w:val="18"/>
              </w:rPr>
            </w:pPr>
            <w:r w:rsidRPr="005B34D7">
              <w:rPr>
                <w:color w:val="000000" w:themeColor="text1"/>
                <w:sz w:val="18"/>
                <w:szCs w:val="18"/>
              </w:rPr>
              <w:t xml:space="preserve">elementi principali del  Codice degli Appalti </w:t>
            </w:r>
            <w:proofErr w:type="spellStart"/>
            <w:r w:rsidRPr="005B34D7">
              <w:rPr>
                <w:color w:val="000000" w:themeColor="text1"/>
                <w:sz w:val="18"/>
                <w:szCs w:val="18"/>
              </w:rPr>
              <w:t>D.Lgs</w:t>
            </w:r>
            <w:proofErr w:type="spellEnd"/>
            <w:r w:rsidRPr="005B34D7">
              <w:rPr>
                <w:color w:val="000000" w:themeColor="text1"/>
                <w:sz w:val="18"/>
                <w:szCs w:val="18"/>
              </w:rPr>
              <w:t xml:space="preserve"> 36/2023</w:t>
            </w:r>
          </w:p>
          <w:p w14:paraId="73E6BDE2" w14:textId="77777777" w:rsidR="00303266" w:rsidRPr="005B34D7" w:rsidRDefault="00303266" w:rsidP="005B34D7">
            <w:pPr>
              <w:pStyle w:val="Paragrafoelenco"/>
              <w:numPr>
                <w:ilvl w:val="0"/>
                <w:numId w:val="18"/>
              </w:numPr>
              <w:ind w:left="36" w:hanging="141"/>
              <w:rPr>
                <w:color w:val="000000" w:themeColor="text1"/>
                <w:sz w:val="18"/>
                <w:szCs w:val="18"/>
              </w:rPr>
            </w:pPr>
            <w:r w:rsidRPr="005B34D7">
              <w:rPr>
                <w:color w:val="000000" w:themeColor="text1"/>
                <w:sz w:val="18"/>
                <w:szCs w:val="18"/>
              </w:rPr>
              <w:t xml:space="preserve">scheda </w:t>
            </w:r>
            <w:proofErr w:type="spellStart"/>
            <w:r w:rsidRPr="005B34D7">
              <w:rPr>
                <w:color w:val="000000" w:themeColor="text1"/>
                <w:sz w:val="18"/>
                <w:szCs w:val="18"/>
              </w:rPr>
              <w:t>Anacform</w:t>
            </w:r>
            <w:proofErr w:type="spellEnd"/>
          </w:p>
          <w:p w14:paraId="760F8919" w14:textId="6AEA3124" w:rsidR="00303266" w:rsidRPr="005B34D7" w:rsidRDefault="00303266" w:rsidP="005B34D7">
            <w:pPr>
              <w:pStyle w:val="Paragrafoelenco"/>
              <w:numPr>
                <w:ilvl w:val="0"/>
                <w:numId w:val="18"/>
              </w:numPr>
              <w:ind w:left="36" w:hanging="141"/>
              <w:rPr>
                <w:color w:val="000000" w:themeColor="text1"/>
                <w:sz w:val="18"/>
                <w:szCs w:val="18"/>
              </w:rPr>
            </w:pPr>
            <w:r w:rsidRPr="005B34D7">
              <w:rPr>
                <w:color w:val="000000" w:themeColor="text1"/>
                <w:sz w:val="18"/>
                <w:szCs w:val="18"/>
              </w:rPr>
              <w:t xml:space="preserve">i controlli degli Operatori Economico ex art. 94 del </w:t>
            </w:r>
            <w:proofErr w:type="spellStart"/>
            <w:r w:rsidRPr="005B34D7">
              <w:rPr>
                <w:color w:val="000000" w:themeColor="text1"/>
                <w:sz w:val="18"/>
                <w:szCs w:val="18"/>
              </w:rPr>
              <w:t>D.Lgs</w:t>
            </w:r>
            <w:proofErr w:type="spellEnd"/>
            <w:r w:rsidRPr="005B34D7">
              <w:rPr>
                <w:color w:val="000000" w:themeColor="text1"/>
                <w:sz w:val="18"/>
                <w:szCs w:val="18"/>
              </w:rPr>
              <w:t xml:space="preserve"> 36/2023</w:t>
            </w:r>
          </w:p>
          <w:p w14:paraId="4D0B89FA" w14:textId="10ACBE88" w:rsidR="00303266" w:rsidRPr="005B34D7" w:rsidRDefault="00303266" w:rsidP="005B34D7">
            <w:pPr>
              <w:pStyle w:val="Paragrafoelenco"/>
              <w:numPr>
                <w:ilvl w:val="0"/>
                <w:numId w:val="18"/>
              </w:numPr>
              <w:ind w:left="36" w:hanging="141"/>
              <w:rPr>
                <w:color w:val="000000" w:themeColor="text1"/>
                <w:sz w:val="18"/>
                <w:szCs w:val="18"/>
              </w:rPr>
            </w:pPr>
            <w:r w:rsidRPr="005B34D7">
              <w:rPr>
                <w:color w:val="000000" w:themeColor="text1"/>
                <w:sz w:val="18"/>
                <w:szCs w:val="18"/>
              </w:rPr>
              <w:t xml:space="preserve">i controlli semplificati ex art. 52 del </w:t>
            </w:r>
            <w:proofErr w:type="spellStart"/>
            <w:r w:rsidRPr="005B34D7">
              <w:rPr>
                <w:color w:val="000000" w:themeColor="text1"/>
                <w:sz w:val="18"/>
                <w:szCs w:val="18"/>
              </w:rPr>
              <w:t>D</w:t>
            </w:r>
            <w:r>
              <w:rPr>
                <w:color w:val="000000" w:themeColor="text1"/>
                <w:sz w:val="18"/>
                <w:szCs w:val="18"/>
              </w:rPr>
              <w:t>.</w:t>
            </w:r>
            <w:r w:rsidRPr="005B34D7">
              <w:rPr>
                <w:color w:val="000000" w:themeColor="text1"/>
                <w:sz w:val="18"/>
                <w:szCs w:val="18"/>
              </w:rPr>
              <w:t>Lgs</w:t>
            </w:r>
            <w:proofErr w:type="spellEnd"/>
            <w:r w:rsidRPr="005B34D7">
              <w:rPr>
                <w:color w:val="000000" w:themeColor="text1"/>
                <w:sz w:val="18"/>
                <w:szCs w:val="18"/>
              </w:rPr>
              <w:t xml:space="preserve"> 36/2023</w:t>
            </w:r>
          </w:p>
          <w:p w14:paraId="11514212" w14:textId="05020B42" w:rsidR="00303266" w:rsidRPr="00CD5A93" w:rsidRDefault="00303266" w:rsidP="00CD5A93">
            <w:pPr>
              <w:pStyle w:val="Paragrafoelenco"/>
              <w:numPr>
                <w:ilvl w:val="0"/>
                <w:numId w:val="18"/>
              </w:numPr>
              <w:ind w:left="36" w:hanging="141"/>
              <w:rPr>
                <w:color w:val="000000" w:themeColor="text1"/>
                <w:sz w:val="18"/>
                <w:szCs w:val="18"/>
              </w:rPr>
            </w:pPr>
            <w:r w:rsidRPr="005B34D7">
              <w:rPr>
                <w:color w:val="000000" w:themeColor="text1"/>
                <w:sz w:val="18"/>
                <w:szCs w:val="18"/>
              </w:rPr>
              <w:t>il Fascicolo Virtuale dell’Operatore Economico (FVOE 2.0)</w:t>
            </w:r>
          </w:p>
        </w:tc>
      </w:tr>
      <w:bookmarkEnd w:id="6"/>
      <w:bookmarkEnd w:id="8"/>
    </w:tbl>
    <w:p w14:paraId="20319922" w14:textId="77777777" w:rsidR="005B34D7" w:rsidRDefault="005B34D7" w:rsidP="00D1457E">
      <w:pPr>
        <w:widowControl w:val="0"/>
        <w:suppressAutoHyphens/>
        <w:rPr>
          <w:rFonts w:eastAsia="Arial Unicode MS"/>
          <w:b/>
          <w:bCs/>
          <w:color w:val="000000" w:themeColor="text1"/>
          <w:sz w:val="24"/>
          <w:szCs w:val="24"/>
          <w:lang w:eastAsia="en-US" w:bidi="en-US"/>
        </w:rPr>
      </w:pPr>
    </w:p>
    <w:p w14:paraId="79EDED78" w14:textId="3BAB34DE" w:rsidR="00A15BD0" w:rsidRDefault="002A65E5" w:rsidP="00A15BD0">
      <w:pPr>
        <w:widowControl w:val="0"/>
        <w:suppressAutoHyphens/>
        <w:rPr>
          <w:rFonts w:eastAsia="Arial Unicode MS"/>
          <w:color w:val="000000" w:themeColor="text1"/>
          <w:sz w:val="24"/>
          <w:szCs w:val="24"/>
          <w:lang w:eastAsia="en-US" w:bidi="en-US"/>
        </w:rPr>
      </w:pPr>
      <w:r w:rsidRPr="002A65E5">
        <w:rPr>
          <w:rFonts w:eastAsia="Arial Unicode MS"/>
          <w:color w:val="000000" w:themeColor="text1"/>
          <w:sz w:val="24"/>
          <w:szCs w:val="24"/>
          <w:lang w:eastAsia="en-US" w:bidi="en-US"/>
        </w:rPr>
        <w:t>Ciò premesso</w:t>
      </w:r>
      <w:r>
        <w:rPr>
          <w:rFonts w:eastAsia="Arial Unicode MS"/>
          <w:color w:val="000000" w:themeColor="text1"/>
          <w:sz w:val="24"/>
          <w:szCs w:val="24"/>
          <w:lang w:eastAsia="en-US" w:bidi="en-US"/>
        </w:rPr>
        <w:t>,</w:t>
      </w:r>
      <w:r w:rsidR="00A15BD0">
        <w:rPr>
          <w:rFonts w:eastAsia="Arial Unicode MS"/>
          <w:color w:val="000000" w:themeColor="text1"/>
          <w:sz w:val="24"/>
          <w:szCs w:val="24"/>
          <w:lang w:eastAsia="en-US" w:bidi="en-US"/>
        </w:rPr>
        <w:t xml:space="preserve"> si comunica che relativamente ai succitati percorsi formativi</w:t>
      </w:r>
      <w:r w:rsidR="00C828C7">
        <w:rPr>
          <w:rFonts w:eastAsia="Arial Unicode MS"/>
          <w:color w:val="000000" w:themeColor="text1"/>
          <w:sz w:val="24"/>
          <w:szCs w:val="24"/>
          <w:lang w:eastAsia="en-US" w:bidi="en-US"/>
        </w:rPr>
        <w:t>,</w:t>
      </w:r>
      <w:r w:rsidR="00A15BD0">
        <w:rPr>
          <w:rFonts w:eastAsia="Arial Unicode MS"/>
          <w:color w:val="000000" w:themeColor="text1"/>
          <w:sz w:val="24"/>
          <w:szCs w:val="24"/>
          <w:lang w:eastAsia="en-US" w:bidi="en-US"/>
        </w:rPr>
        <w:t xml:space="preserve"> dall’inizio del mese di febbraio 2025  si darà avvio</w:t>
      </w:r>
      <w:r w:rsidR="005E636B">
        <w:rPr>
          <w:rFonts w:eastAsia="Arial Unicode MS"/>
          <w:color w:val="000000" w:themeColor="text1"/>
          <w:sz w:val="24"/>
          <w:szCs w:val="24"/>
          <w:lang w:eastAsia="en-US" w:bidi="en-US"/>
        </w:rPr>
        <w:t xml:space="preserve">, </w:t>
      </w:r>
      <w:r w:rsidR="00A15BD0">
        <w:rPr>
          <w:rFonts w:eastAsia="Arial Unicode MS"/>
          <w:color w:val="000000" w:themeColor="text1"/>
          <w:sz w:val="24"/>
          <w:szCs w:val="24"/>
          <w:lang w:eastAsia="en-US" w:bidi="en-US"/>
        </w:rPr>
        <w:t xml:space="preserve"> </w:t>
      </w:r>
      <w:r w:rsidR="005E636B" w:rsidRPr="00957852">
        <w:rPr>
          <w:rFonts w:eastAsia="Arial Unicode MS" w:cs="Tahoma"/>
          <w:sz w:val="24"/>
          <w:szCs w:val="24"/>
          <w:lang w:eastAsia="en-US" w:bidi="en-US"/>
        </w:rPr>
        <w:t xml:space="preserve">a favore del personale scolastico in servizio per </w:t>
      </w:r>
      <w:proofErr w:type="spellStart"/>
      <w:r w:rsidR="005E636B" w:rsidRPr="00957852">
        <w:rPr>
          <w:rFonts w:eastAsia="Arial Unicode MS" w:cs="Tahoma"/>
          <w:sz w:val="24"/>
          <w:szCs w:val="24"/>
          <w:lang w:eastAsia="en-US" w:bidi="en-US"/>
        </w:rPr>
        <w:t>l’a.s.</w:t>
      </w:r>
      <w:proofErr w:type="spellEnd"/>
      <w:r w:rsidR="005E636B" w:rsidRPr="00957852">
        <w:rPr>
          <w:rFonts w:eastAsia="Arial Unicode MS" w:cs="Tahoma"/>
          <w:sz w:val="24"/>
          <w:szCs w:val="24"/>
          <w:lang w:eastAsia="en-US" w:bidi="en-US"/>
        </w:rPr>
        <w:t xml:space="preserve"> 202</w:t>
      </w:r>
      <w:r w:rsidR="005E636B">
        <w:rPr>
          <w:rFonts w:eastAsia="Arial Unicode MS" w:cs="Tahoma"/>
          <w:sz w:val="24"/>
          <w:szCs w:val="24"/>
          <w:lang w:eastAsia="en-US" w:bidi="en-US"/>
        </w:rPr>
        <w:t>4</w:t>
      </w:r>
      <w:r w:rsidR="005E636B" w:rsidRPr="00957852">
        <w:rPr>
          <w:rFonts w:eastAsia="Arial Unicode MS" w:cs="Tahoma"/>
          <w:sz w:val="24"/>
          <w:szCs w:val="24"/>
          <w:lang w:eastAsia="en-US" w:bidi="en-US"/>
        </w:rPr>
        <w:t>/202</w:t>
      </w:r>
      <w:r w:rsidR="005E636B">
        <w:rPr>
          <w:rFonts w:eastAsia="Arial Unicode MS" w:cs="Tahoma"/>
          <w:sz w:val="24"/>
          <w:szCs w:val="24"/>
          <w:lang w:eastAsia="en-US" w:bidi="en-US"/>
        </w:rPr>
        <w:t>5</w:t>
      </w:r>
      <w:r w:rsidR="005E636B" w:rsidRPr="00957852">
        <w:rPr>
          <w:rFonts w:eastAsia="Arial Unicode MS" w:cs="Tahoma"/>
          <w:sz w:val="24"/>
          <w:szCs w:val="24"/>
          <w:lang w:eastAsia="en-US" w:bidi="en-US"/>
        </w:rPr>
        <w:t xml:space="preserve">  presso questa Istituzione Scolastica</w:t>
      </w:r>
      <w:r w:rsidR="005E636B">
        <w:rPr>
          <w:rFonts w:eastAsia="Arial Unicode MS" w:cs="Tahoma"/>
          <w:sz w:val="24"/>
          <w:szCs w:val="24"/>
          <w:lang w:eastAsia="en-US" w:bidi="en-US"/>
        </w:rPr>
        <w:t xml:space="preserve">, </w:t>
      </w:r>
      <w:r w:rsidR="005E636B">
        <w:rPr>
          <w:rFonts w:eastAsia="Arial Unicode MS"/>
          <w:color w:val="000000" w:themeColor="text1"/>
          <w:sz w:val="24"/>
          <w:szCs w:val="24"/>
          <w:lang w:eastAsia="en-US" w:bidi="en-US"/>
        </w:rPr>
        <w:t xml:space="preserve"> </w:t>
      </w:r>
      <w:r w:rsidR="00A15BD0">
        <w:rPr>
          <w:rFonts w:eastAsia="Arial Unicode MS"/>
          <w:color w:val="000000" w:themeColor="text1"/>
          <w:sz w:val="24"/>
          <w:szCs w:val="24"/>
          <w:lang w:eastAsia="en-US" w:bidi="en-US"/>
        </w:rPr>
        <w:t>a</w:t>
      </w:r>
      <w:r w:rsidR="00C828C7">
        <w:rPr>
          <w:rFonts w:eastAsia="Arial Unicode MS"/>
          <w:color w:val="000000" w:themeColor="text1"/>
          <w:sz w:val="24"/>
          <w:szCs w:val="24"/>
          <w:lang w:eastAsia="en-US" w:bidi="en-US"/>
        </w:rPr>
        <w:t>i seguenti</w:t>
      </w:r>
      <w:r w:rsidR="00A15BD0">
        <w:rPr>
          <w:rFonts w:eastAsia="Arial Unicode MS"/>
          <w:color w:val="000000" w:themeColor="text1"/>
          <w:sz w:val="24"/>
          <w:szCs w:val="24"/>
          <w:lang w:eastAsia="en-US" w:bidi="en-US"/>
        </w:rPr>
        <w:t xml:space="preserve"> due </w:t>
      </w:r>
      <w:r w:rsidR="00A15BD0" w:rsidRPr="002A65E5">
        <w:rPr>
          <w:color w:val="000000" w:themeColor="text1"/>
          <w:sz w:val="24"/>
          <w:szCs w:val="24"/>
        </w:rPr>
        <w:t>Laboratori di formazione sul campo</w:t>
      </w:r>
      <w:r w:rsidR="00A15BD0">
        <w:rPr>
          <w:color w:val="000000" w:themeColor="text1"/>
          <w:sz w:val="24"/>
          <w:szCs w:val="24"/>
        </w:rPr>
        <w:t xml:space="preserve"> </w:t>
      </w:r>
      <w:r w:rsidR="005E636B" w:rsidRPr="00957852">
        <w:rPr>
          <w:sz w:val="24"/>
          <w:szCs w:val="24"/>
        </w:rPr>
        <w:t>di 2</w:t>
      </w:r>
      <w:r w:rsidR="005E636B">
        <w:rPr>
          <w:sz w:val="24"/>
          <w:szCs w:val="24"/>
        </w:rPr>
        <w:t>0</w:t>
      </w:r>
      <w:r w:rsidR="005E636B" w:rsidRPr="00957852">
        <w:rPr>
          <w:sz w:val="24"/>
          <w:szCs w:val="24"/>
        </w:rPr>
        <w:t xml:space="preserve"> ore</w:t>
      </w:r>
      <w:r w:rsidR="005E636B">
        <w:rPr>
          <w:sz w:val="24"/>
          <w:szCs w:val="24"/>
        </w:rPr>
        <w:t xml:space="preserve"> ciascuno:</w:t>
      </w:r>
    </w:p>
    <w:p w14:paraId="74985B0C" w14:textId="77777777" w:rsidR="00A15BD0" w:rsidRDefault="00A15BD0" w:rsidP="00A15BD0">
      <w:pPr>
        <w:tabs>
          <w:tab w:val="center" w:pos="4819"/>
          <w:tab w:val="left" w:pos="6750"/>
        </w:tabs>
        <w:rPr>
          <w:sz w:val="24"/>
          <w:szCs w:val="24"/>
        </w:rPr>
      </w:pPr>
    </w:p>
    <w:p w14:paraId="0E0ECFAF" w14:textId="67F2ABB5" w:rsidR="00A15BD0" w:rsidRDefault="00A15BD0" w:rsidP="00A15BD0">
      <w:pPr>
        <w:pStyle w:val="Paragrafoelenco"/>
        <w:numPr>
          <w:ilvl w:val="0"/>
          <w:numId w:val="21"/>
        </w:numPr>
        <w:tabs>
          <w:tab w:val="center" w:pos="4819"/>
          <w:tab w:val="left" w:pos="6750"/>
        </w:tabs>
      </w:pPr>
      <w:r w:rsidRPr="00A15BD0">
        <w:t>“I VISORI E LA REALTA’ IMMERSIVA: DA GIOCO A STRUMENTO DI APPRENDIMENTO”</w:t>
      </w:r>
    </w:p>
    <w:p w14:paraId="02F8724A" w14:textId="14F9F493" w:rsidR="00A15BD0" w:rsidRDefault="009B590C" w:rsidP="00A15BD0">
      <w:pPr>
        <w:pStyle w:val="Paragrafoelenco"/>
        <w:numPr>
          <w:ilvl w:val="0"/>
          <w:numId w:val="21"/>
        </w:numPr>
        <w:tabs>
          <w:tab w:val="center" w:pos="4819"/>
          <w:tab w:val="left" w:pos="6750"/>
        </w:tabs>
      </w:pPr>
      <w:r w:rsidRPr="009B590C">
        <w:rPr>
          <w:rFonts w:eastAsia="Arial Unicode MS"/>
          <w:color w:val="000000" w:themeColor="text1"/>
          <w:lang w:eastAsia="en-US" w:bidi="en-US"/>
        </w:rPr>
        <w:t>“L’INTELLIGENZA ARTIFICIALE NEL CONTESTO EDUCATIVO</w:t>
      </w:r>
      <w:r w:rsidRPr="009B590C">
        <w:t>”</w:t>
      </w:r>
    </w:p>
    <w:p w14:paraId="54D24DED" w14:textId="77777777" w:rsidR="009B590C" w:rsidRPr="009B590C" w:rsidRDefault="009B590C" w:rsidP="009B590C">
      <w:pPr>
        <w:pStyle w:val="Paragrafoelenco"/>
        <w:tabs>
          <w:tab w:val="center" w:pos="4819"/>
          <w:tab w:val="left" w:pos="6750"/>
        </w:tabs>
        <w:ind w:left="720"/>
      </w:pPr>
    </w:p>
    <w:p w14:paraId="10453F14" w14:textId="46A6ACFA" w:rsidR="00A15BD0" w:rsidRPr="00957852" w:rsidRDefault="00A15BD0" w:rsidP="00A15BD0">
      <w:pPr>
        <w:tabs>
          <w:tab w:val="center" w:pos="4819"/>
          <w:tab w:val="left" w:pos="6750"/>
        </w:tabs>
        <w:rPr>
          <w:sz w:val="24"/>
          <w:szCs w:val="24"/>
        </w:rPr>
      </w:pPr>
      <w:r w:rsidRPr="00957852">
        <w:rPr>
          <w:rFonts w:eastAsia="Arial Unicode MS" w:cs="Tahoma"/>
          <w:sz w:val="24"/>
          <w:szCs w:val="24"/>
          <w:lang w:eastAsia="en-US" w:bidi="en-US"/>
        </w:rPr>
        <w:t>I</w:t>
      </w:r>
      <w:r w:rsidR="005E636B">
        <w:rPr>
          <w:rFonts w:eastAsia="Arial Unicode MS" w:cs="Tahoma"/>
          <w:sz w:val="24"/>
          <w:szCs w:val="24"/>
          <w:lang w:eastAsia="en-US" w:bidi="en-US"/>
        </w:rPr>
        <w:t xml:space="preserve"> </w:t>
      </w:r>
      <w:r w:rsidRPr="00957852">
        <w:rPr>
          <w:rFonts w:eastAsia="Arial Unicode MS" w:cs="Tahoma"/>
          <w:sz w:val="24"/>
          <w:szCs w:val="24"/>
          <w:lang w:eastAsia="en-US" w:bidi="en-US"/>
        </w:rPr>
        <w:t xml:space="preserve"> </w:t>
      </w:r>
      <w:r w:rsidR="005E636B">
        <w:rPr>
          <w:rFonts w:eastAsia="Arial Unicode MS" w:cs="Tahoma"/>
          <w:sz w:val="24"/>
          <w:szCs w:val="24"/>
          <w:lang w:eastAsia="en-US" w:bidi="en-US"/>
        </w:rPr>
        <w:t xml:space="preserve">succitati </w:t>
      </w:r>
      <w:r w:rsidR="00372184">
        <w:rPr>
          <w:rFonts w:eastAsia="Arial Unicode MS" w:cs="Tahoma"/>
          <w:sz w:val="24"/>
          <w:szCs w:val="24"/>
          <w:lang w:eastAsia="en-US" w:bidi="en-US"/>
        </w:rPr>
        <w:t>laboratori</w:t>
      </w:r>
      <w:r w:rsidRPr="00957852">
        <w:rPr>
          <w:rFonts w:eastAsia="Arial Unicode MS" w:cs="Tahoma"/>
          <w:sz w:val="24"/>
          <w:szCs w:val="24"/>
          <w:lang w:eastAsia="en-US" w:bidi="en-US"/>
        </w:rPr>
        <w:t xml:space="preserve"> </w:t>
      </w:r>
      <w:r w:rsidR="00372184">
        <w:rPr>
          <w:rFonts w:eastAsia="Arial Unicode MS" w:cs="Tahoma"/>
          <w:sz w:val="24"/>
          <w:szCs w:val="24"/>
          <w:lang w:eastAsia="en-US" w:bidi="en-US"/>
        </w:rPr>
        <w:t>di formazione sul campo</w:t>
      </w:r>
      <w:r w:rsidRPr="00957852">
        <w:rPr>
          <w:sz w:val="24"/>
          <w:szCs w:val="24"/>
        </w:rPr>
        <w:t xml:space="preserve"> </w:t>
      </w:r>
      <w:r w:rsidRPr="00957852">
        <w:rPr>
          <w:rFonts w:eastAsia="Arial Unicode MS" w:cs="Tahoma"/>
          <w:sz w:val="24"/>
          <w:szCs w:val="24"/>
          <w:lang w:eastAsia="en-US" w:bidi="en-US"/>
        </w:rPr>
        <w:t>si svolger</w:t>
      </w:r>
      <w:r w:rsidR="00A90F43">
        <w:rPr>
          <w:rFonts w:eastAsia="Arial Unicode MS" w:cs="Tahoma"/>
          <w:sz w:val="24"/>
          <w:szCs w:val="24"/>
          <w:lang w:eastAsia="en-US" w:bidi="en-US"/>
        </w:rPr>
        <w:t>anno</w:t>
      </w:r>
      <w:r w:rsidRPr="00957852">
        <w:rPr>
          <w:rFonts w:eastAsia="Arial Unicode MS" w:cs="Tahoma"/>
          <w:sz w:val="24"/>
          <w:szCs w:val="24"/>
          <w:lang w:eastAsia="en-US" w:bidi="en-US"/>
        </w:rPr>
        <w:t xml:space="preserve"> </w:t>
      </w:r>
      <w:r w:rsidRPr="00957852">
        <w:rPr>
          <w:sz w:val="24"/>
          <w:szCs w:val="24"/>
        </w:rPr>
        <w:t xml:space="preserve">in presenza </w:t>
      </w:r>
      <w:r w:rsidR="00372184" w:rsidRPr="00957852">
        <w:rPr>
          <w:sz w:val="24"/>
          <w:szCs w:val="24"/>
        </w:rPr>
        <w:t xml:space="preserve">presso </w:t>
      </w:r>
      <w:r w:rsidR="00372184">
        <w:rPr>
          <w:sz w:val="24"/>
          <w:szCs w:val="24"/>
        </w:rPr>
        <w:t>il Laboratorio di prototipazione virtuale e realtà aumentata (laboratorio n. 34)</w:t>
      </w:r>
      <w:r w:rsidR="00372184" w:rsidRPr="00957852">
        <w:rPr>
          <w:sz w:val="24"/>
          <w:szCs w:val="24"/>
        </w:rPr>
        <w:t xml:space="preserve"> dell’ISISS “G.B. Novelli” di Marcianise</w:t>
      </w:r>
      <w:r w:rsidR="00372184">
        <w:rPr>
          <w:sz w:val="24"/>
          <w:szCs w:val="24"/>
        </w:rPr>
        <w:t xml:space="preserve">, </w:t>
      </w:r>
      <w:r w:rsidR="00372184" w:rsidRPr="00957852">
        <w:rPr>
          <w:sz w:val="24"/>
          <w:szCs w:val="24"/>
        </w:rPr>
        <w:t xml:space="preserve"> </w:t>
      </w:r>
      <w:r w:rsidRPr="00957852">
        <w:rPr>
          <w:sz w:val="24"/>
          <w:szCs w:val="24"/>
        </w:rPr>
        <w:t xml:space="preserve">dal </w:t>
      </w:r>
      <w:r w:rsidR="00A90F43">
        <w:rPr>
          <w:sz w:val="24"/>
          <w:szCs w:val="24"/>
        </w:rPr>
        <w:t>7 febbraio 2025</w:t>
      </w:r>
      <w:r w:rsidRPr="00957852">
        <w:rPr>
          <w:sz w:val="24"/>
          <w:szCs w:val="24"/>
        </w:rPr>
        <w:t xml:space="preserve"> al </w:t>
      </w:r>
      <w:r w:rsidR="00A90F43">
        <w:rPr>
          <w:sz w:val="24"/>
          <w:szCs w:val="24"/>
        </w:rPr>
        <w:t>15 luglio 2025</w:t>
      </w:r>
      <w:r w:rsidRPr="00957852">
        <w:rPr>
          <w:sz w:val="24"/>
          <w:szCs w:val="24"/>
        </w:rPr>
        <w:t xml:space="preserve"> in orario pomeridiano secondo i calendari</w:t>
      </w:r>
      <w:r w:rsidR="005E636B">
        <w:rPr>
          <w:sz w:val="24"/>
          <w:szCs w:val="24"/>
        </w:rPr>
        <w:t xml:space="preserve"> che saranno </w:t>
      </w:r>
      <w:r w:rsidRPr="00957852">
        <w:rPr>
          <w:sz w:val="24"/>
          <w:szCs w:val="24"/>
        </w:rPr>
        <w:t>successivamente comunicat</w:t>
      </w:r>
      <w:r w:rsidR="005E636B">
        <w:rPr>
          <w:sz w:val="24"/>
          <w:szCs w:val="24"/>
        </w:rPr>
        <w:t xml:space="preserve">i  </w:t>
      </w:r>
      <w:r w:rsidR="00372184">
        <w:rPr>
          <w:sz w:val="24"/>
          <w:szCs w:val="24"/>
        </w:rPr>
        <w:t xml:space="preserve">ai corsisti di ciascun percorso. </w:t>
      </w:r>
      <w:r w:rsidRPr="00957852">
        <w:rPr>
          <w:sz w:val="24"/>
          <w:szCs w:val="24"/>
        </w:rPr>
        <w:t xml:space="preserve"> Al termine del</w:t>
      </w:r>
      <w:r w:rsidR="00372184">
        <w:rPr>
          <w:sz w:val="24"/>
          <w:szCs w:val="24"/>
        </w:rPr>
        <w:t xml:space="preserve">le attività </w:t>
      </w:r>
      <w:r w:rsidRPr="00957852">
        <w:rPr>
          <w:sz w:val="24"/>
          <w:szCs w:val="24"/>
        </w:rPr>
        <w:t>formativ</w:t>
      </w:r>
      <w:r w:rsidR="00372184">
        <w:rPr>
          <w:sz w:val="24"/>
          <w:szCs w:val="24"/>
        </w:rPr>
        <w:t>e</w:t>
      </w:r>
      <w:r w:rsidRPr="00957852">
        <w:rPr>
          <w:sz w:val="24"/>
          <w:szCs w:val="24"/>
        </w:rPr>
        <w:t xml:space="preserve"> verrà rilasciato </w:t>
      </w:r>
      <w:r w:rsidR="00372184" w:rsidRPr="00957852">
        <w:rPr>
          <w:sz w:val="24"/>
          <w:szCs w:val="24"/>
        </w:rPr>
        <w:t xml:space="preserve">dalla Piattaforma “Scuola Futura” </w:t>
      </w:r>
      <w:r w:rsidR="00A90F43">
        <w:rPr>
          <w:sz w:val="24"/>
          <w:szCs w:val="24"/>
        </w:rPr>
        <w:t>a ciascun corsista che abbia frequentato almeno il 75% delle ore di lezion</w:t>
      </w:r>
      <w:r w:rsidR="00372184">
        <w:rPr>
          <w:sz w:val="24"/>
          <w:szCs w:val="24"/>
        </w:rPr>
        <w:t>i</w:t>
      </w:r>
      <w:r w:rsidR="00A90F43">
        <w:rPr>
          <w:sz w:val="24"/>
          <w:szCs w:val="24"/>
        </w:rPr>
        <w:t xml:space="preserve"> programmate per </w:t>
      </w:r>
      <w:r w:rsidR="00372184">
        <w:rPr>
          <w:sz w:val="24"/>
          <w:szCs w:val="24"/>
        </w:rPr>
        <w:t>lo specifico</w:t>
      </w:r>
      <w:r w:rsidR="00A90F43">
        <w:rPr>
          <w:sz w:val="24"/>
          <w:szCs w:val="24"/>
        </w:rPr>
        <w:t xml:space="preserve"> percorso formativo (20 ore),  </w:t>
      </w:r>
      <w:r w:rsidRPr="00957852">
        <w:rPr>
          <w:sz w:val="24"/>
          <w:szCs w:val="24"/>
        </w:rPr>
        <w:t>l’attestato di partecipazione</w:t>
      </w:r>
      <w:r w:rsidR="00372184">
        <w:rPr>
          <w:sz w:val="24"/>
          <w:szCs w:val="24"/>
        </w:rPr>
        <w:t xml:space="preserve"> al corso. </w:t>
      </w:r>
      <w:r w:rsidRPr="00957852">
        <w:rPr>
          <w:sz w:val="24"/>
          <w:szCs w:val="24"/>
        </w:rPr>
        <w:t xml:space="preserve"> </w:t>
      </w:r>
      <w:r w:rsidR="00372184">
        <w:rPr>
          <w:sz w:val="24"/>
          <w:szCs w:val="24"/>
        </w:rPr>
        <w:t xml:space="preserve">  </w:t>
      </w:r>
    </w:p>
    <w:p w14:paraId="7237C45B" w14:textId="4B918C9A" w:rsidR="00A15BD0" w:rsidRPr="002A65E5" w:rsidRDefault="00A15BD0" w:rsidP="00A15BD0">
      <w:pPr>
        <w:widowControl w:val="0"/>
        <w:suppressAutoHyphens/>
        <w:rPr>
          <w:rFonts w:eastAsia="Arial Unicode MS"/>
          <w:color w:val="000000" w:themeColor="text1"/>
          <w:sz w:val="24"/>
          <w:szCs w:val="24"/>
          <w:lang w:eastAsia="en-US" w:bidi="en-US"/>
        </w:rPr>
      </w:pPr>
    </w:p>
    <w:p w14:paraId="09961851" w14:textId="4D02B2D8" w:rsidR="005A1234" w:rsidRPr="005A1234" w:rsidRDefault="00372184" w:rsidP="005A1234">
      <w:pPr>
        <w:widowControl w:val="0"/>
        <w:suppressAutoHyphens/>
        <w:rPr>
          <w:sz w:val="24"/>
          <w:szCs w:val="24"/>
        </w:rPr>
      </w:pPr>
      <w:r w:rsidRPr="00372184">
        <w:rPr>
          <w:color w:val="000000" w:themeColor="text1"/>
          <w:sz w:val="24"/>
          <w:szCs w:val="24"/>
        </w:rPr>
        <w:t>Il Laboratori</w:t>
      </w:r>
      <w:r w:rsidR="005A1234">
        <w:rPr>
          <w:color w:val="000000" w:themeColor="text1"/>
          <w:sz w:val="24"/>
          <w:szCs w:val="24"/>
        </w:rPr>
        <w:t>o</w:t>
      </w:r>
      <w:r w:rsidRPr="00372184">
        <w:rPr>
          <w:color w:val="000000" w:themeColor="text1"/>
          <w:sz w:val="24"/>
          <w:szCs w:val="24"/>
        </w:rPr>
        <w:t xml:space="preserve"> di formazione sul campo</w:t>
      </w:r>
      <w:r w:rsidRPr="00372184">
        <w:rPr>
          <w:rFonts w:eastAsia="Arial Unicode MS"/>
          <w:b/>
          <w:bCs/>
          <w:color w:val="000000" w:themeColor="text1"/>
          <w:sz w:val="24"/>
          <w:szCs w:val="24"/>
          <w:lang w:eastAsia="en-US" w:bidi="en-US"/>
        </w:rPr>
        <w:t xml:space="preserve"> </w:t>
      </w:r>
      <w:r w:rsidRPr="005A1234">
        <w:rPr>
          <w:rFonts w:eastAsia="Arial Unicode MS"/>
          <w:color w:val="000000" w:themeColor="text1"/>
          <w:sz w:val="24"/>
          <w:szCs w:val="24"/>
          <w:lang w:eastAsia="en-US" w:bidi="en-US"/>
        </w:rPr>
        <w:t>dal titolo</w:t>
      </w:r>
      <w:r w:rsidRPr="00372184">
        <w:rPr>
          <w:rFonts w:eastAsia="Arial Unicode MS"/>
          <w:b/>
          <w:bCs/>
          <w:color w:val="000000" w:themeColor="text1"/>
          <w:sz w:val="24"/>
          <w:szCs w:val="24"/>
          <w:lang w:eastAsia="en-US" w:bidi="en-US"/>
        </w:rPr>
        <w:t xml:space="preserve"> </w:t>
      </w:r>
      <w:r w:rsidRPr="00372184">
        <w:rPr>
          <w:sz w:val="24"/>
          <w:szCs w:val="24"/>
        </w:rPr>
        <w:t>“I VISORI E LA REALTA’ IMMERSIVA: DA GIOCO A STRUMENTO DI APPRENDIMENTO”</w:t>
      </w:r>
      <w:r w:rsidR="005A1234">
        <w:rPr>
          <w:sz w:val="24"/>
          <w:szCs w:val="24"/>
        </w:rPr>
        <w:t xml:space="preserve">  che ha come relat</w:t>
      </w:r>
      <w:r w:rsidR="00500D60">
        <w:rPr>
          <w:sz w:val="24"/>
          <w:szCs w:val="24"/>
        </w:rPr>
        <w:t>rice</w:t>
      </w:r>
      <w:r w:rsidR="005A1234">
        <w:rPr>
          <w:sz w:val="24"/>
          <w:szCs w:val="24"/>
        </w:rPr>
        <w:t xml:space="preserve"> la prof.ssa Merenda Silvana offre </w:t>
      </w:r>
      <w:r w:rsidR="005A1234" w:rsidRPr="005A1234">
        <w:rPr>
          <w:rFonts w:eastAsia="Arial Unicode MS"/>
          <w:color w:val="000000" w:themeColor="text1"/>
          <w:sz w:val="24"/>
          <w:szCs w:val="24"/>
          <w:lang w:eastAsia="en-US" w:bidi="en-US"/>
        </w:rPr>
        <w:t>ai docenti l'opportunità di innovare il proprio approccio didattico introducendo  nuove modalità di apprendimento per gli studenti tramite la tecnologia immersiva.  Durante il percorso formativo, verranno presentati strumenti e piattaforme per la creazione e fruizione di ambienti virtuali, con una panoramica delle risorse adatte a soddisfare diverse esigenze. In particolare, si esploreranno le funzionalità del visore VR e il suo utilizzo pratico.</w:t>
      </w:r>
    </w:p>
    <w:p w14:paraId="5E2F8C0D" w14:textId="77777777" w:rsidR="005A1234" w:rsidRPr="005A1234" w:rsidRDefault="005A1234" w:rsidP="005A1234">
      <w:pPr>
        <w:widowControl w:val="0"/>
        <w:suppressAutoHyphens/>
        <w:rPr>
          <w:rFonts w:eastAsia="Arial Unicode MS"/>
          <w:color w:val="000000" w:themeColor="text1"/>
          <w:sz w:val="24"/>
          <w:szCs w:val="24"/>
          <w:lang w:eastAsia="en-US" w:bidi="en-US"/>
        </w:rPr>
      </w:pPr>
      <w:r w:rsidRPr="005A1234">
        <w:rPr>
          <w:rFonts w:eastAsia="Arial Unicode MS"/>
          <w:color w:val="000000" w:themeColor="text1"/>
          <w:sz w:val="24"/>
          <w:szCs w:val="24"/>
          <w:lang w:eastAsia="en-US" w:bidi="en-US"/>
        </w:rPr>
        <w:t>Saranno forniti i concetti base ed esplorate le potenzialità delle tecnologie immersive per creare ambienti di apprendimento stimolanti, coinvolgenti e interattivi.</w:t>
      </w:r>
    </w:p>
    <w:p w14:paraId="611CCA81" w14:textId="77777777" w:rsidR="005A1234" w:rsidRPr="005A1234" w:rsidRDefault="005A1234" w:rsidP="005A1234">
      <w:pPr>
        <w:widowControl w:val="0"/>
        <w:suppressAutoHyphens/>
        <w:rPr>
          <w:rFonts w:eastAsia="Arial Unicode MS"/>
          <w:color w:val="000000" w:themeColor="text1"/>
          <w:sz w:val="24"/>
          <w:szCs w:val="24"/>
          <w:lang w:eastAsia="en-US" w:bidi="en-US"/>
        </w:rPr>
      </w:pPr>
      <w:r w:rsidRPr="005A1234">
        <w:rPr>
          <w:rFonts w:eastAsia="Arial Unicode MS"/>
          <w:color w:val="000000" w:themeColor="text1"/>
          <w:sz w:val="24"/>
          <w:szCs w:val="24"/>
          <w:lang w:eastAsia="en-US" w:bidi="en-US"/>
        </w:rPr>
        <w:t>Attraverso esercitazioni pratiche, i partecipanti avranno l'opportunità di acquisire competenze tecniche di base necessarie per l'uso di immagini, video e oggetti in ambienti 3D e per la creazione di spazi virtuali didattici. Le lezioni permetteranno di mettere in pratica le</w:t>
      </w:r>
    </w:p>
    <w:p w14:paraId="28919367" w14:textId="77777777" w:rsidR="005A1234" w:rsidRPr="005A1234" w:rsidRDefault="005A1234" w:rsidP="005A1234">
      <w:pPr>
        <w:widowControl w:val="0"/>
        <w:suppressAutoHyphens/>
        <w:rPr>
          <w:rFonts w:eastAsia="Arial Unicode MS"/>
          <w:color w:val="000000" w:themeColor="text1"/>
          <w:sz w:val="24"/>
          <w:szCs w:val="24"/>
          <w:lang w:eastAsia="en-US" w:bidi="en-US"/>
        </w:rPr>
      </w:pPr>
      <w:r w:rsidRPr="005A1234">
        <w:rPr>
          <w:rFonts w:eastAsia="Arial Unicode MS"/>
          <w:color w:val="000000" w:themeColor="text1"/>
          <w:sz w:val="24"/>
          <w:szCs w:val="24"/>
          <w:lang w:eastAsia="en-US" w:bidi="en-US"/>
        </w:rPr>
        <w:t>conoscenze acquisite e di esplorare strategie di integrazione e condivisione nel metaverso.</w:t>
      </w:r>
    </w:p>
    <w:p w14:paraId="73D09667" w14:textId="77777777" w:rsidR="005A1234" w:rsidRPr="005A1234" w:rsidRDefault="005A1234" w:rsidP="005A1234">
      <w:pPr>
        <w:widowControl w:val="0"/>
        <w:suppressAutoHyphens/>
        <w:rPr>
          <w:rFonts w:eastAsia="Arial Unicode MS"/>
          <w:color w:val="000000" w:themeColor="text1"/>
          <w:sz w:val="24"/>
          <w:szCs w:val="24"/>
          <w:lang w:eastAsia="en-US" w:bidi="en-US"/>
        </w:rPr>
      </w:pPr>
      <w:r w:rsidRPr="005A1234">
        <w:rPr>
          <w:rFonts w:eastAsia="Arial Unicode MS"/>
          <w:color w:val="000000" w:themeColor="text1"/>
          <w:sz w:val="24"/>
          <w:szCs w:val="24"/>
          <w:lang w:eastAsia="en-US" w:bidi="en-US"/>
        </w:rPr>
        <w:t>Obiettivi formativi:</w:t>
      </w:r>
    </w:p>
    <w:p w14:paraId="2426F245" w14:textId="77777777" w:rsidR="005A1234" w:rsidRPr="005A1234" w:rsidRDefault="005A1234" w:rsidP="005A1234">
      <w:pPr>
        <w:widowControl w:val="0"/>
        <w:suppressAutoHyphens/>
        <w:rPr>
          <w:rFonts w:eastAsia="Arial Unicode MS"/>
          <w:color w:val="000000" w:themeColor="text1"/>
          <w:sz w:val="24"/>
          <w:szCs w:val="24"/>
          <w:lang w:eastAsia="en-US" w:bidi="en-US"/>
        </w:rPr>
      </w:pPr>
      <w:r w:rsidRPr="005A1234">
        <w:rPr>
          <w:rFonts w:eastAsia="Arial Unicode MS"/>
          <w:color w:val="000000" w:themeColor="text1"/>
          <w:sz w:val="24"/>
          <w:szCs w:val="24"/>
          <w:lang w:eastAsia="en-US" w:bidi="en-US"/>
        </w:rPr>
        <w:t>Sviluppare abilità teoriche e pratiche sull'impiego della tecnologia immersiva nell'ambiente scolastico.</w:t>
      </w:r>
    </w:p>
    <w:p w14:paraId="0528F67F" w14:textId="77777777" w:rsidR="005A1234" w:rsidRPr="005A1234" w:rsidRDefault="005A1234" w:rsidP="005A1234">
      <w:pPr>
        <w:widowControl w:val="0"/>
        <w:suppressAutoHyphens/>
        <w:rPr>
          <w:rFonts w:eastAsia="Arial Unicode MS"/>
          <w:color w:val="000000" w:themeColor="text1"/>
          <w:sz w:val="24"/>
          <w:szCs w:val="24"/>
          <w:lang w:eastAsia="en-US" w:bidi="en-US"/>
        </w:rPr>
      </w:pPr>
      <w:r w:rsidRPr="005A1234">
        <w:rPr>
          <w:rFonts w:eastAsia="Arial Unicode MS"/>
          <w:color w:val="000000" w:themeColor="text1"/>
          <w:sz w:val="24"/>
          <w:szCs w:val="24"/>
          <w:lang w:eastAsia="en-US" w:bidi="en-US"/>
        </w:rPr>
        <w:t>Creare ambienti virtuali didattici per incentivare l'interazione e l'immersione degli alunni.</w:t>
      </w:r>
    </w:p>
    <w:p w14:paraId="64E18BA6" w14:textId="0F8506CF" w:rsidR="00372184" w:rsidRPr="005A1234" w:rsidRDefault="005A1234" w:rsidP="005A1234">
      <w:pPr>
        <w:widowControl w:val="0"/>
        <w:suppressAutoHyphens/>
        <w:rPr>
          <w:rFonts w:eastAsia="Arial Unicode MS"/>
          <w:color w:val="000000" w:themeColor="text1"/>
          <w:sz w:val="24"/>
          <w:szCs w:val="24"/>
          <w:lang w:eastAsia="en-US" w:bidi="en-US"/>
        </w:rPr>
      </w:pPr>
      <w:r w:rsidRPr="005A1234">
        <w:rPr>
          <w:rFonts w:eastAsia="Arial Unicode MS"/>
          <w:color w:val="000000" w:themeColor="text1"/>
          <w:sz w:val="24"/>
          <w:szCs w:val="24"/>
          <w:lang w:eastAsia="en-US" w:bidi="en-US"/>
        </w:rPr>
        <w:t>Progettare lezioni originali e multidisciplinari, sfruttando tecnologie immersive per migliorare l'esperienza formativa degli studenti.</w:t>
      </w:r>
    </w:p>
    <w:p w14:paraId="026AEBD6" w14:textId="77777777" w:rsidR="00372184" w:rsidRPr="005A1234" w:rsidRDefault="00372184" w:rsidP="005A1234">
      <w:pPr>
        <w:widowControl w:val="0"/>
        <w:suppressAutoHyphens/>
        <w:rPr>
          <w:rFonts w:eastAsia="Arial Unicode MS"/>
          <w:color w:val="000000" w:themeColor="text1"/>
          <w:sz w:val="24"/>
          <w:szCs w:val="24"/>
          <w:lang w:eastAsia="en-US" w:bidi="en-US"/>
        </w:rPr>
      </w:pPr>
    </w:p>
    <w:p w14:paraId="5360FA7D" w14:textId="2CF29593" w:rsidR="003A61B9" w:rsidRPr="003A61B9" w:rsidRDefault="00500D60" w:rsidP="003A61B9">
      <w:pPr>
        <w:tabs>
          <w:tab w:val="center" w:pos="4819"/>
          <w:tab w:val="left" w:pos="6750"/>
        </w:tabs>
        <w:jc w:val="both"/>
        <w:rPr>
          <w:sz w:val="24"/>
          <w:szCs w:val="24"/>
        </w:rPr>
      </w:pPr>
      <w:r w:rsidRPr="00372184">
        <w:rPr>
          <w:color w:val="000000" w:themeColor="text1"/>
          <w:sz w:val="24"/>
          <w:szCs w:val="24"/>
        </w:rPr>
        <w:t>Il Laboratori</w:t>
      </w:r>
      <w:r>
        <w:rPr>
          <w:color w:val="000000" w:themeColor="text1"/>
          <w:sz w:val="24"/>
          <w:szCs w:val="24"/>
        </w:rPr>
        <w:t>o</w:t>
      </w:r>
      <w:r w:rsidRPr="00372184">
        <w:rPr>
          <w:color w:val="000000" w:themeColor="text1"/>
          <w:sz w:val="24"/>
          <w:szCs w:val="24"/>
        </w:rPr>
        <w:t xml:space="preserve"> di formazione sul campo</w:t>
      </w:r>
      <w:r w:rsidRPr="00372184">
        <w:rPr>
          <w:rFonts w:eastAsia="Arial Unicode MS"/>
          <w:b/>
          <w:bCs/>
          <w:color w:val="000000" w:themeColor="text1"/>
          <w:sz w:val="24"/>
          <w:szCs w:val="24"/>
          <w:lang w:eastAsia="en-US" w:bidi="en-US"/>
        </w:rPr>
        <w:t xml:space="preserve"> </w:t>
      </w:r>
      <w:r w:rsidRPr="005A1234">
        <w:rPr>
          <w:rFonts w:eastAsia="Arial Unicode MS"/>
          <w:color w:val="000000" w:themeColor="text1"/>
          <w:sz w:val="24"/>
          <w:szCs w:val="24"/>
          <w:lang w:eastAsia="en-US" w:bidi="en-US"/>
        </w:rPr>
        <w:t>dal titolo</w:t>
      </w:r>
      <w:r w:rsidRPr="00372184">
        <w:rPr>
          <w:rFonts w:eastAsia="Arial Unicode MS"/>
          <w:b/>
          <w:bCs/>
          <w:color w:val="000000" w:themeColor="text1"/>
          <w:sz w:val="24"/>
          <w:szCs w:val="24"/>
          <w:lang w:eastAsia="en-US" w:bidi="en-US"/>
        </w:rPr>
        <w:t xml:space="preserve"> </w:t>
      </w:r>
      <w:bookmarkStart w:id="10" w:name="_Hlk188629903"/>
      <w:r w:rsidRPr="00C44DC8">
        <w:rPr>
          <w:rFonts w:eastAsia="Arial Unicode MS"/>
          <w:color w:val="000000" w:themeColor="text1"/>
          <w:sz w:val="24"/>
          <w:szCs w:val="24"/>
          <w:lang w:eastAsia="en-US" w:bidi="en-US"/>
        </w:rPr>
        <w:t>“L’INTELLIGENZA ARTIFICIALE NEL CONTESTO EDUCATIVO</w:t>
      </w:r>
      <w:r w:rsidR="00C44DC8">
        <w:rPr>
          <w:sz w:val="24"/>
          <w:szCs w:val="24"/>
        </w:rPr>
        <w:t>”</w:t>
      </w:r>
      <w:bookmarkEnd w:id="10"/>
      <w:r w:rsidRPr="00C44DC8">
        <w:rPr>
          <w:sz w:val="24"/>
          <w:szCs w:val="24"/>
        </w:rPr>
        <w:t xml:space="preserve"> </w:t>
      </w:r>
      <w:r>
        <w:rPr>
          <w:sz w:val="24"/>
          <w:szCs w:val="24"/>
        </w:rPr>
        <w:t>che ha come relatrice la prof.ssa Merenda Silvana</w:t>
      </w:r>
      <w:r w:rsidR="003A61B9">
        <w:rPr>
          <w:sz w:val="24"/>
          <w:szCs w:val="24"/>
        </w:rPr>
        <w:t xml:space="preserve">, </w:t>
      </w:r>
      <w:r w:rsidR="003A61B9" w:rsidRPr="003A61B9">
        <w:rPr>
          <w:sz w:val="24"/>
          <w:szCs w:val="24"/>
        </w:rPr>
        <w:t xml:space="preserve">mira a fornire ai docenti le competenze necessarie per utilizzare con autonomia e sicurezza gli strumenti di intelligenza artificiale, trasformandoli in risorse concrete per ottimizzare l'efficacia didattica e promuovere il successo formativo degli studenti. </w:t>
      </w:r>
    </w:p>
    <w:p w14:paraId="4A767A21" w14:textId="77777777" w:rsidR="003A61B9" w:rsidRPr="003A61B9" w:rsidRDefault="003A61B9" w:rsidP="003A61B9">
      <w:pPr>
        <w:tabs>
          <w:tab w:val="center" w:pos="4819"/>
          <w:tab w:val="left" w:pos="6750"/>
        </w:tabs>
        <w:jc w:val="both"/>
        <w:rPr>
          <w:sz w:val="24"/>
          <w:szCs w:val="24"/>
        </w:rPr>
      </w:pPr>
      <w:r w:rsidRPr="003A61B9">
        <w:rPr>
          <w:sz w:val="24"/>
          <w:szCs w:val="24"/>
        </w:rPr>
        <w:t>I partecipanti saranno accompagnati nell'esplorazione di strategie e strumenti finalizzati a migliorare la comunicazione educativa grazie all'intelligenza artificiale generativa. Il corso includerà dimostrazioni pratiche di applicazioni come chatbot interattivi e generatori di immagini da testo, strumenti ideali per un apprendimento efficace.</w:t>
      </w:r>
    </w:p>
    <w:p w14:paraId="3E383355" w14:textId="77777777" w:rsidR="003A61B9" w:rsidRPr="003A61B9" w:rsidRDefault="003A61B9" w:rsidP="003A61B9">
      <w:pPr>
        <w:tabs>
          <w:tab w:val="center" w:pos="4819"/>
          <w:tab w:val="left" w:pos="6750"/>
        </w:tabs>
        <w:jc w:val="both"/>
        <w:rPr>
          <w:sz w:val="24"/>
          <w:szCs w:val="24"/>
        </w:rPr>
      </w:pPr>
      <w:r w:rsidRPr="003A61B9">
        <w:rPr>
          <w:sz w:val="24"/>
          <w:szCs w:val="24"/>
        </w:rPr>
        <w:t xml:space="preserve">Verrà inoltre proposta  una selezione dei migliori strumenti gratuiti di IA generativa, con esempi pratici e suggerimenti per progettare attività didattiche coinvolgenti, favorendo l'interazione degli studenti. </w:t>
      </w:r>
      <w:r w:rsidRPr="003A61B9">
        <w:rPr>
          <w:sz w:val="24"/>
          <w:szCs w:val="24"/>
        </w:rPr>
        <w:lastRenderedPageBreak/>
        <w:t>Infine, saranno trattate le questioni etiche e le sfide connesse all'utilizzo dell'IA generativa nel contesto scolastico.</w:t>
      </w:r>
    </w:p>
    <w:p w14:paraId="0D161A93" w14:textId="77777777" w:rsidR="003A61B9" w:rsidRPr="003A61B9" w:rsidRDefault="003A61B9" w:rsidP="003A61B9">
      <w:pPr>
        <w:tabs>
          <w:tab w:val="center" w:pos="4819"/>
          <w:tab w:val="left" w:pos="6750"/>
        </w:tabs>
        <w:jc w:val="both"/>
        <w:rPr>
          <w:sz w:val="24"/>
          <w:szCs w:val="24"/>
        </w:rPr>
      </w:pPr>
      <w:r w:rsidRPr="003A61B9">
        <w:rPr>
          <w:sz w:val="24"/>
          <w:szCs w:val="24"/>
        </w:rPr>
        <w:t>L'obiettivo generale è integrare l'IA nei processi didattici per rendere le lezioni più dinamiche, personalizzate ed efficaci, migliorando l'esperienza di apprendimento.</w:t>
      </w:r>
    </w:p>
    <w:p w14:paraId="240632F3" w14:textId="77777777" w:rsidR="003A61B9" w:rsidRPr="003A61B9" w:rsidRDefault="003A61B9" w:rsidP="003A61B9">
      <w:pPr>
        <w:tabs>
          <w:tab w:val="center" w:pos="4819"/>
          <w:tab w:val="left" w:pos="6750"/>
        </w:tabs>
        <w:jc w:val="both"/>
        <w:rPr>
          <w:sz w:val="24"/>
          <w:szCs w:val="24"/>
        </w:rPr>
      </w:pPr>
    </w:p>
    <w:p w14:paraId="1CDD5AF0" w14:textId="77777777" w:rsidR="003A61B9" w:rsidRPr="003A61B9" w:rsidRDefault="003A61B9" w:rsidP="003A61B9">
      <w:pPr>
        <w:tabs>
          <w:tab w:val="center" w:pos="4819"/>
          <w:tab w:val="left" w:pos="6750"/>
        </w:tabs>
        <w:jc w:val="both"/>
        <w:rPr>
          <w:sz w:val="24"/>
          <w:szCs w:val="24"/>
        </w:rPr>
      </w:pPr>
      <w:r w:rsidRPr="003A61B9">
        <w:rPr>
          <w:sz w:val="24"/>
          <w:szCs w:val="24"/>
        </w:rPr>
        <w:t>Obiettivi formativi:</w:t>
      </w:r>
    </w:p>
    <w:p w14:paraId="72F667AD" w14:textId="77777777" w:rsidR="003A61B9" w:rsidRPr="003A61B9" w:rsidRDefault="003A61B9" w:rsidP="003A61B9">
      <w:pPr>
        <w:tabs>
          <w:tab w:val="center" w:pos="4819"/>
          <w:tab w:val="left" w:pos="6750"/>
        </w:tabs>
        <w:jc w:val="both"/>
        <w:rPr>
          <w:sz w:val="24"/>
          <w:szCs w:val="24"/>
        </w:rPr>
      </w:pPr>
      <w:r w:rsidRPr="003A61B9">
        <w:rPr>
          <w:sz w:val="24"/>
          <w:szCs w:val="24"/>
        </w:rPr>
        <w:t>•</w:t>
      </w:r>
      <w:r w:rsidRPr="003A61B9">
        <w:rPr>
          <w:sz w:val="24"/>
          <w:szCs w:val="24"/>
        </w:rPr>
        <w:tab/>
        <w:t>Ottimizzare la pianificazione didattica: Mettere a disposizione degli insegnanti strumenti per creare contenuti e risorse su misura, diminuendo il tempo necessario alla preparazione.</w:t>
      </w:r>
    </w:p>
    <w:p w14:paraId="71F4446B" w14:textId="77777777" w:rsidR="003A61B9" w:rsidRPr="003A61B9" w:rsidRDefault="003A61B9" w:rsidP="003A61B9">
      <w:pPr>
        <w:tabs>
          <w:tab w:val="center" w:pos="4819"/>
          <w:tab w:val="left" w:pos="6750"/>
        </w:tabs>
        <w:jc w:val="both"/>
        <w:rPr>
          <w:sz w:val="24"/>
          <w:szCs w:val="24"/>
        </w:rPr>
      </w:pPr>
      <w:r w:rsidRPr="003A61B9">
        <w:rPr>
          <w:sz w:val="24"/>
          <w:szCs w:val="24"/>
        </w:rPr>
        <w:t>•</w:t>
      </w:r>
      <w:r w:rsidRPr="003A61B9">
        <w:rPr>
          <w:sz w:val="24"/>
          <w:szCs w:val="24"/>
        </w:rPr>
        <w:tab/>
        <w:t>Personalizzare l'apprendimento: Consentire ai docenti di adattare materiali e strategie educative alle esigenze, agli interessi e agli stili di apprendimento degli studenti.</w:t>
      </w:r>
    </w:p>
    <w:p w14:paraId="0ADF663B" w14:textId="42F19E5A" w:rsidR="00500D60" w:rsidRDefault="003A61B9" w:rsidP="003A61B9">
      <w:pPr>
        <w:tabs>
          <w:tab w:val="center" w:pos="4819"/>
          <w:tab w:val="left" w:pos="6750"/>
        </w:tabs>
        <w:jc w:val="both"/>
        <w:rPr>
          <w:sz w:val="24"/>
          <w:szCs w:val="24"/>
        </w:rPr>
      </w:pPr>
      <w:r w:rsidRPr="003A61B9">
        <w:rPr>
          <w:sz w:val="24"/>
          <w:szCs w:val="24"/>
        </w:rPr>
        <w:t>•</w:t>
      </w:r>
      <w:r w:rsidRPr="003A61B9">
        <w:rPr>
          <w:sz w:val="24"/>
          <w:szCs w:val="24"/>
        </w:rPr>
        <w:tab/>
        <w:t>Incentivare la creatività e il coinvolgimento degli studenti: Dotare gli insegnanti di competenze per progettare attività interattive, ludiche e creative, sfruttando il potenziale dell'IA per migliorare la partecipazione attiva degli studenti.</w:t>
      </w:r>
    </w:p>
    <w:p w14:paraId="363F73CD" w14:textId="77777777" w:rsidR="00500D60" w:rsidRPr="00CE3DF3" w:rsidRDefault="00500D60" w:rsidP="00CE3DF3">
      <w:pPr>
        <w:tabs>
          <w:tab w:val="center" w:pos="4819"/>
          <w:tab w:val="left" w:pos="6750"/>
        </w:tabs>
        <w:jc w:val="both"/>
        <w:rPr>
          <w:sz w:val="24"/>
          <w:szCs w:val="24"/>
        </w:rPr>
      </w:pPr>
    </w:p>
    <w:p w14:paraId="54323A46" w14:textId="15C55508" w:rsidR="00CE3DF3" w:rsidRPr="00CE3DF3" w:rsidRDefault="00CE3DF3" w:rsidP="00CE3DF3">
      <w:pPr>
        <w:tabs>
          <w:tab w:val="center" w:pos="4819"/>
          <w:tab w:val="left" w:pos="6750"/>
        </w:tabs>
        <w:jc w:val="both"/>
        <w:rPr>
          <w:b/>
          <w:bCs/>
          <w:sz w:val="24"/>
          <w:szCs w:val="24"/>
        </w:rPr>
      </w:pPr>
      <w:r w:rsidRPr="00CE3DF3">
        <w:rPr>
          <w:b/>
          <w:bCs/>
          <w:sz w:val="24"/>
          <w:szCs w:val="24"/>
        </w:rPr>
        <w:t>E’ possibile iscriversi a</w:t>
      </w:r>
      <w:r w:rsidR="003A61B9">
        <w:rPr>
          <w:b/>
          <w:bCs/>
          <w:sz w:val="24"/>
          <w:szCs w:val="24"/>
        </w:rPr>
        <w:t xml:space="preserve">d uno o a entrambi  i succitati  Laboratori di formazione sul campo </w:t>
      </w:r>
      <w:r w:rsidRPr="00CE3DF3">
        <w:rPr>
          <w:b/>
          <w:bCs/>
          <w:sz w:val="24"/>
          <w:szCs w:val="24"/>
        </w:rPr>
        <w:t xml:space="preserve"> dalla data di pubblicazione della presente comunicazione </w:t>
      </w:r>
      <w:r w:rsidR="003A61B9">
        <w:rPr>
          <w:b/>
          <w:bCs/>
          <w:sz w:val="24"/>
          <w:szCs w:val="24"/>
        </w:rPr>
        <w:t>24</w:t>
      </w:r>
      <w:r w:rsidRPr="00CE3DF3">
        <w:rPr>
          <w:b/>
          <w:bCs/>
          <w:sz w:val="24"/>
          <w:szCs w:val="24"/>
        </w:rPr>
        <w:t>/0</w:t>
      </w:r>
      <w:r w:rsidR="003A61B9">
        <w:rPr>
          <w:b/>
          <w:bCs/>
          <w:sz w:val="24"/>
          <w:szCs w:val="24"/>
        </w:rPr>
        <w:t>1</w:t>
      </w:r>
      <w:r w:rsidRPr="00CE3DF3">
        <w:rPr>
          <w:b/>
          <w:bCs/>
          <w:sz w:val="24"/>
          <w:szCs w:val="24"/>
        </w:rPr>
        <w:t>/202</w:t>
      </w:r>
      <w:r w:rsidR="003A61B9">
        <w:rPr>
          <w:b/>
          <w:bCs/>
          <w:sz w:val="24"/>
          <w:szCs w:val="24"/>
        </w:rPr>
        <w:t>5</w:t>
      </w:r>
      <w:r w:rsidRPr="00CE3DF3">
        <w:rPr>
          <w:b/>
          <w:bCs/>
          <w:sz w:val="24"/>
          <w:szCs w:val="24"/>
        </w:rPr>
        <w:t xml:space="preserve"> al </w:t>
      </w:r>
      <w:r w:rsidR="003A61B9">
        <w:rPr>
          <w:b/>
          <w:bCs/>
          <w:sz w:val="24"/>
          <w:szCs w:val="24"/>
        </w:rPr>
        <w:t>31</w:t>
      </w:r>
      <w:r w:rsidRPr="00CE3DF3">
        <w:rPr>
          <w:b/>
          <w:bCs/>
          <w:sz w:val="24"/>
          <w:szCs w:val="24"/>
        </w:rPr>
        <w:t>/0</w:t>
      </w:r>
      <w:r w:rsidR="003A61B9">
        <w:rPr>
          <w:b/>
          <w:bCs/>
          <w:sz w:val="24"/>
          <w:szCs w:val="24"/>
        </w:rPr>
        <w:t>1</w:t>
      </w:r>
      <w:r w:rsidRPr="00CE3DF3">
        <w:rPr>
          <w:b/>
          <w:bCs/>
          <w:sz w:val="24"/>
          <w:szCs w:val="24"/>
        </w:rPr>
        <w:t>/202</w:t>
      </w:r>
      <w:r w:rsidR="003A61B9">
        <w:rPr>
          <w:b/>
          <w:bCs/>
          <w:sz w:val="24"/>
          <w:szCs w:val="24"/>
        </w:rPr>
        <w:t>5</w:t>
      </w:r>
      <w:r w:rsidRPr="00CE3DF3">
        <w:rPr>
          <w:b/>
          <w:bCs/>
          <w:sz w:val="24"/>
          <w:szCs w:val="24"/>
        </w:rPr>
        <w:t xml:space="preserve">  seguendo le seguenti istruzioni:</w:t>
      </w:r>
    </w:p>
    <w:p w14:paraId="25F26C91" w14:textId="77777777" w:rsidR="00CE3DF3" w:rsidRPr="00CE3DF3" w:rsidRDefault="00CE3DF3" w:rsidP="00CE3DF3">
      <w:pPr>
        <w:widowControl w:val="0"/>
        <w:numPr>
          <w:ilvl w:val="0"/>
          <w:numId w:val="24"/>
        </w:numPr>
        <w:tabs>
          <w:tab w:val="left" w:pos="709"/>
          <w:tab w:val="left" w:pos="6750"/>
        </w:tabs>
        <w:suppressAutoHyphens/>
        <w:rPr>
          <w:b/>
          <w:bCs/>
          <w:sz w:val="24"/>
          <w:szCs w:val="24"/>
        </w:rPr>
      </w:pPr>
      <w:r w:rsidRPr="00CE3DF3">
        <w:rPr>
          <w:b/>
          <w:bCs/>
          <w:sz w:val="24"/>
          <w:szCs w:val="24"/>
        </w:rPr>
        <w:t xml:space="preserve">collegarsi alla piattaforma “Scuola Futura” al seguente link:   </w:t>
      </w:r>
      <w:hyperlink r:id="rId13" w:history="1">
        <w:r w:rsidRPr="00CE3DF3">
          <w:rPr>
            <w:b/>
            <w:bCs/>
            <w:color w:val="0000FF"/>
            <w:sz w:val="24"/>
            <w:szCs w:val="24"/>
            <w:u w:val="single"/>
          </w:rPr>
          <w:t>https://scuolafutura.pubblica.istruzione.it/</w:t>
        </w:r>
      </w:hyperlink>
      <w:r w:rsidRPr="00CE3DF3">
        <w:rPr>
          <w:b/>
          <w:bCs/>
          <w:sz w:val="24"/>
          <w:szCs w:val="24"/>
        </w:rPr>
        <w:t>;</w:t>
      </w:r>
    </w:p>
    <w:p w14:paraId="603BC80C" w14:textId="77777777" w:rsidR="00CE3DF3" w:rsidRPr="00CE3DF3" w:rsidRDefault="00CE3DF3" w:rsidP="00CE3DF3">
      <w:pPr>
        <w:widowControl w:val="0"/>
        <w:numPr>
          <w:ilvl w:val="0"/>
          <w:numId w:val="24"/>
        </w:numPr>
        <w:tabs>
          <w:tab w:val="left" w:pos="709"/>
          <w:tab w:val="left" w:pos="6750"/>
        </w:tabs>
        <w:suppressAutoHyphens/>
        <w:rPr>
          <w:b/>
          <w:bCs/>
          <w:sz w:val="24"/>
          <w:szCs w:val="24"/>
        </w:rPr>
      </w:pPr>
      <w:r w:rsidRPr="00CE3DF3">
        <w:rPr>
          <w:b/>
          <w:bCs/>
          <w:sz w:val="24"/>
          <w:szCs w:val="24"/>
        </w:rPr>
        <w:t xml:space="preserve">accedere cliccando in alto a destra sull’apposito tasto “ACCEDI” e utilizzando SPID o Carta di Identità elettronica (CIE) </w:t>
      </w:r>
    </w:p>
    <w:p w14:paraId="26C7BAFA" w14:textId="5D31D776" w:rsidR="007A0C74" w:rsidRPr="007A0C74" w:rsidRDefault="007A0C74" w:rsidP="007A0C74">
      <w:pPr>
        <w:widowControl w:val="0"/>
        <w:numPr>
          <w:ilvl w:val="0"/>
          <w:numId w:val="24"/>
        </w:numPr>
        <w:tabs>
          <w:tab w:val="left" w:pos="709"/>
          <w:tab w:val="left" w:pos="6750"/>
        </w:tabs>
        <w:suppressAutoHyphens/>
        <w:rPr>
          <w:b/>
          <w:bCs/>
          <w:sz w:val="24"/>
          <w:szCs w:val="24"/>
        </w:rPr>
      </w:pPr>
      <w:r w:rsidRPr="00CE3DF3">
        <w:rPr>
          <w:b/>
          <w:bCs/>
          <w:sz w:val="24"/>
          <w:szCs w:val="24"/>
        </w:rPr>
        <w:t xml:space="preserve">cliccare in alto  su “TUTTI I PERCORSI” e </w:t>
      </w:r>
      <w:r>
        <w:rPr>
          <w:b/>
          <w:bCs/>
          <w:sz w:val="24"/>
          <w:szCs w:val="24"/>
        </w:rPr>
        <w:t>poi</w:t>
      </w:r>
      <w:r w:rsidRPr="00CE3DF3">
        <w:rPr>
          <w:b/>
          <w:bCs/>
          <w:sz w:val="24"/>
          <w:szCs w:val="24"/>
        </w:rPr>
        <w:t xml:space="preserve"> a sinistra della pagina la casella “CERCA” </w:t>
      </w:r>
      <w:r>
        <w:rPr>
          <w:b/>
          <w:bCs/>
          <w:sz w:val="24"/>
          <w:szCs w:val="24"/>
        </w:rPr>
        <w:t xml:space="preserve">. Si utilizzerà il </w:t>
      </w:r>
      <w:r w:rsidRPr="007A0C74">
        <w:rPr>
          <w:b/>
          <w:bCs/>
          <w:sz w:val="24"/>
          <w:szCs w:val="24"/>
        </w:rPr>
        <w:t xml:space="preserve">codice ID: </w:t>
      </w:r>
      <w:r w:rsidR="00F478A2">
        <w:rPr>
          <w:b/>
          <w:bCs/>
          <w:sz w:val="24"/>
          <w:szCs w:val="24"/>
        </w:rPr>
        <w:t>338161</w:t>
      </w:r>
      <w:r w:rsidRPr="007A0C74">
        <w:rPr>
          <w:sz w:val="24"/>
          <w:szCs w:val="24"/>
        </w:rPr>
        <w:t xml:space="preserve"> </w:t>
      </w:r>
      <w:r>
        <w:rPr>
          <w:sz w:val="24"/>
          <w:szCs w:val="24"/>
        </w:rPr>
        <w:t xml:space="preserve"> per individuare i</w:t>
      </w:r>
      <w:r>
        <w:rPr>
          <w:b/>
          <w:bCs/>
          <w:sz w:val="24"/>
          <w:szCs w:val="24"/>
        </w:rPr>
        <w:t>l</w:t>
      </w:r>
      <w:r w:rsidRPr="007A0C74">
        <w:rPr>
          <w:b/>
          <w:bCs/>
          <w:sz w:val="24"/>
          <w:szCs w:val="24"/>
        </w:rPr>
        <w:t xml:space="preserve"> percorso </w:t>
      </w:r>
      <w:r>
        <w:rPr>
          <w:b/>
          <w:bCs/>
          <w:sz w:val="24"/>
          <w:szCs w:val="24"/>
        </w:rPr>
        <w:t xml:space="preserve">dal titolo </w:t>
      </w:r>
      <w:r w:rsidRPr="007A0C74">
        <w:rPr>
          <w:b/>
          <w:bCs/>
          <w:sz w:val="24"/>
          <w:szCs w:val="24"/>
        </w:rPr>
        <w:t xml:space="preserve">“I VISORI E LA REALTA’ IMMERSIVA: DA GIOCO A STRUMENTO DI APPRENDIMENTO” </w:t>
      </w:r>
      <w:r>
        <w:rPr>
          <w:b/>
          <w:bCs/>
          <w:sz w:val="24"/>
          <w:szCs w:val="24"/>
        </w:rPr>
        <w:t xml:space="preserve"> e il </w:t>
      </w:r>
      <w:r w:rsidR="0083504C" w:rsidRPr="007A0C74">
        <w:rPr>
          <w:b/>
          <w:bCs/>
          <w:sz w:val="24"/>
          <w:szCs w:val="24"/>
        </w:rPr>
        <w:t xml:space="preserve">codice ID: </w:t>
      </w:r>
      <w:r w:rsidR="0083504C">
        <w:rPr>
          <w:b/>
          <w:bCs/>
          <w:sz w:val="24"/>
          <w:szCs w:val="24"/>
        </w:rPr>
        <w:t>33</w:t>
      </w:r>
      <w:r w:rsidR="006D1A1E">
        <w:rPr>
          <w:b/>
          <w:bCs/>
          <w:sz w:val="24"/>
          <w:szCs w:val="24"/>
        </w:rPr>
        <w:t>81</w:t>
      </w:r>
      <w:r w:rsidR="00F478A2">
        <w:rPr>
          <w:b/>
          <w:bCs/>
          <w:sz w:val="24"/>
          <w:szCs w:val="24"/>
        </w:rPr>
        <w:t>75</w:t>
      </w:r>
      <w:r w:rsidR="0083504C">
        <w:rPr>
          <w:sz w:val="24"/>
          <w:szCs w:val="24"/>
        </w:rPr>
        <w:t xml:space="preserve"> per individuare i</w:t>
      </w:r>
      <w:r w:rsidR="0083504C">
        <w:rPr>
          <w:b/>
          <w:bCs/>
          <w:sz w:val="24"/>
          <w:szCs w:val="24"/>
        </w:rPr>
        <w:t>l</w:t>
      </w:r>
      <w:r w:rsidR="0083504C" w:rsidRPr="007A0C74">
        <w:rPr>
          <w:b/>
          <w:bCs/>
          <w:sz w:val="24"/>
          <w:szCs w:val="24"/>
        </w:rPr>
        <w:t xml:space="preserve"> percorso </w:t>
      </w:r>
      <w:r w:rsidR="0083504C">
        <w:rPr>
          <w:b/>
          <w:bCs/>
          <w:sz w:val="24"/>
          <w:szCs w:val="24"/>
        </w:rPr>
        <w:t xml:space="preserve">dal titolo </w:t>
      </w:r>
      <w:r w:rsidR="0083504C" w:rsidRPr="007A0C74">
        <w:rPr>
          <w:b/>
          <w:bCs/>
          <w:sz w:val="24"/>
          <w:szCs w:val="24"/>
        </w:rPr>
        <w:t>“</w:t>
      </w:r>
      <w:r w:rsidR="0083504C">
        <w:rPr>
          <w:b/>
          <w:bCs/>
          <w:sz w:val="24"/>
          <w:szCs w:val="24"/>
        </w:rPr>
        <w:t>L’INTELLIGENZA ARTIFICIALE NEL CONTESTO EDUCATIVO</w:t>
      </w:r>
      <w:r w:rsidR="0083504C" w:rsidRPr="007A0C74">
        <w:rPr>
          <w:b/>
          <w:bCs/>
          <w:sz w:val="24"/>
          <w:szCs w:val="24"/>
        </w:rPr>
        <w:t xml:space="preserve">” </w:t>
      </w:r>
      <w:r w:rsidR="0083504C">
        <w:rPr>
          <w:b/>
          <w:bCs/>
          <w:sz w:val="24"/>
          <w:szCs w:val="24"/>
        </w:rPr>
        <w:t xml:space="preserve"> </w:t>
      </w:r>
    </w:p>
    <w:p w14:paraId="0723FAE0" w14:textId="77777777" w:rsidR="00CE3DF3" w:rsidRPr="0083504C" w:rsidRDefault="00CE3DF3" w:rsidP="0083504C">
      <w:pPr>
        <w:widowControl w:val="0"/>
        <w:numPr>
          <w:ilvl w:val="0"/>
          <w:numId w:val="24"/>
        </w:numPr>
        <w:tabs>
          <w:tab w:val="left" w:pos="709"/>
          <w:tab w:val="left" w:pos="6750"/>
        </w:tabs>
        <w:suppressAutoHyphens/>
        <w:rPr>
          <w:b/>
          <w:bCs/>
          <w:sz w:val="24"/>
          <w:szCs w:val="24"/>
        </w:rPr>
      </w:pPr>
      <w:r w:rsidRPr="0083504C">
        <w:rPr>
          <w:b/>
          <w:bCs/>
          <w:sz w:val="24"/>
          <w:szCs w:val="24"/>
        </w:rPr>
        <w:t xml:space="preserve">premere il tasto “CANDIDATI” e sarete messi  nello stato “in attesa di conferma”. </w:t>
      </w:r>
    </w:p>
    <w:p w14:paraId="0A5C0745" w14:textId="77777777" w:rsidR="00CE3DF3" w:rsidRPr="00CE3DF3" w:rsidRDefault="00CE3DF3" w:rsidP="00CE3DF3">
      <w:pPr>
        <w:tabs>
          <w:tab w:val="left" w:pos="709"/>
          <w:tab w:val="left" w:pos="6750"/>
        </w:tabs>
        <w:ind w:left="720"/>
        <w:rPr>
          <w:b/>
          <w:bCs/>
          <w:sz w:val="24"/>
          <w:szCs w:val="24"/>
        </w:rPr>
      </w:pPr>
    </w:p>
    <w:p w14:paraId="57E89F91" w14:textId="5A56E74E" w:rsidR="00C44DC8" w:rsidRDefault="00CE3DF3" w:rsidP="00CE3DF3">
      <w:pPr>
        <w:tabs>
          <w:tab w:val="center" w:pos="4819"/>
          <w:tab w:val="left" w:pos="6750"/>
        </w:tabs>
        <w:jc w:val="both"/>
        <w:rPr>
          <w:sz w:val="24"/>
          <w:szCs w:val="24"/>
        </w:rPr>
      </w:pPr>
      <w:r w:rsidRPr="00CE3DF3">
        <w:rPr>
          <w:sz w:val="24"/>
          <w:szCs w:val="24"/>
        </w:rPr>
        <w:t>Alla data di chiusura delle iscrizione</w:t>
      </w:r>
      <w:r w:rsidR="00C44DC8">
        <w:rPr>
          <w:sz w:val="24"/>
          <w:szCs w:val="24"/>
        </w:rPr>
        <w:t>,</w:t>
      </w:r>
      <w:r w:rsidRPr="00CE3DF3">
        <w:rPr>
          <w:sz w:val="24"/>
          <w:szCs w:val="24"/>
        </w:rPr>
        <w:t xml:space="preserve"> prevista </w:t>
      </w:r>
      <w:r w:rsidR="0083504C">
        <w:rPr>
          <w:sz w:val="24"/>
          <w:szCs w:val="24"/>
        </w:rPr>
        <w:t xml:space="preserve">per entrambi i laboratori di formazione sul campo </w:t>
      </w:r>
      <w:r w:rsidR="0083504C" w:rsidRPr="00CE3DF3">
        <w:rPr>
          <w:sz w:val="24"/>
          <w:szCs w:val="24"/>
        </w:rPr>
        <w:t xml:space="preserve">per il giorno </w:t>
      </w:r>
      <w:r w:rsidR="0083504C">
        <w:rPr>
          <w:sz w:val="24"/>
          <w:szCs w:val="24"/>
        </w:rPr>
        <w:t>31</w:t>
      </w:r>
      <w:r w:rsidR="0083504C" w:rsidRPr="00CE3DF3">
        <w:rPr>
          <w:sz w:val="24"/>
          <w:szCs w:val="24"/>
        </w:rPr>
        <w:t>/0</w:t>
      </w:r>
      <w:r w:rsidR="0083504C">
        <w:rPr>
          <w:sz w:val="24"/>
          <w:szCs w:val="24"/>
        </w:rPr>
        <w:t>1</w:t>
      </w:r>
      <w:r w:rsidR="0083504C" w:rsidRPr="00CE3DF3">
        <w:rPr>
          <w:sz w:val="24"/>
          <w:szCs w:val="24"/>
        </w:rPr>
        <w:t>/202</w:t>
      </w:r>
      <w:r w:rsidR="0083504C">
        <w:rPr>
          <w:sz w:val="24"/>
          <w:szCs w:val="24"/>
        </w:rPr>
        <w:t xml:space="preserve">5, </w:t>
      </w:r>
      <w:r w:rsidR="0083504C" w:rsidRPr="00CE3DF3">
        <w:rPr>
          <w:sz w:val="24"/>
          <w:szCs w:val="24"/>
        </w:rPr>
        <w:t xml:space="preserve"> </w:t>
      </w:r>
      <w:r w:rsidRPr="00CE3DF3">
        <w:rPr>
          <w:sz w:val="24"/>
          <w:szCs w:val="24"/>
        </w:rPr>
        <w:t>verr</w:t>
      </w:r>
      <w:r w:rsidR="00C44DC8">
        <w:rPr>
          <w:sz w:val="24"/>
          <w:szCs w:val="24"/>
        </w:rPr>
        <w:t>à</w:t>
      </w:r>
      <w:r w:rsidRPr="00CE3DF3">
        <w:rPr>
          <w:sz w:val="24"/>
          <w:szCs w:val="24"/>
        </w:rPr>
        <w:t xml:space="preserve"> </w:t>
      </w:r>
      <w:r w:rsidR="00C44DC8">
        <w:rPr>
          <w:sz w:val="24"/>
          <w:szCs w:val="24"/>
        </w:rPr>
        <w:t>notificato a ciascun candidato l’esito dell’iscrizione.</w:t>
      </w:r>
    </w:p>
    <w:p w14:paraId="7BAD8043" w14:textId="77777777" w:rsidR="00C44DC8" w:rsidRDefault="00C44DC8" w:rsidP="00CE3DF3">
      <w:pPr>
        <w:tabs>
          <w:tab w:val="center" w:pos="4819"/>
          <w:tab w:val="left" w:pos="6750"/>
        </w:tabs>
        <w:jc w:val="both"/>
        <w:rPr>
          <w:sz w:val="24"/>
          <w:szCs w:val="24"/>
        </w:rPr>
      </w:pPr>
    </w:p>
    <w:p w14:paraId="693D5214" w14:textId="77777777" w:rsidR="00F478A2" w:rsidRDefault="00F478A2" w:rsidP="00CE3DF3">
      <w:pPr>
        <w:tabs>
          <w:tab w:val="center" w:pos="4819"/>
          <w:tab w:val="left" w:pos="6750"/>
        </w:tabs>
        <w:jc w:val="both"/>
        <w:rPr>
          <w:sz w:val="24"/>
          <w:szCs w:val="24"/>
        </w:rPr>
      </w:pPr>
    </w:p>
    <w:p w14:paraId="61197910" w14:textId="1286115C" w:rsidR="00F478A2" w:rsidRPr="00CE3DF3" w:rsidRDefault="00F478A2" w:rsidP="00CE3DF3">
      <w:pPr>
        <w:tabs>
          <w:tab w:val="center" w:pos="4819"/>
          <w:tab w:val="left" w:pos="6750"/>
        </w:tabs>
        <w:jc w:val="both"/>
        <w:rPr>
          <w:sz w:val="24"/>
          <w:szCs w:val="24"/>
        </w:rPr>
      </w:pPr>
    </w:p>
    <w:p w14:paraId="2115D596" w14:textId="4F3B4B47" w:rsidR="00CE3DF3" w:rsidRDefault="00D87986" w:rsidP="00D87986">
      <w:pPr>
        <w:ind w:right="98"/>
        <w:rPr>
          <w:rFonts w:eastAsia="Arial Unicode MS" w:cs="Tahoma"/>
          <w:bCs/>
          <w:color w:val="000000" w:themeColor="text1"/>
          <w:sz w:val="24"/>
          <w:szCs w:val="24"/>
          <w:lang w:eastAsia="en-US" w:bidi="en-US"/>
        </w:rPr>
      </w:pPr>
      <w:r>
        <w:rPr>
          <w:rFonts w:eastAsia="Arial Unicode MS" w:cs="Tahoma"/>
          <w:bCs/>
          <w:color w:val="000000" w:themeColor="text1"/>
          <w:sz w:val="24"/>
          <w:szCs w:val="24"/>
          <w:lang w:eastAsia="en-US" w:bidi="en-US"/>
        </w:rPr>
        <w:t>Con successive specifiche comunicazioni si provvederà ad informare quanti in intestazione dell’avvio dei percorsi di formazione sulla transizione digitale e dei restanti laboratori di formazione sul campo</w:t>
      </w:r>
    </w:p>
    <w:p w14:paraId="5F6F987B" w14:textId="77777777" w:rsidR="00D87986" w:rsidRPr="00CE3DF3" w:rsidRDefault="00D87986" w:rsidP="00D87986">
      <w:pPr>
        <w:ind w:right="98"/>
        <w:rPr>
          <w:sz w:val="24"/>
          <w:szCs w:val="24"/>
        </w:rPr>
      </w:pPr>
    </w:p>
    <w:p w14:paraId="5DAF8C92" w14:textId="77777777" w:rsidR="00CE3DF3" w:rsidRPr="00CE3DF3" w:rsidRDefault="00CE3DF3" w:rsidP="00CE3DF3">
      <w:pPr>
        <w:ind w:left="5664" w:right="98"/>
        <w:jc w:val="center"/>
        <w:rPr>
          <w:rFonts w:eastAsia="Arial Unicode MS"/>
          <w:sz w:val="24"/>
          <w:szCs w:val="24"/>
        </w:rPr>
      </w:pPr>
      <w:r w:rsidRPr="00CE3DF3">
        <w:rPr>
          <w:rFonts w:eastAsia="Arial Unicode MS"/>
          <w:b/>
          <w:sz w:val="24"/>
          <w:szCs w:val="24"/>
        </w:rPr>
        <w:t xml:space="preserve">      Il Dirigente Scolastico</w:t>
      </w:r>
    </w:p>
    <w:p w14:paraId="32B095E8" w14:textId="5F407D6E" w:rsidR="00CE3DF3" w:rsidRPr="00CE3DF3" w:rsidRDefault="00CE3DF3" w:rsidP="00CE3DF3">
      <w:pPr>
        <w:widowControl w:val="0"/>
        <w:suppressAutoHyphens/>
        <w:ind w:left="5664" w:right="98"/>
        <w:jc w:val="center"/>
        <w:rPr>
          <w:rFonts w:eastAsia="Arial Unicode MS"/>
          <w:sz w:val="24"/>
          <w:szCs w:val="24"/>
          <w:lang w:eastAsia="en-US" w:bidi="en-US"/>
        </w:rPr>
      </w:pPr>
      <w:r w:rsidRPr="00CE3DF3">
        <w:rPr>
          <w:rFonts w:eastAsia="Arial Unicode MS"/>
          <w:b/>
          <w:color w:val="FF0000"/>
          <w:sz w:val="24"/>
          <w:szCs w:val="24"/>
          <w:lang w:eastAsia="en-US" w:bidi="en-US"/>
        </w:rPr>
        <w:t xml:space="preserve">      </w:t>
      </w:r>
      <w:r w:rsidRPr="00CE3DF3">
        <w:rPr>
          <w:rFonts w:eastAsia="Arial Unicode MS"/>
          <w:b/>
          <w:sz w:val="24"/>
          <w:szCs w:val="24"/>
          <w:lang w:eastAsia="en-US" w:bidi="en-US"/>
        </w:rPr>
        <w:t>Prof.ssa Emma Marchitto</w:t>
      </w:r>
    </w:p>
    <w:p w14:paraId="44A91C19" w14:textId="77777777" w:rsidR="00321201" w:rsidRDefault="00321201" w:rsidP="00152ED9">
      <w:pPr>
        <w:widowControl w:val="0"/>
        <w:suppressAutoHyphens/>
        <w:jc w:val="center"/>
        <w:rPr>
          <w:rFonts w:eastAsia="Arial Unicode MS"/>
          <w:b/>
          <w:bCs/>
          <w:color w:val="000000" w:themeColor="text1"/>
          <w:sz w:val="24"/>
          <w:szCs w:val="24"/>
          <w:lang w:eastAsia="en-US" w:bidi="en-US"/>
        </w:rPr>
      </w:pPr>
    </w:p>
    <w:p w14:paraId="29509B9D"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710867F7"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324CBCC9"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3F52CF62"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5848D5D5"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20E1A5B3"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789ED2B8" w14:textId="77777777" w:rsidR="00957852" w:rsidRDefault="00957852" w:rsidP="00C44DC8">
      <w:pPr>
        <w:widowControl w:val="0"/>
        <w:suppressAutoHyphens/>
        <w:rPr>
          <w:rFonts w:eastAsia="Arial Unicode MS"/>
          <w:b/>
          <w:bCs/>
          <w:color w:val="000000" w:themeColor="text1"/>
          <w:sz w:val="24"/>
          <w:szCs w:val="24"/>
          <w:lang w:eastAsia="en-US" w:bidi="en-US"/>
        </w:rPr>
      </w:pPr>
    </w:p>
    <w:p w14:paraId="214F9336"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1DB8AB66"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5E5E11A7"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5287CF02" w14:textId="77777777" w:rsidR="00957852" w:rsidRDefault="00957852" w:rsidP="00152ED9">
      <w:pPr>
        <w:widowControl w:val="0"/>
        <w:suppressAutoHyphens/>
        <w:jc w:val="center"/>
        <w:rPr>
          <w:rFonts w:eastAsia="Arial Unicode MS"/>
          <w:b/>
          <w:bCs/>
          <w:color w:val="000000" w:themeColor="text1"/>
          <w:sz w:val="24"/>
          <w:szCs w:val="24"/>
          <w:lang w:eastAsia="en-US" w:bidi="en-US"/>
        </w:rPr>
      </w:pPr>
    </w:p>
    <w:p w14:paraId="4FF52C15" w14:textId="17C5C9C5" w:rsidR="00944F37" w:rsidRPr="00727FC3" w:rsidRDefault="00944F37" w:rsidP="002E05AC">
      <w:pPr>
        <w:tabs>
          <w:tab w:val="left" w:pos="0"/>
        </w:tabs>
        <w:rPr>
          <w:rFonts w:eastAsiaTheme="minorEastAsia"/>
          <w:b/>
          <w:color w:val="000000" w:themeColor="text1"/>
          <w:sz w:val="24"/>
          <w:szCs w:val="24"/>
        </w:rPr>
      </w:pPr>
    </w:p>
    <w:sectPr w:rsidR="00944F37" w:rsidRPr="00727FC3" w:rsidSect="0096448F">
      <w:footerReference w:type="even" r:id="rId14"/>
      <w:footerReference w:type="default" r:id="rId15"/>
      <w:pgSz w:w="11907" w:h="16839" w:code="9"/>
      <w:pgMar w:top="870" w:right="1134" w:bottom="1134" w:left="993"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6047" w14:textId="77777777" w:rsidR="00A51E8C" w:rsidRDefault="00A51E8C">
      <w:r>
        <w:separator/>
      </w:r>
    </w:p>
  </w:endnote>
  <w:endnote w:type="continuationSeparator" w:id="0">
    <w:p w14:paraId="2F4E56CD" w14:textId="77777777" w:rsidR="00A51E8C" w:rsidRDefault="00A51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Unicode MS">
    <w:panose1 w:val="020B0604020202020204"/>
    <w:charset w:val="00"/>
    <w:family w:val="roman"/>
    <w:pitch w:val="variable"/>
    <w:sig w:usb0="00000003" w:usb1="00000000" w:usb2="00000000" w:usb3="00000000" w:csb0="00000001"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NotoSans-Regular">
    <w:altName w:val="Microsoft YaHei"/>
    <w:panose1 w:val="00000000000000000000"/>
    <w:charset w:val="00"/>
    <w:family w:val="auto"/>
    <w:notTrueType/>
    <w:pitch w:val="default"/>
    <w:sig w:usb0="00000003" w:usb1="080E0000" w:usb2="00000010"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9777" w14:textId="061680B3"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760941">
      <w:rPr>
        <w:rStyle w:val="Numeropagina"/>
        <w:noProof/>
      </w:rPr>
      <w:t>1</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44492" w14:textId="77777777" w:rsidR="00A51E8C" w:rsidRDefault="00A51E8C">
      <w:r>
        <w:separator/>
      </w:r>
    </w:p>
  </w:footnote>
  <w:footnote w:type="continuationSeparator" w:id="0">
    <w:p w14:paraId="2784B851" w14:textId="77777777" w:rsidR="00A51E8C" w:rsidRDefault="00A51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02885293"/>
    <w:multiLevelType w:val="hybridMultilevel"/>
    <w:tmpl w:val="3DAE980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645126"/>
    <w:multiLevelType w:val="hybridMultilevel"/>
    <w:tmpl w:val="65107C42"/>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846FCE"/>
    <w:multiLevelType w:val="hybridMultilevel"/>
    <w:tmpl w:val="145EE2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87A5D69"/>
    <w:multiLevelType w:val="hybridMultilevel"/>
    <w:tmpl w:val="99F847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9CD317B"/>
    <w:multiLevelType w:val="hybridMultilevel"/>
    <w:tmpl w:val="C472FA28"/>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10" w15:restartNumberingAfterBreak="0">
    <w:nsid w:val="0AA474C8"/>
    <w:multiLevelType w:val="hybridMultilevel"/>
    <w:tmpl w:val="CB2620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02A4B30"/>
    <w:multiLevelType w:val="hybridMultilevel"/>
    <w:tmpl w:val="7F4268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6317E61"/>
    <w:multiLevelType w:val="hybridMultilevel"/>
    <w:tmpl w:val="B808B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62487F"/>
    <w:multiLevelType w:val="multilevel"/>
    <w:tmpl w:val="DF3A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BF5717"/>
    <w:multiLevelType w:val="hybridMultilevel"/>
    <w:tmpl w:val="5748ED6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6D3E70"/>
    <w:multiLevelType w:val="hybridMultilevel"/>
    <w:tmpl w:val="1D0247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6860349"/>
    <w:multiLevelType w:val="hybridMultilevel"/>
    <w:tmpl w:val="804EB4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E620030"/>
    <w:multiLevelType w:val="hybridMultilevel"/>
    <w:tmpl w:val="B808BB2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B473ED"/>
    <w:multiLevelType w:val="hybridMultilevel"/>
    <w:tmpl w:val="185E33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2" w15:restartNumberingAfterBreak="0">
    <w:nsid w:val="4971408D"/>
    <w:multiLevelType w:val="hybridMultilevel"/>
    <w:tmpl w:val="3704ED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C8D0568"/>
    <w:multiLevelType w:val="multilevel"/>
    <w:tmpl w:val="26B8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2A34B3"/>
    <w:multiLevelType w:val="hybridMultilevel"/>
    <w:tmpl w:val="F09291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9082AA1"/>
    <w:multiLevelType w:val="hybridMultilevel"/>
    <w:tmpl w:val="EA7C1B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1DE0F8A"/>
    <w:multiLevelType w:val="hybridMultilevel"/>
    <w:tmpl w:val="B4E2D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3457D31"/>
    <w:multiLevelType w:val="hybridMultilevel"/>
    <w:tmpl w:val="8472AA26"/>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num w:numId="1" w16cid:durableId="1276524224">
    <w:abstractNumId w:val="17"/>
  </w:num>
  <w:num w:numId="2" w16cid:durableId="1580478209">
    <w:abstractNumId w:val="5"/>
  </w:num>
  <w:num w:numId="3" w16cid:durableId="862522053">
    <w:abstractNumId w:val="7"/>
  </w:num>
  <w:num w:numId="4" w16cid:durableId="1824080434">
    <w:abstractNumId w:val="14"/>
  </w:num>
  <w:num w:numId="5" w16cid:durableId="666788693">
    <w:abstractNumId w:val="9"/>
  </w:num>
  <w:num w:numId="6" w16cid:durableId="1009792426">
    <w:abstractNumId w:val="13"/>
  </w:num>
  <w:num w:numId="7" w16cid:durableId="1502356834">
    <w:abstractNumId w:val="23"/>
  </w:num>
  <w:num w:numId="8" w16cid:durableId="562524932">
    <w:abstractNumId w:val="15"/>
  </w:num>
  <w:num w:numId="9" w16cid:durableId="1346907801">
    <w:abstractNumId w:val="18"/>
  </w:num>
  <w:num w:numId="10" w16cid:durableId="30302676">
    <w:abstractNumId w:val="27"/>
  </w:num>
  <w:num w:numId="11" w16cid:durableId="2043482797">
    <w:abstractNumId w:val="16"/>
  </w:num>
  <w:num w:numId="12" w16cid:durableId="1476295118">
    <w:abstractNumId w:val="19"/>
  </w:num>
  <w:num w:numId="13" w16cid:durableId="361177487">
    <w:abstractNumId w:val="21"/>
  </w:num>
  <w:num w:numId="14" w16cid:durableId="1624113537">
    <w:abstractNumId w:val="4"/>
  </w:num>
  <w:num w:numId="15" w16cid:durableId="1916940108">
    <w:abstractNumId w:val="20"/>
  </w:num>
  <w:num w:numId="16" w16cid:durableId="573272519">
    <w:abstractNumId w:val="6"/>
  </w:num>
  <w:num w:numId="17" w16cid:durableId="1922059102">
    <w:abstractNumId w:val="25"/>
  </w:num>
  <w:num w:numId="18" w16cid:durableId="751658817">
    <w:abstractNumId w:val="8"/>
  </w:num>
  <w:num w:numId="19" w16cid:durableId="489256551">
    <w:abstractNumId w:val="11"/>
  </w:num>
  <w:num w:numId="20" w16cid:durableId="825315377">
    <w:abstractNumId w:val="12"/>
  </w:num>
  <w:num w:numId="21" w16cid:durableId="1594360570">
    <w:abstractNumId w:val="26"/>
  </w:num>
  <w:num w:numId="22" w16cid:durableId="356350806">
    <w:abstractNumId w:val="22"/>
  </w:num>
  <w:num w:numId="23" w16cid:durableId="1651595824">
    <w:abstractNumId w:val="10"/>
  </w:num>
  <w:num w:numId="24" w16cid:durableId="883758063">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2828"/>
    <w:rsid w:val="00010D73"/>
    <w:rsid w:val="0001314D"/>
    <w:rsid w:val="00013D24"/>
    <w:rsid w:val="0001443F"/>
    <w:rsid w:val="00015D2C"/>
    <w:rsid w:val="00016658"/>
    <w:rsid w:val="00021EB3"/>
    <w:rsid w:val="0003018C"/>
    <w:rsid w:val="000309DF"/>
    <w:rsid w:val="00030F32"/>
    <w:rsid w:val="00031FEB"/>
    <w:rsid w:val="000371CE"/>
    <w:rsid w:val="000441C7"/>
    <w:rsid w:val="00046197"/>
    <w:rsid w:val="00046B4A"/>
    <w:rsid w:val="00047934"/>
    <w:rsid w:val="0005084A"/>
    <w:rsid w:val="00051A9E"/>
    <w:rsid w:val="00051CAE"/>
    <w:rsid w:val="00051E72"/>
    <w:rsid w:val="000534AD"/>
    <w:rsid w:val="000539ED"/>
    <w:rsid w:val="00053DE3"/>
    <w:rsid w:val="00053E60"/>
    <w:rsid w:val="000564C9"/>
    <w:rsid w:val="00056833"/>
    <w:rsid w:val="00062E4A"/>
    <w:rsid w:val="00063B37"/>
    <w:rsid w:val="000670A5"/>
    <w:rsid w:val="0007048C"/>
    <w:rsid w:val="0007212E"/>
    <w:rsid w:val="00072224"/>
    <w:rsid w:val="000736AB"/>
    <w:rsid w:val="00073999"/>
    <w:rsid w:val="00074CDD"/>
    <w:rsid w:val="0007706B"/>
    <w:rsid w:val="000816AC"/>
    <w:rsid w:val="00081C6E"/>
    <w:rsid w:val="0008242F"/>
    <w:rsid w:val="000841D2"/>
    <w:rsid w:val="0008550E"/>
    <w:rsid w:val="00093B8A"/>
    <w:rsid w:val="00095FAC"/>
    <w:rsid w:val="000970A3"/>
    <w:rsid w:val="000A19BA"/>
    <w:rsid w:val="000A2C09"/>
    <w:rsid w:val="000A4C20"/>
    <w:rsid w:val="000A74CB"/>
    <w:rsid w:val="000B12C5"/>
    <w:rsid w:val="000B480F"/>
    <w:rsid w:val="000B6C44"/>
    <w:rsid w:val="000B7592"/>
    <w:rsid w:val="000C0039"/>
    <w:rsid w:val="000C11ED"/>
    <w:rsid w:val="000C7368"/>
    <w:rsid w:val="000D1AFB"/>
    <w:rsid w:val="000D1CE8"/>
    <w:rsid w:val="000D5BE5"/>
    <w:rsid w:val="000E0209"/>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31C"/>
    <w:rsid w:val="00104CEA"/>
    <w:rsid w:val="001060D2"/>
    <w:rsid w:val="00111CCB"/>
    <w:rsid w:val="00112288"/>
    <w:rsid w:val="00112BBD"/>
    <w:rsid w:val="00114A94"/>
    <w:rsid w:val="00114DF5"/>
    <w:rsid w:val="00116FFC"/>
    <w:rsid w:val="00121E21"/>
    <w:rsid w:val="0012335E"/>
    <w:rsid w:val="001260DF"/>
    <w:rsid w:val="00131078"/>
    <w:rsid w:val="00132B57"/>
    <w:rsid w:val="001335C6"/>
    <w:rsid w:val="00133C52"/>
    <w:rsid w:val="00135167"/>
    <w:rsid w:val="001352AB"/>
    <w:rsid w:val="00136B8E"/>
    <w:rsid w:val="00140B98"/>
    <w:rsid w:val="001451B1"/>
    <w:rsid w:val="001451B9"/>
    <w:rsid w:val="001508F3"/>
    <w:rsid w:val="00152ED9"/>
    <w:rsid w:val="001548A9"/>
    <w:rsid w:val="00154F0E"/>
    <w:rsid w:val="00157BF6"/>
    <w:rsid w:val="00160EA8"/>
    <w:rsid w:val="001622AF"/>
    <w:rsid w:val="00164BD8"/>
    <w:rsid w:val="00167C80"/>
    <w:rsid w:val="00174486"/>
    <w:rsid w:val="00174541"/>
    <w:rsid w:val="00175E9A"/>
    <w:rsid w:val="00175FDE"/>
    <w:rsid w:val="00175FFB"/>
    <w:rsid w:val="00181E17"/>
    <w:rsid w:val="00182723"/>
    <w:rsid w:val="00182FD2"/>
    <w:rsid w:val="00185A49"/>
    <w:rsid w:val="00186225"/>
    <w:rsid w:val="0018773E"/>
    <w:rsid w:val="00191CA1"/>
    <w:rsid w:val="001A1CAA"/>
    <w:rsid w:val="001A5909"/>
    <w:rsid w:val="001A6378"/>
    <w:rsid w:val="001B1257"/>
    <w:rsid w:val="001B1415"/>
    <w:rsid w:val="001B1E62"/>
    <w:rsid w:val="001B365B"/>
    <w:rsid w:val="001B484F"/>
    <w:rsid w:val="001B7378"/>
    <w:rsid w:val="001C0302"/>
    <w:rsid w:val="001C4EC2"/>
    <w:rsid w:val="001C6C49"/>
    <w:rsid w:val="001D4B64"/>
    <w:rsid w:val="001D4D09"/>
    <w:rsid w:val="001D579D"/>
    <w:rsid w:val="001D6B50"/>
    <w:rsid w:val="001E4529"/>
    <w:rsid w:val="001E52E4"/>
    <w:rsid w:val="001E7CDA"/>
    <w:rsid w:val="001F16A2"/>
    <w:rsid w:val="001F207B"/>
    <w:rsid w:val="001F6C2D"/>
    <w:rsid w:val="00203FD1"/>
    <w:rsid w:val="00207849"/>
    <w:rsid w:val="00210607"/>
    <w:rsid w:val="00211108"/>
    <w:rsid w:val="00211DF7"/>
    <w:rsid w:val="00213B82"/>
    <w:rsid w:val="00213C1D"/>
    <w:rsid w:val="0021559E"/>
    <w:rsid w:val="0021725D"/>
    <w:rsid w:val="00217C76"/>
    <w:rsid w:val="00222A56"/>
    <w:rsid w:val="002247FE"/>
    <w:rsid w:val="00225146"/>
    <w:rsid w:val="00226CB3"/>
    <w:rsid w:val="0023285D"/>
    <w:rsid w:val="0023647D"/>
    <w:rsid w:val="00240337"/>
    <w:rsid w:val="00242A7F"/>
    <w:rsid w:val="0024391D"/>
    <w:rsid w:val="00250045"/>
    <w:rsid w:val="0025008A"/>
    <w:rsid w:val="0025352F"/>
    <w:rsid w:val="002539BB"/>
    <w:rsid w:val="00254FE1"/>
    <w:rsid w:val="00255CE2"/>
    <w:rsid w:val="0025698C"/>
    <w:rsid w:val="00260BFD"/>
    <w:rsid w:val="0026467A"/>
    <w:rsid w:val="00265864"/>
    <w:rsid w:val="00266434"/>
    <w:rsid w:val="002708A6"/>
    <w:rsid w:val="00271412"/>
    <w:rsid w:val="002772BD"/>
    <w:rsid w:val="002810BD"/>
    <w:rsid w:val="00282A21"/>
    <w:rsid w:val="00283554"/>
    <w:rsid w:val="002860BF"/>
    <w:rsid w:val="00286C40"/>
    <w:rsid w:val="0029126B"/>
    <w:rsid w:val="0029332E"/>
    <w:rsid w:val="002943C2"/>
    <w:rsid w:val="00297481"/>
    <w:rsid w:val="002A014D"/>
    <w:rsid w:val="002A4055"/>
    <w:rsid w:val="002A4D01"/>
    <w:rsid w:val="002A65E5"/>
    <w:rsid w:val="002A6748"/>
    <w:rsid w:val="002B0440"/>
    <w:rsid w:val="002B206B"/>
    <w:rsid w:val="002B3171"/>
    <w:rsid w:val="002B464D"/>
    <w:rsid w:val="002B684C"/>
    <w:rsid w:val="002C147A"/>
    <w:rsid w:val="002C1C92"/>
    <w:rsid w:val="002C1E86"/>
    <w:rsid w:val="002D3EC6"/>
    <w:rsid w:val="002D472B"/>
    <w:rsid w:val="002D473A"/>
    <w:rsid w:val="002D492F"/>
    <w:rsid w:val="002D786D"/>
    <w:rsid w:val="002E002B"/>
    <w:rsid w:val="002E05AC"/>
    <w:rsid w:val="002E1891"/>
    <w:rsid w:val="002E1DEB"/>
    <w:rsid w:val="002E473C"/>
    <w:rsid w:val="002E5DB6"/>
    <w:rsid w:val="002F49B3"/>
    <w:rsid w:val="002F6400"/>
    <w:rsid w:val="002F66C4"/>
    <w:rsid w:val="00300E3B"/>
    <w:rsid w:val="00300F45"/>
    <w:rsid w:val="00303266"/>
    <w:rsid w:val="00304B62"/>
    <w:rsid w:val="0030548A"/>
    <w:rsid w:val="00306A38"/>
    <w:rsid w:val="0030701D"/>
    <w:rsid w:val="00310BA6"/>
    <w:rsid w:val="00315352"/>
    <w:rsid w:val="00321201"/>
    <w:rsid w:val="00325029"/>
    <w:rsid w:val="00325800"/>
    <w:rsid w:val="00330DD5"/>
    <w:rsid w:val="00333180"/>
    <w:rsid w:val="00334829"/>
    <w:rsid w:val="00336F0F"/>
    <w:rsid w:val="00344731"/>
    <w:rsid w:val="0034552C"/>
    <w:rsid w:val="003469AB"/>
    <w:rsid w:val="00347262"/>
    <w:rsid w:val="00350A74"/>
    <w:rsid w:val="00350F47"/>
    <w:rsid w:val="00351652"/>
    <w:rsid w:val="00351867"/>
    <w:rsid w:val="00352A34"/>
    <w:rsid w:val="00353A20"/>
    <w:rsid w:val="00355615"/>
    <w:rsid w:val="0035659B"/>
    <w:rsid w:val="00361D26"/>
    <w:rsid w:val="00363B1F"/>
    <w:rsid w:val="0036522E"/>
    <w:rsid w:val="00365A11"/>
    <w:rsid w:val="00367396"/>
    <w:rsid w:val="003709D8"/>
    <w:rsid w:val="00372184"/>
    <w:rsid w:val="003726C9"/>
    <w:rsid w:val="00374926"/>
    <w:rsid w:val="00374AAE"/>
    <w:rsid w:val="00376169"/>
    <w:rsid w:val="00380B8B"/>
    <w:rsid w:val="003824FF"/>
    <w:rsid w:val="00382EC8"/>
    <w:rsid w:val="00383ADD"/>
    <w:rsid w:val="00391A69"/>
    <w:rsid w:val="00392E1C"/>
    <w:rsid w:val="00395933"/>
    <w:rsid w:val="003A007F"/>
    <w:rsid w:val="003A01DE"/>
    <w:rsid w:val="003A1779"/>
    <w:rsid w:val="003A433E"/>
    <w:rsid w:val="003A5D3A"/>
    <w:rsid w:val="003A61B9"/>
    <w:rsid w:val="003B54C1"/>
    <w:rsid w:val="003B79E2"/>
    <w:rsid w:val="003C0033"/>
    <w:rsid w:val="003C0DE3"/>
    <w:rsid w:val="003C60F6"/>
    <w:rsid w:val="003C7A75"/>
    <w:rsid w:val="003D4352"/>
    <w:rsid w:val="003E18F4"/>
    <w:rsid w:val="003E1F8E"/>
    <w:rsid w:val="003E2DA4"/>
    <w:rsid w:val="003E2E35"/>
    <w:rsid w:val="003E5C47"/>
    <w:rsid w:val="003F1A17"/>
    <w:rsid w:val="003F2598"/>
    <w:rsid w:val="003F2D21"/>
    <w:rsid w:val="003F5439"/>
    <w:rsid w:val="00403804"/>
    <w:rsid w:val="004076E9"/>
    <w:rsid w:val="00414813"/>
    <w:rsid w:val="00415338"/>
    <w:rsid w:val="00416DC1"/>
    <w:rsid w:val="00425CE3"/>
    <w:rsid w:val="00426DA8"/>
    <w:rsid w:val="00430C48"/>
    <w:rsid w:val="00433CB5"/>
    <w:rsid w:val="00435CFB"/>
    <w:rsid w:val="00437C64"/>
    <w:rsid w:val="0044224C"/>
    <w:rsid w:val="00443639"/>
    <w:rsid w:val="00444101"/>
    <w:rsid w:val="004448BD"/>
    <w:rsid w:val="00445246"/>
    <w:rsid w:val="00446355"/>
    <w:rsid w:val="0044774A"/>
    <w:rsid w:val="0045048A"/>
    <w:rsid w:val="00451057"/>
    <w:rsid w:val="004563DD"/>
    <w:rsid w:val="004609C6"/>
    <w:rsid w:val="00462440"/>
    <w:rsid w:val="00464FF7"/>
    <w:rsid w:val="004652D3"/>
    <w:rsid w:val="004657B2"/>
    <w:rsid w:val="00467A63"/>
    <w:rsid w:val="00470760"/>
    <w:rsid w:val="00470808"/>
    <w:rsid w:val="004722C2"/>
    <w:rsid w:val="00473A05"/>
    <w:rsid w:val="00484CE2"/>
    <w:rsid w:val="00485D17"/>
    <w:rsid w:val="004914CB"/>
    <w:rsid w:val="00492A88"/>
    <w:rsid w:val="00497369"/>
    <w:rsid w:val="004A498F"/>
    <w:rsid w:val="004A578D"/>
    <w:rsid w:val="004A5D71"/>
    <w:rsid w:val="004A786E"/>
    <w:rsid w:val="004B09C3"/>
    <w:rsid w:val="004B0AA8"/>
    <w:rsid w:val="004B5569"/>
    <w:rsid w:val="004B62EF"/>
    <w:rsid w:val="004C01A7"/>
    <w:rsid w:val="004C5F58"/>
    <w:rsid w:val="004D18E3"/>
    <w:rsid w:val="004D1C0F"/>
    <w:rsid w:val="004D3F77"/>
    <w:rsid w:val="004D539A"/>
    <w:rsid w:val="004E0E24"/>
    <w:rsid w:val="004E105E"/>
    <w:rsid w:val="004E28CE"/>
    <w:rsid w:val="004E2DF7"/>
    <w:rsid w:val="004E6955"/>
    <w:rsid w:val="004F60E1"/>
    <w:rsid w:val="004F7A83"/>
    <w:rsid w:val="00500D60"/>
    <w:rsid w:val="00503E82"/>
    <w:rsid w:val="00504B83"/>
    <w:rsid w:val="00505644"/>
    <w:rsid w:val="005057E0"/>
    <w:rsid w:val="005104C0"/>
    <w:rsid w:val="0051112D"/>
    <w:rsid w:val="00513447"/>
    <w:rsid w:val="00513BF9"/>
    <w:rsid w:val="00520DBD"/>
    <w:rsid w:val="00520F00"/>
    <w:rsid w:val="00525018"/>
    <w:rsid w:val="00526196"/>
    <w:rsid w:val="005263CD"/>
    <w:rsid w:val="0052773A"/>
    <w:rsid w:val="00527AAD"/>
    <w:rsid w:val="00527EF0"/>
    <w:rsid w:val="00534A51"/>
    <w:rsid w:val="00535EF8"/>
    <w:rsid w:val="005407D3"/>
    <w:rsid w:val="00543DF4"/>
    <w:rsid w:val="00547C3A"/>
    <w:rsid w:val="00551462"/>
    <w:rsid w:val="005528BF"/>
    <w:rsid w:val="005540B3"/>
    <w:rsid w:val="0055517D"/>
    <w:rsid w:val="00556650"/>
    <w:rsid w:val="00557E4E"/>
    <w:rsid w:val="005602FD"/>
    <w:rsid w:val="005603E9"/>
    <w:rsid w:val="00560F4E"/>
    <w:rsid w:val="00561753"/>
    <w:rsid w:val="00561EFF"/>
    <w:rsid w:val="00565200"/>
    <w:rsid w:val="00567DE5"/>
    <w:rsid w:val="00567E59"/>
    <w:rsid w:val="00576F0F"/>
    <w:rsid w:val="00581711"/>
    <w:rsid w:val="00583A1F"/>
    <w:rsid w:val="00585160"/>
    <w:rsid w:val="00585647"/>
    <w:rsid w:val="00585A3D"/>
    <w:rsid w:val="00585C3D"/>
    <w:rsid w:val="00591CC1"/>
    <w:rsid w:val="005A1234"/>
    <w:rsid w:val="005A4B10"/>
    <w:rsid w:val="005A507B"/>
    <w:rsid w:val="005A5AB6"/>
    <w:rsid w:val="005A60E6"/>
    <w:rsid w:val="005A7F30"/>
    <w:rsid w:val="005B34D7"/>
    <w:rsid w:val="005B65B5"/>
    <w:rsid w:val="005C77DE"/>
    <w:rsid w:val="005D742D"/>
    <w:rsid w:val="005E0503"/>
    <w:rsid w:val="005E12B3"/>
    <w:rsid w:val="005E1624"/>
    <w:rsid w:val="005E1D00"/>
    <w:rsid w:val="005E1E0C"/>
    <w:rsid w:val="005E2288"/>
    <w:rsid w:val="005E387E"/>
    <w:rsid w:val="005E4311"/>
    <w:rsid w:val="005E53CE"/>
    <w:rsid w:val="005E636B"/>
    <w:rsid w:val="005E721D"/>
    <w:rsid w:val="005F1E6D"/>
    <w:rsid w:val="005F5051"/>
    <w:rsid w:val="005F72D5"/>
    <w:rsid w:val="006008A3"/>
    <w:rsid w:val="00601F99"/>
    <w:rsid w:val="006045D1"/>
    <w:rsid w:val="00604D3F"/>
    <w:rsid w:val="00605CA8"/>
    <w:rsid w:val="00605DE5"/>
    <w:rsid w:val="00606B2E"/>
    <w:rsid w:val="00607877"/>
    <w:rsid w:val="006105EA"/>
    <w:rsid w:val="00613E0F"/>
    <w:rsid w:val="006149C4"/>
    <w:rsid w:val="006167AA"/>
    <w:rsid w:val="0062483F"/>
    <w:rsid w:val="00626F35"/>
    <w:rsid w:val="00632BF9"/>
    <w:rsid w:val="00632F5C"/>
    <w:rsid w:val="00635CBB"/>
    <w:rsid w:val="006378DA"/>
    <w:rsid w:val="00637EE7"/>
    <w:rsid w:val="00641232"/>
    <w:rsid w:val="00646FFE"/>
    <w:rsid w:val="00647912"/>
    <w:rsid w:val="0065050C"/>
    <w:rsid w:val="0065467C"/>
    <w:rsid w:val="00660340"/>
    <w:rsid w:val="0066269B"/>
    <w:rsid w:val="0066271B"/>
    <w:rsid w:val="00663BD8"/>
    <w:rsid w:val="006648CD"/>
    <w:rsid w:val="00673402"/>
    <w:rsid w:val="0067471F"/>
    <w:rsid w:val="00674BB2"/>
    <w:rsid w:val="006759A4"/>
    <w:rsid w:val="00675E77"/>
    <w:rsid w:val="00676050"/>
    <w:rsid w:val="006761FD"/>
    <w:rsid w:val="0067699A"/>
    <w:rsid w:val="0068062A"/>
    <w:rsid w:val="00680AE2"/>
    <w:rsid w:val="0068194C"/>
    <w:rsid w:val="00683118"/>
    <w:rsid w:val="006847A5"/>
    <w:rsid w:val="00691032"/>
    <w:rsid w:val="00691204"/>
    <w:rsid w:val="00692070"/>
    <w:rsid w:val="006A149B"/>
    <w:rsid w:val="006A73FD"/>
    <w:rsid w:val="006B0653"/>
    <w:rsid w:val="006B162F"/>
    <w:rsid w:val="006B2F2A"/>
    <w:rsid w:val="006B4CD1"/>
    <w:rsid w:val="006B7D8C"/>
    <w:rsid w:val="006B7FC2"/>
    <w:rsid w:val="006C0DCD"/>
    <w:rsid w:val="006C1D43"/>
    <w:rsid w:val="006C1E40"/>
    <w:rsid w:val="006C5317"/>
    <w:rsid w:val="006C761E"/>
    <w:rsid w:val="006D04D6"/>
    <w:rsid w:val="006D064A"/>
    <w:rsid w:val="006D1A1E"/>
    <w:rsid w:val="006D415B"/>
    <w:rsid w:val="006D4AC3"/>
    <w:rsid w:val="006D6FAC"/>
    <w:rsid w:val="006E0673"/>
    <w:rsid w:val="006E33D9"/>
    <w:rsid w:val="006E3B73"/>
    <w:rsid w:val="006E4E92"/>
    <w:rsid w:val="006E7461"/>
    <w:rsid w:val="006F0154"/>
    <w:rsid w:val="006F05B1"/>
    <w:rsid w:val="006F558E"/>
    <w:rsid w:val="007018B7"/>
    <w:rsid w:val="00705188"/>
    <w:rsid w:val="00706853"/>
    <w:rsid w:val="00706DD4"/>
    <w:rsid w:val="00710496"/>
    <w:rsid w:val="00710D1C"/>
    <w:rsid w:val="00717756"/>
    <w:rsid w:val="00720343"/>
    <w:rsid w:val="00721F4D"/>
    <w:rsid w:val="00723BF4"/>
    <w:rsid w:val="0072474A"/>
    <w:rsid w:val="00724763"/>
    <w:rsid w:val="00725408"/>
    <w:rsid w:val="00725C14"/>
    <w:rsid w:val="0072785A"/>
    <w:rsid w:val="00727FC3"/>
    <w:rsid w:val="00731440"/>
    <w:rsid w:val="00732D26"/>
    <w:rsid w:val="00733D1B"/>
    <w:rsid w:val="007378CC"/>
    <w:rsid w:val="00740439"/>
    <w:rsid w:val="00740888"/>
    <w:rsid w:val="007435C6"/>
    <w:rsid w:val="00744300"/>
    <w:rsid w:val="00747847"/>
    <w:rsid w:val="00750D54"/>
    <w:rsid w:val="00750EBA"/>
    <w:rsid w:val="00760941"/>
    <w:rsid w:val="0076314A"/>
    <w:rsid w:val="0076508D"/>
    <w:rsid w:val="007676DE"/>
    <w:rsid w:val="00770331"/>
    <w:rsid w:val="00772936"/>
    <w:rsid w:val="00774239"/>
    <w:rsid w:val="00775397"/>
    <w:rsid w:val="0077662D"/>
    <w:rsid w:val="00777992"/>
    <w:rsid w:val="00786F5A"/>
    <w:rsid w:val="0079013C"/>
    <w:rsid w:val="007927F5"/>
    <w:rsid w:val="00796D2C"/>
    <w:rsid w:val="007A0C74"/>
    <w:rsid w:val="007A3EDB"/>
    <w:rsid w:val="007B4259"/>
    <w:rsid w:val="007B4C06"/>
    <w:rsid w:val="007B4C8B"/>
    <w:rsid w:val="007B59D8"/>
    <w:rsid w:val="007C09AC"/>
    <w:rsid w:val="007C1EBC"/>
    <w:rsid w:val="007C1FCF"/>
    <w:rsid w:val="007C4C5B"/>
    <w:rsid w:val="007D3843"/>
    <w:rsid w:val="007D74F4"/>
    <w:rsid w:val="007D7C11"/>
    <w:rsid w:val="007E040F"/>
    <w:rsid w:val="007E0636"/>
    <w:rsid w:val="007E0836"/>
    <w:rsid w:val="007E2352"/>
    <w:rsid w:val="007E2B25"/>
    <w:rsid w:val="007E6F99"/>
    <w:rsid w:val="007F03A6"/>
    <w:rsid w:val="007F17F0"/>
    <w:rsid w:val="007F1AED"/>
    <w:rsid w:val="007F24B6"/>
    <w:rsid w:val="007F5DF0"/>
    <w:rsid w:val="007F6791"/>
    <w:rsid w:val="007F6DF6"/>
    <w:rsid w:val="0080083C"/>
    <w:rsid w:val="00801BA6"/>
    <w:rsid w:val="008040FB"/>
    <w:rsid w:val="00811416"/>
    <w:rsid w:val="00815D29"/>
    <w:rsid w:val="0082051B"/>
    <w:rsid w:val="00821BBE"/>
    <w:rsid w:val="0082652D"/>
    <w:rsid w:val="008303A6"/>
    <w:rsid w:val="00830C8D"/>
    <w:rsid w:val="00831FA2"/>
    <w:rsid w:val="00832733"/>
    <w:rsid w:val="00834235"/>
    <w:rsid w:val="0083504C"/>
    <w:rsid w:val="0083680A"/>
    <w:rsid w:val="00842499"/>
    <w:rsid w:val="00842E3A"/>
    <w:rsid w:val="008459E3"/>
    <w:rsid w:val="00847E8A"/>
    <w:rsid w:val="008501A3"/>
    <w:rsid w:val="00854281"/>
    <w:rsid w:val="00854B7C"/>
    <w:rsid w:val="00854BF1"/>
    <w:rsid w:val="00855040"/>
    <w:rsid w:val="00855060"/>
    <w:rsid w:val="00860CF4"/>
    <w:rsid w:val="008664A2"/>
    <w:rsid w:val="0086776E"/>
    <w:rsid w:val="00871E16"/>
    <w:rsid w:val="00872F50"/>
    <w:rsid w:val="00873232"/>
    <w:rsid w:val="00874365"/>
    <w:rsid w:val="00875E5A"/>
    <w:rsid w:val="008805AA"/>
    <w:rsid w:val="00881395"/>
    <w:rsid w:val="00881E62"/>
    <w:rsid w:val="00883FF4"/>
    <w:rsid w:val="00886740"/>
    <w:rsid w:val="00891546"/>
    <w:rsid w:val="00894D01"/>
    <w:rsid w:val="00896F1B"/>
    <w:rsid w:val="008976D9"/>
    <w:rsid w:val="00897BDF"/>
    <w:rsid w:val="008A1B15"/>
    <w:rsid w:val="008A1E97"/>
    <w:rsid w:val="008A25A6"/>
    <w:rsid w:val="008A4E12"/>
    <w:rsid w:val="008A64E3"/>
    <w:rsid w:val="008B1FC8"/>
    <w:rsid w:val="008B37FD"/>
    <w:rsid w:val="008B6767"/>
    <w:rsid w:val="008B67E9"/>
    <w:rsid w:val="008B7C5C"/>
    <w:rsid w:val="008C0440"/>
    <w:rsid w:val="008C1400"/>
    <w:rsid w:val="008D1317"/>
    <w:rsid w:val="008E0273"/>
    <w:rsid w:val="008E0DE5"/>
    <w:rsid w:val="008E5BD5"/>
    <w:rsid w:val="008E7578"/>
    <w:rsid w:val="008E7C02"/>
    <w:rsid w:val="008F17DC"/>
    <w:rsid w:val="008F28B1"/>
    <w:rsid w:val="008F3CD8"/>
    <w:rsid w:val="008F61BC"/>
    <w:rsid w:val="008F7B5F"/>
    <w:rsid w:val="00904350"/>
    <w:rsid w:val="0090451F"/>
    <w:rsid w:val="0090455C"/>
    <w:rsid w:val="00906BD1"/>
    <w:rsid w:val="009105E1"/>
    <w:rsid w:val="0091078D"/>
    <w:rsid w:val="009168A9"/>
    <w:rsid w:val="00923596"/>
    <w:rsid w:val="009246DD"/>
    <w:rsid w:val="0093431C"/>
    <w:rsid w:val="00940667"/>
    <w:rsid w:val="00941128"/>
    <w:rsid w:val="00942D93"/>
    <w:rsid w:val="00944F37"/>
    <w:rsid w:val="0094536E"/>
    <w:rsid w:val="009454DE"/>
    <w:rsid w:val="0094650E"/>
    <w:rsid w:val="00947939"/>
    <w:rsid w:val="00951D3D"/>
    <w:rsid w:val="00954BF1"/>
    <w:rsid w:val="00954FF0"/>
    <w:rsid w:val="00955B20"/>
    <w:rsid w:val="00956EC5"/>
    <w:rsid w:val="00957852"/>
    <w:rsid w:val="0096448F"/>
    <w:rsid w:val="00964DE6"/>
    <w:rsid w:val="0096722D"/>
    <w:rsid w:val="00971485"/>
    <w:rsid w:val="0097360E"/>
    <w:rsid w:val="00975745"/>
    <w:rsid w:val="00980131"/>
    <w:rsid w:val="00980B3C"/>
    <w:rsid w:val="0098483C"/>
    <w:rsid w:val="00986B21"/>
    <w:rsid w:val="00990253"/>
    <w:rsid w:val="00990DB4"/>
    <w:rsid w:val="0099448E"/>
    <w:rsid w:val="009944D6"/>
    <w:rsid w:val="009958CB"/>
    <w:rsid w:val="00997C40"/>
    <w:rsid w:val="00997D5D"/>
    <w:rsid w:val="009A0D66"/>
    <w:rsid w:val="009A4A7A"/>
    <w:rsid w:val="009B2F7D"/>
    <w:rsid w:val="009B31B2"/>
    <w:rsid w:val="009B3956"/>
    <w:rsid w:val="009B590C"/>
    <w:rsid w:val="009B5FD3"/>
    <w:rsid w:val="009C0D07"/>
    <w:rsid w:val="009C341C"/>
    <w:rsid w:val="009C54FA"/>
    <w:rsid w:val="009C5E8B"/>
    <w:rsid w:val="009C723F"/>
    <w:rsid w:val="009D0487"/>
    <w:rsid w:val="009D102B"/>
    <w:rsid w:val="009D13E9"/>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4C09"/>
    <w:rsid w:val="00A15AF4"/>
    <w:rsid w:val="00A15BD0"/>
    <w:rsid w:val="00A16F46"/>
    <w:rsid w:val="00A174A1"/>
    <w:rsid w:val="00A20A7A"/>
    <w:rsid w:val="00A20DA6"/>
    <w:rsid w:val="00A31FDE"/>
    <w:rsid w:val="00A32674"/>
    <w:rsid w:val="00A32D87"/>
    <w:rsid w:val="00A403C5"/>
    <w:rsid w:val="00A41940"/>
    <w:rsid w:val="00A41BEA"/>
    <w:rsid w:val="00A44878"/>
    <w:rsid w:val="00A4533F"/>
    <w:rsid w:val="00A47531"/>
    <w:rsid w:val="00A47AA5"/>
    <w:rsid w:val="00A501D6"/>
    <w:rsid w:val="00A51E8C"/>
    <w:rsid w:val="00A53D16"/>
    <w:rsid w:val="00A552D6"/>
    <w:rsid w:val="00A5614F"/>
    <w:rsid w:val="00A57F54"/>
    <w:rsid w:val="00A6054A"/>
    <w:rsid w:val="00A6127E"/>
    <w:rsid w:val="00A62F2B"/>
    <w:rsid w:val="00A6464D"/>
    <w:rsid w:val="00A65DF8"/>
    <w:rsid w:val="00A727A8"/>
    <w:rsid w:val="00A76733"/>
    <w:rsid w:val="00A7761D"/>
    <w:rsid w:val="00A87CD2"/>
    <w:rsid w:val="00A90F34"/>
    <w:rsid w:val="00A90F43"/>
    <w:rsid w:val="00A91C14"/>
    <w:rsid w:val="00A9219F"/>
    <w:rsid w:val="00A94E66"/>
    <w:rsid w:val="00AA0D5B"/>
    <w:rsid w:val="00AA3F35"/>
    <w:rsid w:val="00AA6CCD"/>
    <w:rsid w:val="00AB3F38"/>
    <w:rsid w:val="00AB76C8"/>
    <w:rsid w:val="00AC107F"/>
    <w:rsid w:val="00AC21A5"/>
    <w:rsid w:val="00AC31CE"/>
    <w:rsid w:val="00AC62CF"/>
    <w:rsid w:val="00AD07E7"/>
    <w:rsid w:val="00AD28CB"/>
    <w:rsid w:val="00AD4DBE"/>
    <w:rsid w:val="00AD540E"/>
    <w:rsid w:val="00AE366E"/>
    <w:rsid w:val="00AE6A54"/>
    <w:rsid w:val="00AF12FE"/>
    <w:rsid w:val="00AF527E"/>
    <w:rsid w:val="00AF52DE"/>
    <w:rsid w:val="00AF7112"/>
    <w:rsid w:val="00B00B0E"/>
    <w:rsid w:val="00B00E23"/>
    <w:rsid w:val="00B037E8"/>
    <w:rsid w:val="00B03CC7"/>
    <w:rsid w:val="00B03CC9"/>
    <w:rsid w:val="00B05C53"/>
    <w:rsid w:val="00B122F3"/>
    <w:rsid w:val="00B15118"/>
    <w:rsid w:val="00B15DCF"/>
    <w:rsid w:val="00B22A91"/>
    <w:rsid w:val="00B2311E"/>
    <w:rsid w:val="00B23FD6"/>
    <w:rsid w:val="00B25AD8"/>
    <w:rsid w:val="00B26CEE"/>
    <w:rsid w:val="00B279F6"/>
    <w:rsid w:val="00B31B50"/>
    <w:rsid w:val="00B31F80"/>
    <w:rsid w:val="00B32055"/>
    <w:rsid w:val="00B325B9"/>
    <w:rsid w:val="00B33F7A"/>
    <w:rsid w:val="00B353E9"/>
    <w:rsid w:val="00B36274"/>
    <w:rsid w:val="00B3718C"/>
    <w:rsid w:val="00B419CF"/>
    <w:rsid w:val="00B4439D"/>
    <w:rsid w:val="00B467E1"/>
    <w:rsid w:val="00B47417"/>
    <w:rsid w:val="00B53156"/>
    <w:rsid w:val="00B639F8"/>
    <w:rsid w:val="00B65801"/>
    <w:rsid w:val="00B671DC"/>
    <w:rsid w:val="00B76295"/>
    <w:rsid w:val="00B833F2"/>
    <w:rsid w:val="00B86262"/>
    <w:rsid w:val="00B87A3D"/>
    <w:rsid w:val="00B90CAE"/>
    <w:rsid w:val="00B92B95"/>
    <w:rsid w:val="00B93DA1"/>
    <w:rsid w:val="00B96E92"/>
    <w:rsid w:val="00B979EB"/>
    <w:rsid w:val="00BA532D"/>
    <w:rsid w:val="00BA6212"/>
    <w:rsid w:val="00BA6627"/>
    <w:rsid w:val="00BA6B4A"/>
    <w:rsid w:val="00BB08A4"/>
    <w:rsid w:val="00BB0CD6"/>
    <w:rsid w:val="00BB1BF6"/>
    <w:rsid w:val="00BB38A7"/>
    <w:rsid w:val="00BB6BE2"/>
    <w:rsid w:val="00BC013D"/>
    <w:rsid w:val="00BC29C0"/>
    <w:rsid w:val="00BD0C93"/>
    <w:rsid w:val="00BD2E9C"/>
    <w:rsid w:val="00BD5445"/>
    <w:rsid w:val="00BE038A"/>
    <w:rsid w:val="00BE3423"/>
    <w:rsid w:val="00BE52DF"/>
    <w:rsid w:val="00BE6544"/>
    <w:rsid w:val="00BE72EF"/>
    <w:rsid w:val="00BF32DA"/>
    <w:rsid w:val="00BF44F4"/>
    <w:rsid w:val="00BF4919"/>
    <w:rsid w:val="00BF4A50"/>
    <w:rsid w:val="00C01F45"/>
    <w:rsid w:val="00C02BED"/>
    <w:rsid w:val="00C05548"/>
    <w:rsid w:val="00C0754E"/>
    <w:rsid w:val="00C07B27"/>
    <w:rsid w:val="00C07DDD"/>
    <w:rsid w:val="00C20594"/>
    <w:rsid w:val="00C20ACB"/>
    <w:rsid w:val="00C231BE"/>
    <w:rsid w:val="00C243CD"/>
    <w:rsid w:val="00C24770"/>
    <w:rsid w:val="00C324D3"/>
    <w:rsid w:val="00C33D57"/>
    <w:rsid w:val="00C3593E"/>
    <w:rsid w:val="00C35D9A"/>
    <w:rsid w:val="00C3692A"/>
    <w:rsid w:val="00C410EF"/>
    <w:rsid w:val="00C44DC8"/>
    <w:rsid w:val="00C47403"/>
    <w:rsid w:val="00C5300F"/>
    <w:rsid w:val="00C53C95"/>
    <w:rsid w:val="00C53E2D"/>
    <w:rsid w:val="00C55600"/>
    <w:rsid w:val="00C56550"/>
    <w:rsid w:val="00C572D7"/>
    <w:rsid w:val="00C61D88"/>
    <w:rsid w:val="00C728F6"/>
    <w:rsid w:val="00C73839"/>
    <w:rsid w:val="00C8075C"/>
    <w:rsid w:val="00C828C7"/>
    <w:rsid w:val="00C82ED0"/>
    <w:rsid w:val="00C85681"/>
    <w:rsid w:val="00C9066B"/>
    <w:rsid w:val="00C925E4"/>
    <w:rsid w:val="00CA7616"/>
    <w:rsid w:val="00CB2568"/>
    <w:rsid w:val="00CB5774"/>
    <w:rsid w:val="00CB5D21"/>
    <w:rsid w:val="00CB71ED"/>
    <w:rsid w:val="00CC066E"/>
    <w:rsid w:val="00CC0C95"/>
    <w:rsid w:val="00CC34E5"/>
    <w:rsid w:val="00CC6D2D"/>
    <w:rsid w:val="00CC72EB"/>
    <w:rsid w:val="00CC7E90"/>
    <w:rsid w:val="00CD05C5"/>
    <w:rsid w:val="00CD4229"/>
    <w:rsid w:val="00CD5A93"/>
    <w:rsid w:val="00CD68F1"/>
    <w:rsid w:val="00CD7633"/>
    <w:rsid w:val="00CE126E"/>
    <w:rsid w:val="00CE3DF3"/>
    <w:rsid w:val="00CE4668"/>
    <w:rsid w:val="00CE4CDA"/>
    <w:rsid w:val="00CF00AC"/>
    <w:rsid w:val="00CF2CD9"/>
    <w:rsid w:val="00CF2DCA"/>
    <w:rsid w:val="00CF5402"/>
    <w:rsid w:val="00CF54FA"/>
    <w:rsid w:val="00D02160"/>
    <w:rsid w:val="00D0520A"/>
    <w:rsid w:val="00D05358"/>
    <w:rsid w:val="00D068C9"/>
    <w:rsid w:val="00D1457E"/>
    <w:rsid w:val="00D1518D"/>
    <w:rsid w:val="00D15A7B"/>
    <w:rsid w:val="00D1714E"/>
    <w:rsid w:val="00D17734"/>
    <w:rsid w:val="00D23FCF"/>
    <w:rsid w:val="00D24891"/>
    <w:rsid w:val="00D259D5"/>
    <w:rsid w:val="00D25E0F"/>
    <w:rsid w:val="00D26444"/>
    <w:rsid w:val="00D2657F"/>
    <w:rsid w:val="00D30293"/>
    <w:rsid w:val="00D3076B"/>
    <w:rsid w:val="00D3615C"/>
    <w:rsid w:val="00D4191E"/>
    <w:rsid w:val="00D5077F"/>
    <w:rsid w:val="00D51CD2"/>
    <w:rsid w:val="00D52F60"/>
    <w:rsid w:val="00D5621E"/>
    <w:rsid w:val="00D566BB"/>
    <w:rsid w:val="00D572E2"/>
    <w:rsid w:val="00D6154E"/>
    <w:rsid w:val="00D617C4"/>
    <w:rsid w:val="00D646B2"/>
    <w:rsid w:val="00D81C29"/>
    <w:rsid w:val="00D82D6E"/>
    <w:rsid w:val="00D832A9"/>
    <w:rsid w:val="00D85456"/>
    <w:rsid w:val="00D863D3"/>
    <w:rsid w:val="00D87986"/>
    <w:rsid w:val="00D91878"/>
    <w:rsid w:val="00D91C91"/>
    <w:rsid w:val="00D920A3"/>
    <w:rsid w:val="00D93F9F"/>
    <w:rsid w:val="00D94D0B"/>
    <w:rsid w:val="00D9743E"/>
    <w:rsid w:val="00D977C5"/>
    <w:rsid w:val="00DA46B2"/>
    <w:rsid w:val="00DA6E82"/>
    <w:rsid w:val="00DA7448"/>
    <w:rsid w:val="00DA7978"/>
    <w:rsid w:val="00DA7EDD"/>
    <w:rsid w:val="00DB215F"/>
    <w:rsid w:val="00DB71F1"/>
    <w:rsid w:val="00DC082D"/>
    <w:rsid w:val="00DC08C8"/>
    <w:rsid w:val="00DC09F0"/>
    <w:rsid w:val="00DC0F8A"/>
    <w:rsid w:val="00DD1F91"/>
    <w:rsid w:val="00DD463E"/>
    <w:rsid w:val="00DD704B"/>
    <w:rsid w:val="00DE059A"/>
    <w:rsid w:val="00DE0AB9"/>
    <w:rsid w:val="00DE2294"/>
    <w:rsid w:val="00DE791F"/>
    <w:rsid w:val="00DF0084"/>
    <w:rsid w:val="00DF7B0B"/>
    <w:rsid w:val="00DF7E8D"/>
    <w:rsid w:val="00E024C2"/>
    <w:rsid w:val="00E02882"/>
    <w:rsid w:val="00E0597F"/>
    <w:rsid w:val="00E06584"/>
    <w:rsid w:val="00E0686C"/>
    <w:rsid w:val="00E06895"/>
    <w:rsid w:val="00E0713E"/>
    <w:rsid w:val="00E122B9"/>
    <w:rsid w:val="00E14BB0"/>
    <w:rsid w:val="00E14FE7"/>
    <w:rsid w:val="00E15081"/>
    <w:rsid w:val="00E171B4"/>
    <w:rsid w:val="00E34D43"/>
    <w:rsid w:val="00E37236"/>
    <w:rsid w:val="00E40B1D"/>
    <w:rsid w:val="00E42158"/>
    <w:rsid w:val="00E4244A"/>
    <w:rsid w:val="00E455B8"/>
    <w:rsid w:val="00E5097B"/>
    <w:rsid w:val="00E5247C"/>
    <w:rsid w:val="00E56C08"/>
    <w:rsid w:val="00E5707C"/>
    <w:rsid w:val="00E61183"/>
    <w:rsid w:val="00E65920"/>
    <w:rsid w:val="00E674BE"/>
    <w:rsid w:val="00E71638"/>
    <w:rsid w:val="00E72F8E"/>
    <w:rsid w:val="00E73B87"/>
    <w:rsid w:val="00E74814"/>
    <w:rsid w:val="00E74B41"/>
    <w:rsid w:val="00E7672F"/>
    <w:rsid w:val="00E872D0"/>
    <w:rsid w:val="00E96853"/>
    <w:rsid w:val="00E97626"/>
    <w:rsid w:val="00EA0230"/>
    <w:rsid w:val="00EA2569"/>
    <w:rsid w:val="00EA28E1"/>
    <w:rsid w:val="00EA2DCA"/>
    <w:rsid w:val="00EA358E"/>
    <w:rsid w:val="00EA39BB"/>
    <w:rsid w:val="00EA50F6"/>
    <w:rsid w:val="00EA5991"/>
    <w:rsid w:val="00EB0B8B"/>
    <w:rsid w:val="00EB2A39"/>
    <w:rsid w:val="00EC303F"/>
    <w:rsid w:val="00EC3183"/>
    <w:rsid w:val="00EC7C9B"/>
    <w:rsid w:val="00ED03F7"/>
    <w:rsid w:val="00ED1016"/>
    <w:rsid w:val="00ED5317"/>
    <w:rsid w:val="00ED65F7"/>
    <w:rsid w:val="00EE2CF3"/>
    <w:rsid w:val="00EF30AB"/>
    <w:rsid w:val="00EF617D"/>
    <w:rsid w:val="00F04C4F"/>
    <w:rsid w:val="00F07F9B"/>
    <w:rsid w:val="00F118A0"/>
    <w:rsid w:val="00F1445C"/>
    <w:rsid w:val="00F164C7"/>
    <w:rsid w:val="00F2100B"/>
    <w:rsid w:val="00F21F17"/>
    <w:rsid w:val="00F253EE"/>
    <w:rsid w:val="00F2677F"/>
    <w:rsid w:val="00F30B0B"/>
    <w:rsid w:val="00F35E5A"/>
    <w:rsid w:val="00F36451"/>
    <w:rsid w:val="00F36C9E"/>
    <w:rsid w:val="00F36F52"/>
    <w:rsid w:val="00F37F90"/>
    <w:rsid w:val="00F4020B"/>
    <w:rsid w:val="00F41EC3"/>
    <w:rsid w:val="00F423A4"/>
    <w:rsid w:val="00F43473"/>
    <w:rsid w:val="00F4348F"/>
    <w:rsid w:val="00F4475D"/>
    <w:rsid w:val="00F44A20"/>
    <w:rsid w:val="00F44FEE"/>
    <w:rsid w:val="00F478A2"/>
    <w:rsid w:val="00F52F0D"/>
    <w:rsid w:val="00F52FF5"/>
    <w:rsid w:val="00F54FF1"/>
    <w:rsid w:val="00F55BE0"/>
    <w:rsid w:val="00F56E39"/>
    <w:rsid w:val="00F645F8"/>
    <w:rsid w:val="00F7429A"/>
    <w:rsid w:val="00F74C9B"/>
    <w:rsid w:val="00F800D7"/>
    <w:rsid w:val="00F8229C"/>
    <w:rsid w:val="00F830E6"/>
    <w:rsid w:val="00F95EBA"/>
    <w:rsid w:val="00F97F53"/>
    <w:rsid w:val="00FA166C"/>
    <w:rsid w:val="00FA2FAB"/>
    <w:rsid w:val="00FA5BD6"/>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 w:val="00FF31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86F5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34"/>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paragraph" w:customStyle="1" w:styleId="Comma">
    <w:name w:val="Comma"/>
    <w:basedOn w:val="Paragrafoelenco"/>
    <w:link w:val="CommaCarattere"/>
    <w:qFormat/>
    <w:rsid w:val="009168A9"/>
    <w:pPr>
      <w:numPr>
        <w:numId w:val="1"/>
      </w:numPr>
      <w:spacing w:after="240"/>
      <w:contextualSpacing/>
      <w:jc w:val="both"/>
    </w:pPr>
    <w:rPr>
      <w:rFonts w:ascii="Calibri" w:eastAsia="Calibri" w:hAnsi="Calibri"/>
      <w:sz w:val="22"/>
      <w:szCs w:val="22"/>
      <w:lang w:eastAsia="en-US"/>
    </w:rPr>
  </w:style>
  <w:style w:type="character" w:customStyle="1" w:styleId="CommaCarattere">
    <w:name w:val="Comma Carattere"/>
    <w:link w:val="Comma"/>
    <w:rsid w:val="009168A9"/>
    <w:rPr>
      <w:rFonts w:ascii="Calibri" w:eastAsia="Calibri" w:hAnsi="Calibri"/>
      <w:sz w:val="22"/>
      <w:szCs w:val="22"/>
      <w:lang w:eastAsia="en-US"/>
    </w:rPr>
  </w:style>
  <w:style w:type="paragraph" w:styleId="Nessunaspaziatura">
    <w:name w:val="No Spacing"/>
    <w:uiPriority w:val="1"/>
    <w:qFormat/>
    <w:rsid w:val="00271412"/>
  </w:style>
  <w:style w:type="character" w:customStyle="1" w:styleId="text-muted">
    <w:name w:val="text-muted"/>
    <w:basedOn w:val="Carpredefinitoparagrafo"/>
    <w:rsid w:val="006D1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123280354">
      <w:bodyDiv w:val="1"/>
      <w:marLeft w:val="0"/>
      <w:marRight w:val="0"/>
      <w:marTop w:val="0"/>
      <w:marBottom w:val="0"/>
      <w:divBdr>
        <w:top w:val="none" w:sz="0" w:space="0" w:color="auto"/>
        <w:left w:val="none" w:sz="0" w:space="0" w:color="auto"/>
        <w:bottom w:val="none" w:sz="0" w:space="0" w:color="auto"/>
        <w:right w:val="none" w:sz="0" w:space="0" w:color="auto"/>
      </w:divBdr>
    </w:div>
    <w:div w:id="31518724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018391822">
      <w:bodyDiv w:val="1"/>
      <w:marLeft w:val="0"/>
      <w:marRight w:val="0"/>
      <w:marTop w:val="0"/>
      <w:marBottom w:val="0"/>
      <w:divBdr>
        <w:top w:val="none" w:sz="0" w:space="0" w:color="auto"/>
        <w:left w:val="none" w:sz="0" w:space="0" w:color="auto"/>
        <w:bottom w:val="none" w:sz="0" w:space="0" w:color="auto"/>
        <w:right w:val="none" w:sz="0" w:space="0" w:color="auto"/>
      </w:divBdr>
    </w:div>
    <w:div w:id="1224370293">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685326547">
      <w:bodyDiv w:val="1"/>
      <w:marLeft w:val="0"/>
      <w:marRight w:val="0"/>
      <w:marTop w:val="0"/>
      <w:marBottom w:val="0"/>
      <w:divBdr>
        <w:top w:val="none" w:sz="0" w:space="0" w:color="auto"/>
        <w:left w:val="none" w:sz="0" w:space="0" w:color="auto"/>
        <w:bottom w:val="none" w:sz="0" w:space="0" w:color="auto"/>
        <w:right w:val="none" w:sz="0" w:space="0" w:color="auto"/>
      </w:divBdr>
    </w:div>
    <w:div w:id="1821119811">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cuolafutura.pubblica.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0CAEE9-0C30-4703-A257-636AF224E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3307</Words>
  <Characters>18854</Characters>
  <Application>Microsoft Office Word</Application>
  <DocSecurity>0</DocSecurity>
  <Lines>157</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22117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Giulio Raucci</cp:lastModifiedBy>
  <cp:revision>2</cp:revision>
  <cp:lastPrinted>2025-01-24T15:57:00Z</cp:lastPrinted>
  <dcterms:created xsi:type="dcterms:W3CDTF">2025-01-24T17:02:00Z</dcterms:created>
  <dcterms:modified xsi:type="dcterms:W3CDTF">2025-01-24T17:02:00Z</dcterms:modified>
</cp:coreProperties>
</file>