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Vicedirigenza</w:t>
            </w:r>
            <w:proofErr w:type="spellEnd"/>
            <w:r w:rsidRPr="00BD3629">
              <w:rPr>
                <w:sz w:val="14"/>
                <w:szCs w:val="14"/>
              </w:rPr>
              <w:t xml:space="preserve">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Tel</w:t>
            </w:r>
            <w:proofErr w:type="spellEnd"/>
            <w:r w:rsidRPr="00BD3629">
              <w:rPr>
                <w:sz w:val="14"/>
                <w:szCs w:val="14"/>
              </w:rPr>
              <w:t xml:space="preserve">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7CE68059" w14:textId="2A9C76E6" w:rsidR="001E73E3" w:rsidRPr="00106415" w:rsidRDefault="008856E9">
      <w:r w:rsidRPr="00D122BC">
        <w:rPr>
          <w:b/>
        </w:rPr>
        <w:t xml:space="preserve">Prot. N. </w:t>
      </w:r>
      <w:r w:rsidR="003F5530">
        <w:rPr>
          <w:b/>
        </w:rPr>
        <w:t>4461/VII</w:t>
      </w:r>
      <w:r w:rsidR="004644E1">
        <w:rPr>
          <w:b/>
        </w:rPr>
        <w:t xml:space="preserve">  </w:t>
      </w:r>
      <w:r w:rsidR="00314D82">
        <w:rPr>
          <w:b/>
        </w:rPr>
        <w:t xml:space="preserve">del </w:t>
      </w:r>
      <w:r w:rsidR="003F5530">
        <w:rPr>
          <w:b/>
        </w:rPr>
        <w:t>13/03/2025</w:t>
      </w:r>
      <w:bookmarkStart w:id="0" w:name="_GoBack"/>
      <w:bookmarkEnd w:id="0"/>
    </w:p>
    <w:p w14:paraId="18E07230" w14:textId="77777777" w:rsidR="008856E9" w:rsidRDefault="008856E9">
      <w:pPr>
        <w:rPr>
          <w:b/>
        </w:rPr>
      </w:pPr>
    </w:p>
    <w:p w14:paraId="301B1361" w14:textId="77777777" w:rsidR="008856E9" w:rsidRDefault="008856E9">
      <w:pPr>
        <w:rPr>
          <w:b/>
        </w:rPr>
      </w:pPr>
    </w:p>
    <w:p w14:paraId="1F650107" w14:textId="77777777" w:rsidR="006B41D4" w:rsidRDefault="008856E9" w:rsidP="008856E9">
      <w:pPr>
        <w:jc w:val="right"/>
        <w:rPr>
          <w:b/>
        </w:rPr>
      </w:pPr>
      <w:r w:rsidRPr="00122EC4">
        <w:t>A</w:t>
      </w:r>
      <w:r w:rsidRPr="00122EC4">
        <w:rPr>
          <w:b/>
        </w:rPr>
        <w:t xml:space="preserve">i </w:t>
      </w:r>
      <w:r w:rsidR="00777A3B">
        <w:rPr>
          <w:b/>
        </w:rPr>
        <w:t>D</w:t>
      </w:r>
      <w:r w:rsidRPr="00122EC4">
        <w:rPr>
          <w:b/>
        </w:rPr>
        <w:t>ocenti in servizio presso</w:t>
      </w:r>
      <w:r w:rsidR="006B41D4">
        <w:rPr>
          <w:b/>
        </w:rPr>
        <w:t xml:space="preserve"> le seguenti classi</w:t>
      </w:r>
    </w:p>
    <w:p w14:paraId="081AFF50" w14:textId="5EB76EB9" w:rsidR="006B41D4" w:rsidRPr="003F1AFD" w:rsidRDefault="006B41D4" w:rsidP="006B41D4">
      <w:pPr>
        <w:jc w:val="right"/>
        <w:rPr>
          <w:bCs/>
          <w:color w:val="000000"/>
          <w:u w:val="single"/>
        </w:rPr>
      </w:pPr>
      <w:r w:rsidRPr="003F1AFD">
        <w:rPr>
          <w:bCs/>
          <w:color w:val="000000"/>
          <w:u w:val="single"/>
        </w:rPr>
        <w:t xml:space="preserve">1AL, 2AL, 1Au, 2Au, 1Bu, </w:t>
      </w:r>
    </w:p>
    <w:p w14:paraId="28CB9106" w14:textId="107193EE" w:rsidR="006B41D4" w:rsidRPr="003F5530" w:rsidRDefault="006B41D4" w:rsidP="006B41D4">
      <w:pPr>
        <w:jc w:val="right"/>
        <w:rPr>
          <w:bCs/>
          <w:color w:val="000000"/>
          <w:u w:val="single"/>
        </w:rPr>
      </w:pPr>
      <w:r w:rsidRPr="003F5530">
        <w:rPr>
          <w:bCs/>
          <w:color w:val="000000"/>
          <w:u w:val="single"/>
        </w:rPr>
        <w:t>1Aeg, 2Aeg, 3Aeg, 3Beg, 4Beg, 1Ceg, 2Ceg, 3Ceg, 4Ceg, 5Ceg, 5Beg, 5Deg</w:t>
      </w:r>
    </w:p>
    <w:p w14:paraId="7768ED46" w14:textId="77777777" w:rsidR="006B41D4" w:rsidRDefault="006B41D4" w:rsidP="006B41D4">
      <w:pPr>
        <w:jc w:val="right"/>
        <w:rPr>
          <w:bCs/>
          <w:color w:val="000000"/>
          <w:u w:val="single"/>
          <w:lang w:val="en-US"/>
        </w:rPr>
      </w:pPr>
      <w:r w:rsidRPr="006B41D4">
        <w:rPr>
          <w:bCs/>
          <w:color w:val="000000"/>
          <w:u w:val="single"/>
          <w:lang w:val="en-US"/>
        </w:rPr>
        <w:t xml:space="preserve">2Bm, 4Bm, </w:t>
      </w:r>
    </w:p>
    <w:p w14:paraId="72EA1FB7" w14:textId="6E62CEAC" w:rsidR="006B41D4" w:rsidRDefault="004573A7" w:rsidP="006B41D4">
      <w:pPr>
        <w:jc w:val="right"/>
        <w:rPr>
          <w:bCs/>
          <w:color w:val="000000"/>
          <w:u w:val="single"/>
          <w:lang w:val="en-US"/>
        </w:rPr>
      </w:pPr>
      <w:r>
        <w:rPr>
          <w:bCs/>
          <w:color w:val="000000"/>
          <w:u w:val="single"/>
          <w:lang w:val="en-US"/>
        </w:rPr>
        <w:t>1AT</w:t>
      </w:r>
      <w:r w:rsidR="006B41D4" w:rsidRPr="006B41D4">
        <w:rPr>
          <w:bCs/>
          <w:color w:val="000000"/>
          <w:u w:val="single"/>
          <w:lang w:val="en-US"/>
        </w:rPr>
        <w:t xml:space="preserve">, </w:t>
      </w:r>
      <w:r>
        <w:rPr>
          <w:bCs/>
          <w:color w:val="000000"/>
          <w:u w:val="single"/>
          <w:lang w:val="en-US"/>
        </w:rPr>
        <w:t>3AT, 5AT</w:t>
      </w:r>
      <w:r w:rsidR="006B41D4" w:rsidRPr="006B41D4">
        <w:rPr>
          <w:bCs/>
          <w:color w:val="000000"/>
          <w:u w:val="single"/>
          <w:lang w:val="en-US"/>
        </w:rPr>
        <w:t xml:space="preserve"> </w:t>
      </w:r>
    </w:p>
    <w:p w14:paraId="7044C96E" w14:textId="77777777" w:rsidR="006B41D4" w:rsidRDefault="006B41D4" w:rsidP="006B41D4">
      <w:pPr>
        <w:jc w:val="right"/>
        <w:rPr>
          <w:bCs/>
          <w:color w:val="000000"/>
          <w:u w:val="single"/>
          <w:lang w:val="en-US"/>
        </w:rPr>
      </w:pPr>
    </w:p>
    <w:p w14:paraId="19F0751A" w14:textId="50B3D475" w:rsidR="006B41D4" w:rsidRPr="006B41D4" w:rsidRDefault="006B41D4" w:rsidP="006B41D4">
      <w:pPr>
        <w:jc w:val="right"/>
        <w:rPr>
          <w:b/>
          <w:bCs/>
          <w:color w:val="000000"/>
          <w:u w:val="single"/>
          <w:lang w:val="en-US"/>
        </w:rPr>
      </w:pPr>
      <w:r w:rsidRPr="006B41D4">
        <w:rPr>
          <w:b/>
          <w:bCs/>
          <w:color w:val="000000"/>
          <w:u w:val="single"/>
          <w:lang w:val="en-US"/>
        </w:rPr>
        <w:t xml:space="preserve">E P.c. a </w:t>
      </w:r>
      <w:proofErr w:type="spellStart"/>
      <w:r w:rsidRPr="006B41D4">
        <w:rPr>
          <w:b/>
          <w:bCs/>
          <w:color w:val="000000"/>
          <w:u w:val="single"/>
          <w:lang w:val="en-US"/>
        </w:rPr>
        <w:t>Tutti</w:t>
      </w:r>
      <w:proofErr w:type="spellEnd"/>
      <w:r w:rsidRPr="006B41D4">
        <w:rPr>
          <w:b/>
          <w:bCs/>
          <w:color w:val="000000"/>
          <w:u w:val="single"/>
          <w:lang w:val="en-US"/>
        </w:rPr>
        <w:t xml:space="preserve"> I </w:t>
      </w:r>
      <w:proofErr w:type="spellStart"/>
      <w:r w:rsidRPr="006B41D4">
        <w:rPr>
          <w:b/>
          <w:bCs/>
          <w:color w:val="000000"/>
          <w:u w:val="single"/>
          <w:lang w:val="en-US"/>
        </w:rPr>
        <w:t>Docenti</w:t>
      </w:r>
      <w:proofErr w:type="spellEnd"/>
    </w:p>
    <w:p w14:paraId="7B358AE4" w14:textId="00E52C88" w:rsidR="008856E9" w:rsidRPr="006B41D4" w:rsidRDefault="008856E9" w:rsidP="008856E9">
      <w:pPr>
        <w:jc w:val="right"/>
        <w:rPr>
          <w:b/>
          <w:lang w:val="en-US"/>
        </w:rPr>
      </w:pPr>
      <w:r w:rsidRPr="006B41D4">
        <w:rPr>
          <w:b/>
          <w:lang w:val="en-US"/>
        </w:rPr>
        <w:t xml:space="preserve"> </w:t>
      </w:r>
    </w:p>
    <w:p w14:paraId="501E34AE" w14:textId="77777777" w:rsidR="008856E9" w:rsidRPr="00122EC4" w:rsidRDefault="008856E9" w:rsidP="008856E9">
      <w:pPr>
        <w:jc w:val="right"/>
        <w:rPr>
          <w:b/>
        </w:rPr>
      </w:pPr>
      <w:r w:rsidRPr="00122EC4">
        <w:rPr>
          <w:b/>
        </w:rPr>
        <w:t xml:space="preserve">l’ISISS “G. B. Novelli” </w:t>
      </w:r>
    </w:p>
    <w:p w14:paraId="3E17416E" w14:textId="4BC917F5" w:rsidR="008856E9" w:rsidRPr="00122EC4" w:rsidRDefault="008856E9" w:rsidP="00777A3B">
      <w:pPr>
        <w:jc w:val="right"/>
        <w:rPr>
          <w:b/>
        </w:rPr>
      </w:pPr>
      <w:r w:rsidRPr="00122EC4">
        <w:rPr>
          <w:b/>
        </w:rPr>
        <w:t>di Marcianise</w:t>
      </w:r>
      <w:r w:rsidR="00777A3B">
        <w:rPr>
          <w:b/>
        </w:rPr>
        <w:t xml:space="preserve"> </w:t>
      </w:r>
      <w:proofErr w:type="spellStart"/>
      <w:r w:rsidRPr="00122EC4">
        <w:rPr>
          <w:b/>
        </w:rPr>
        <w:t>a.s.</w:t>
      </w:r>
      <w:proofErr w:type="spellEnd"/>
      <w:r w:rsidRPr="00122EC4">
        <w:rPr>
          <w:b/>
        </w:rPr>
        <w:t xml:space="preserve"> 202</w:t>
      </w:r>
      <w:r w:rsidR="004644E1">
        <w:rPr>
          <w:b/>
        </w:rPr>
        <w:t>4</w:t>
      </w:r>
      <w:r w:rsidRPr="00122EC4">
        <w:rPr>
          <w:b/>
        </w:rPr>
        <w:t>/202</w:t>
      </w:r>
      <w:r w:rsidR="004644E1">
        <w:rPr>
          <w:b/>
        </w:rPr>
        <w:t>5</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3B769FB6" w14:textId="07A6071F" w:rsidR="008856E9" w:rsidRDefault="00FA20DC" w:rsidP="00FA20DC">
      <w:pPr>
        <w:jc w:val="center"/>
        <w:rPr>
          <w:b/>
          <w:sz w:val="28"/>
          <w:szCs w:val="28"/>
        </w:rPr>
      </w:pPr>
      <w:r>
        <w:rPr>
          <w:b/>
          <w:sz w:val="28"/>
          <w:szCs w:val="28"/>
        </w:rPr>
        <w:t xml:space="preserve">Comunicazione n. </w:t>
      </w:r>
      <w:r w:rsidR="003F5530">
        <w:rPr>
          <w:b/>
          <w:sz w:val="28"/>
          <w:szCs w:val="28"/>
        </w:rPr>
        <w:t>167</w:t>
      </w:r>
    </w:p>
    <w:p w14:paraId="7900ABF2" w14:textId="77777777" w:rsidR="003F1AFD" w:rsidRPr="00122EC4" w:rsidRDefault="003F1AFD" w:rsidP="008856E9">
      <w:pPr>
        <w:jc w:val="center"/>
        <w:rPr>
          <w:b/>
          <w:sz w:val="28"/>
          <w:szCs w:val="28"/>
        </w:rPr>
      </w:pPr>
    </w:p>
    <w:p w14:paraId="50D9E38E" w14:textId="77777777" w:rsidR="008856E9" w:rsidRPr="00122EC4" w:rsidRDefault="008856E9" w:rsidP="008856E9">
      <w:pPr>
        <w:jc w:val="center"/>
        <w:rPr>
          <w:sz w:val="16"/>
          <w:szCs w:val="16"/>
        </w:rPr>
      </w:pPr>
      <w:r w:rsidRPr="00122EC4">
        <w:rPr>
          <w:sz w:val="22"/>
          <w:szCs w:val="22"/>
        </w:rPr>
        <w:t xml:space="preserve"> </w:t>
      </w:r>
    </w:p>
    <w:p w14:paraId="0CEEB15F" w14:textId="690DCD82" w:rsidR="00FA20DC" w:rsidRPr="00FA20DC" w:rsidRDefault="008856E9" w:rsidP="003F1AFD">
      <w:pPr>
        <w:jc w:val="both"/>
        <w:rPr>
          <w:b/>
          <w:sz w:val="22"/>
          <w:szCs w:val="22"/>
        </w:rPr>
      </w:pPr>
      <w:r w:rsidRPr="00122EC4">
        <w:rPr>
          <w:b/>
          <w:sz w:val="22"/>
          <w:szCs w:val="22"/>
        </w:rPr>
        <w:t xml:space="preserve">OGGETTO: </w:t>
      </w:r>
      <w:r w:rsidR="00314D82">
        <w:rPr>
          <w:b/>
          <w:sz w:val="22"/>
          <w:szCs w:val="22"/>
        </w:rPr>
        <w:t xml:space="preserve">Integrazione alle </w:t>
      </w:r>
      <w:r w:rsidR="00777A3B">
        <w:rPr>
          <w:b/>
          <w:sz w:val="22"/>
          <w:szCs w:val="22"/>
        </w:rPr>
        <w:t>I</w:t>
      </w:r>
      <w:r w:rsidRPr="00122EC4">
        <w:rPr>
          <w:b/>
          <w:sz w:val="22"/>
          <w:szCs w:val="22"/>
        </w:rPr>
        <w:t xml:space="preserve">ndicazioni operative per </w:t>
      </w:r>
      <w:r>
        <w:rPr>
          <w:b/>
          <w:sz w:val="22"/>
          <w:szCs w:val="22"/>
        </w:rPr>
        <w:t>la gestione dei recuperi delle carenz</w:t>
      </w:r>
      <w:r w:rsidR="00314D82">
        <w:rPr>
          <w:b/>
          <w:sz w:val="22"/>
          <w:szCs w:val="22"/>
        </w:rPr>
        <w:t xml:space="preserve">e formative registrate in sede </w:t>
      </w:r>
      <w:r>
        <w:rPr>
          <w:b/>
          <w:sz w:val="22"/>
          <w:szCs w:val="22"/>
        </w:rPr>
        <w:t>di scrutini intermedi</w:t>
      </w:r>
      <w:r w:rsidRPr="00122EC4">
        <w:rPr>
          <w:b/>
          <w:sz w:val="22"/>
          <w:szCs w:val="22"/>
        </w:rPr>
        <w:t xml:space="preserve"> - </w:t>
      </w:r>
      <w:r w:rsidRPr="00122EC4">
        <w:rPr>
          <w:b/>
        </w:rPr>
        <w:t>A.S. 202</w:t>
      </w:r>
      <w:r w:rsidR="004644E1">
        <w:rPr>
          <w:b/>
        </w:rPr>
        <w:t>4</w:t>
      </w:r>
      <w:r w:rsidRPr="00122EC4">
        <w:rPr>
          <w:b/>
        </w:rPr>
        <w:t>/202</w:t>
      </w:r>
      <w:r w:rsidR="004644E1">
        <w:rPr>
          <w:b/>
        </w:rPr>
        <w:t>5</w:t>
      </w:r>
    </w:p>
    <w:p w14:paraId="3C172E9A" w14:textId="77777777" w:rsidR="00FA20DC" w:rsidRDefault="00FA20DC" w:rsidP="003F1AFD">
      <w:pPr>
        <w:jc w:val="both"/>
        <w:rPr>
          <w:iCs/>
        </w:rPr>
      </w:pPr>
    </w:p>
    <w:p w14:paraId="6063A069" w14:textId="77777777" w:rsidR="00FA20DC" w:rsidRDefault="00FA20DC" w:rsidP="003F1AFD">
      <w:pPr>
        <w:jc w:val="both"/>
        <w:rPr>
          <w:iCs/>
        </w:rPr>
      </w:pPr>
    </w:p>
    <w:p w14:paraId="32C40671" w14:textId="66C9244D" w:rsidR="003F1AFD" w:rsidRDefault="003F1AFD" w:rsidP="003F1AFD">
      <w:pPr>
        <w:jc w:val="both"/>
        <w:rPr>
          <w:bCs/>
        </w:rPr>
      </w:pPr>
      <w:r w:rsidRPr="00412AA0">
        <w:rPr>
          <w:iCs/>
        </w:rPr>
        <w:t xml:space="preserve">Per motivi </w:t>
      </w:r>
      <w:r w:rsidRPr="000D0C4B">
        <w:rPr>
          <w:bCs/>
          <w:color w:val="000000"/>
        </w:rPr>
        <w:t>organizzativi derivanti d</w:t>
      </w:r>
      <w:r w:rsidRPr="000D0C4B">
        <w:rPr>
          <w:bCs/>
        </w:rPr>
        <w:t>al</w:t>
      </w:r>
      <w:r w:rsidRPr="00034321">
        <w:rPr>
          <w:bCs/>
        </w:rPr>
        <w:t xml:space="preserve"> progetto “IL PROSSIMO FUTURO E’ OLTRE FRONTIERA”</w:t>
      </w:r>
      <w:r>
        <w:rPr>
          <w:bCs/>
        </w:rPr>
        <w:t xml:space="preserve"> che vede il coinvolgimento di allievi destinatari di recuperi   e considerata l’assenza giustificata di alcuni docenti, sostituiti da altri che dunque dovranno effettuare per gli studenti interessati le prove di verifica programmate, relative alle carenze formative registrate in seno agli scrutini del 1° quadrimestre, per consentire a detti  docenti un tempo adeguato per svolgere le predette attività   di recupero e le relative prove</w:t>
      </w:r>
      <w:r w:rsidR="004573A7">
        <w:rPr>
          <w:bCs/>
        </w:rPr>
        <w:t xml:space="preserve"> di verifica </w:t>
      </w:r>
      <w:r>
        <w:rPr>
          <w:bCs/>
        </w:rPr>
        <w:t xml:space="preserve">, </w:t>
      </w:r>
    </w:p>
    <w:p w14:paraId="27EDE8B5" w14:textId="2ABD48A3" w:rsidR="003F1AFD" w:rsidRDefault="003F1AFD" w:rsidP="003F1AFD">
      <w:pPr>
        <w:jc w:val="both"/>
        <w:rPr>
          <w:bCs/>
          <w:color w:val="000000"/>
          <w:u w:val="single"/>
        </w:rPr>
      </w:pPr>
    </w:p>
    <w:p w14:paraId="15DC0CEA" w14:textId="42E3CB3B" w:rsidR="00314D82" w:rsidRDefault="003F1AFD" w:rsidP="00B55222">
      <w:pPr>
        <w:jc w:val="both"/>
        <w:rPr>
          <w:bCs/>
        </w:rPr>
      </w:pPr>
      <w:proofErr w:type="gramStart"/>
      <w:r>
        <w:rPr>
          <w:bCs/>
        </w:rPr>
        <w:t>si</w:t>
      </w:r>
      <w:proofErr w:type="gramEnd"/>
      <w:r>
        <w:rPr>
          <w:bCs/>
        </w:rPr>
        <w:t xml:space="preserve"> </w:t>
      </w:r>
      <w:r w:rsidR="00412AA0">
        <w:rPr>
          <w:bCs/>
        </w:rPr>
        <w:t>comunica che le indicazioni operative</w:t>
      </w:r>
      <w:r w:rsidR="00412AA0" w:rsidRPr="00412AA0">
        <w:t xml:space="preserve"> </w:t>
      </w:r>
      <w:r w:rsidR="00412AA0" w:rsidRPr="00412AA0">
        <w:rPr>
          <w:bCs/>
        </w:rPr>
        <w:t>per la gestione dei recuperi delle carenze formative registrate in sede di scrutini intermedi - A.S. 2024/2025</w:t>
      </w:r>
      <w:r w:rsidR="00314D82">
        <w:rPr>
          <w:bCs/>
        </w:rPr>
        <w:t xml:space="preserve"> </w:t>
      </w:r>
      <w:r w:rsidR="00412AA0">
        <w:rPr>
          <w:bCs/>
        </w:rPr>
        <w:t>con</w:t>
      </w:r>
      <w:r w:rsidR="00314D82">
        <w:rPr>
          <w:bCs/>
        </w:rPr>
        <w:t xml:space="preserve"> comunicazione N.166, </w:t>
      </w:r>
      <w:proofErr w:type="spellStart"/>
      <w:r w:rsidR="00B70188">
        <w:t>Prot</w:t>
      </w:r>
      <w:proofErr w:type="spellEnd"/>
      <w:r w:rsidR="00B70188">
        <w:t>. N.</w:t>
      </w:r>
      <w:r w:rsidR="00314D82" w:rsidRPr="00314D82">
        <w:t>4268/</w:t>
      </w:r>
      <w:proofErr w:type="gramStart"/>
      <w:r w:rsidR="00314D82" w:rsidRPr="00314D82">
        <w:t>VII  dell</w:t>
      </w:r>
      <w:proofErr w:type="gramEnd"/>
      <w:r w:rsidR="00314D82" w:rsidRPr="00314D82">
        <w:t>’11/03/2025</w:t>
      </w:r>
      <w:r w:rsidR="00412AA0">
        <w:t>, vengono così integrate:</w:t>
      </w:r>
    </w:p>
    <w:p w14:paraId="4E118E86" w14:textId="77777777" w:rsidR="00412AA0" w:rsidRDefault="00412AA0" w:rsidP="00BE6CA0">
      <w:pPr>
        <w:jc w:val="both"/>
        <w:rPr>
          <w:bCs/>
          <w:color w:val="000000"/>
          <w:u w:val="single"/>
        </w:rPr>
      </w:pPr>
    </w:p>
    <w:p w14:paraId="4371AE00" w14:textId="599454AC" w:rsidR="00B85229" w:rsidRPr="004573A7" w:rsidRDefault="00B85229" w:rsidP="00BE6CA0">
      <w:pPr>
        <w:jc w:val="both"/>
        <w:rPr>
          <w:bCs/>
          <w:color w:val="000000"/>
          <w:u w:val="single"/>
        </w:rPr>
      </w:pPr>
      <w:r w:rsidRPr="00FA20DC">
        <w:rPr>
          <w:b/>
          <w:bCs/>
          <w:color w:val="000000"/>
          <w:u w:val="single"/>
        </w:rPr>
        <w:t>Per le</w:t>
      </w:r>
      <w:r w:rsidR="003F1AFD" w:rsidRPr="00FA20DC">
        <w:rPr>
          <w:b/>
          <w:bCs/>
          <w:color w:val="000000"/>
          <w:u w:val="single"/>
        </w:rPr>
        <w:t xml:space="preserve"> </w:t>
      </w:r>
      <w:proofErr w:type="gramStart"/>
      <w:r w:rsidR="003F1AFD" w:rsidRPr="00FA20DC">
        <w:rPr>
          <w:b/>
          <w:bCs/>
          <w:color w:val="000000"/>
          <w:u w:val="single"/>
        </w:rPr>
        <w:t>SOLE  CLASSI</w:t>
      </w:r>
      <w:proofErr w:type="gramEnd"/>
      <w:r w:rsidR="003F1AFD" w:rsidRPr="004573A7">
        <w:rPr>
          <w:bCs/>
          <w:color w:val="000000"/>
          <w:u w:val="single"/>
        </w:rPr>
        <w:t xml:space="preserve">  1AL, 2AL</w:t>
      </w:r>
      <w:r w:rsidR="00412AA0" w:rsidRPr="004573A7">
        <w:rPr>
          <w:bCs/>
          <w:color w:val="000000"/>
          <w:u w:val="single"/>
        </w:rPr>
        <w:t xml:space="preserve">, 1Au, 2Au, 1Bu, 1Aeg, 2Aeg, 3Aeg, </w:t>
      </w:r>
      <w:r w:rsidR="00B201C0" w:rsidRPr="004573A7">
        <w:rPr>
          <w:bCs/>
          <w:color w:val="000000"/>
          <w:u w:val="single"/>
        </w:rPr>
        <w:t xml:space="preserve">3Beg, 4Beg, </w:t>
      </w:r>
      <w:r w:rsidR="00412AA0" w:rsidRPr="004573A7">
        <w:rPr>
          <w:bCs/>
          <w:color w:val="000000"/>
          <w:u w:val="single"/>
        </w:rPr>
        <w:t xml:space="preserve">1Ceg, 2Ceg, </w:t>
      </w:r>
      <w:r w:rsidR="00777706" w:rsidRPr="004573A7">
        <w:rPr>
          <w:bCs/>
          <w:color w:val="000000"/>
          <w:u w:val="single"/>
        </w:rPr>
        <w:t>3Ceg, 4Ceg, 5Ceg, 5Beg</w:t>
      </w:r>
      <w:r w:rsidR="00B201C0" w:rsidRPr="004573A7">
        <w:rPr>
          <w:bCs/>
          <w:color w:val="000000"/>
          <w:u w:val="single"/>
        </w:rPr>
        <w:t xml:space="preserve">, 2Bm, </w:t>
      </w:r>
      <w:r w:rsidR="00777706" w:rsidRPr="004573A7">
        <w:rPr>
          <w:bCs/>
          <w:color w:val="000000"/>
          <w:u w:val="single"/>
        </w:rPr>
        <w:t xml:space="preserve">4Bm, </w:t>
      </w:r>
      <w:r w:rsidR="00412AA0" w:rsidRPr="004573A7">
        <w:rPr>
          <w:bCs/>
          <w:color w:val="000000"/>
          <w:u w:val="single"/>
        </w:rPr>
        <w:t xml:space="preserve">1At, </w:t>
      </w:r>
      <w:r w:rsidR="00B201C0" w:rsidRPr="004573A7">
        <w:rPr>
          <w:bCs/>
          <w:color w:val="000000"/>
          <w:u w:val="single"/>
        </w:rPr>
        <w:t>3At, 5At, 5Deg</w:t>
      </w:r>
      <w:r w:rsidR="004573A7" w:rsidRPr="004573A7">
        <w:rPr>
          <w:bCs/>
          <w:color w:val="000000"/>
          <w:u w:val="single"/>
        </w:rPr>
        <w:t>, SONO</w:t>
      </w:r>
      <w:r w:rsidR="004573A7">
        <w:rPr>
          <w:bCs/>
          <w:color w:val="000000"/>
          <w:u w:val="single"/>
        </w:rPr>
        <w:t xml:space="preserve"> FISSATE LE SEGUENTI SCADENZE : </w:t>
      </w:r>
    </w:p>
    <w:p w14:paraId="08F6B19A" w14:textId="77777777" w:rsidR="00B85229" w:rsidRDefault="00B85229" w:rsidP="00BE6CA0">
      <w:pPr>
        <w:jc w:val="both"/>
        <w:rPr>
          <w:bCs/>
          <w:color w:val="000000"/>
          <w:u w:val="single"/>
        </w:rPr>
      </w:pPr>
    </w:p>
    <w:p w14:paraId="41B3AEB0" w14:textId="77777777" w:rsidR="00FA20DC" w:rsidRDefault="00FA20DC" w:rsidP="00BE6CA0">
      <w:pPr>
        <w:jc w:val="both"/>
        <w:rPr>
          <w:bCs/>
          <w:color w:val="000000"/>
          <w:u w:val="single"/>
        </w:rPr>
      </w:pPr>
    </w:p>
    <w:p w14:paraId="25416ECE" w14:textId="77777777" w:rsidR="00FA20DC" w:rsidRDefault="00FA20DC" w:rsidP="00BE6CA0">
      <w:pPr>
        <w:jc w:val="both"/>
        <w:rPr>
          <w:bCs/>
          <w:color w:val="000000"/>
          <w:u w:val="single"/>
        </w:rPr>
      </w:pPr>
    </w:p>
    <w:p w14:paraId="5A4498A5" w14:textId="77777777" w:rsidR="00FA20DC" w:rsidRDefault="00FA20DC" w:rsidP="00BE6CA0">
      <w:pPr>
        <w:jc w:val="both"/>
        <w:rPr>
          <w:bCs/>
          <w:color w:val="000000"/>
          <w:u w:val="single"/>
        </w:rPr>
      </w:pPr>
    </w:p>
    <w:p w14:paraId="14A0DA8B" w14:textId="77777777" w:rsidR="00FA20DC" w:rsidRDefault="00FA20DC" w:rsidP="00BE6CA0">
      <w:pPr>
        <w:jc w:val="both"/>
        <w:rPr>
          <w:bCs/>
          <w:color w:val="000000"/>
          <w:u w:val="single"/>
        </w:rPr>
      </w:pPr>
    </w:p>
    <w:p w14:paraId="79ECCFD9" w14:textId="77777777" w:rsidR="00FA20DC" w:rsidRPr="004573A7" w:rsidRDefault="00FA20DC" w:rsidP="00BE6CA0">
      <w:pPr>
        <w:jc w:val="both"/>
        <w:rPr>
          <w:bCs/>
          <w:color w:val="000000"/>
          <w:u w:val="single"/>
        </w:rPr>
      </w:pPr>
    </w:p>
    <w:p w14:paraId="6CF91612" w14:textId="77777777" w:rsidR="00B85229" w:rsidRDefault="00B85229" w:rsidP="00BE6CA0">
      <w:pPr>
        <w:jc w:val="both"/>
        <w:rPr>
          <w:bCs/>
          <w:color w:val="000000"/>
        </w:rPr>
      </w:pPr>
    </w:p>
    <w:tbl>
      <w:tblPr>
        <w:tblStyle w:val="Grigliatabella"/>
        <w:tblW w:w="0" w:type="auto"/>
        <w:tblLook w:val="04A0" w:firstRow="1" w:lastRow="0" w:firstColumn="1" w:lastColumn="0" w:noHBand="0" w:noVBand="1"/>
      </w:tblPr>
      <w:tblGrid>
        <w:gridCol w:w="2830"/>
        <w:gridCol w:w="6798"/>
      </w:tblGrid>
      <w:tr w:rsidR="000D0C4B" w14:paraId="2D796247" w14:textId="77777777" w:rsidTr="00B85229">
        <w:tc>
          <w:tcPr>
            <w:tcW w:w="2830" w:type="dxa"/>
          </w:tcPr>
          <w:p w14:paraId="0C1A161E" w14:textId="1592E68C" w:rsidR="000D0C4B" w:rsidRDefault="00FA20DC" w:rsidP="00BE6CA0">
            <w:pPr>
              <w:jc w:val="both"/>
              <w:rPr>
                <w:b/>
                <w:bCs/>
              </w:rPr>
            </w:pPr>
            <w:r>
              <w:rPr>
                <w:b/>
                <w:bCs/>
              </w:rPr>
              <w:lastRenderedPageBreak/>
              <w:t>Entro il giorno Lunedì 7 A</w:t>
            </w:r>
            <w:r w:rsidR="000D0C4B">
              <w:rPr>
                <w:b/>
                <w:bCs/>
              </w:rPr>
              <w:t>prile 2025</w:t>
            </w:r>
          </w:p>
        </w:tc>
        <w:tc>
          <w:tcPr>
            <w:tcW w:w="6798" w:type="dxa"/>
          </w:tcPr>
          <w:p w14:paraId="5FCF443B" w14:textId="6026F7EC" w:rsidR="000D0C4B" w:rsidRDefault="00FA20DC" w:rsidP="00BE6CA0">
            <w:pPr>
              <w:jc w:val="both"/>
              <w:rPr>
                <w:kern w:val="36"/>
              </w:rPr>
            </w:pPr>
            <w:r>
              <w:rPr>
                <w:kern w:val="36"/>
              </w:rPr>
              <w:t>S</w:t>
            </w:r>
            <w:r w:rsidR="000D0C4B">
              <w:rPr>
                <w:kern w:val="36"/>
              </w:rPr>
              <w:t xml:space="preserve">omministrazione delle </w:t>
            </w:r>
            <w:r w:rsidR="000D0C4B" w:rsidRPr="000D0C4B">
              <w:rPr>
                <w:kern w:val="36"/>
              </w:rPr>
              <w:t xml:space="preserve">prove di recupero relative alle carenze formative registrate in seno agli scrutini del 1° quadrimestre </w:t>
            </w:r>
            <w:proofErr w:type="spellStart"/>
            <w:r w:rsidR="000D0C4B" w:rsidRPr="000D0C4B">
              <w:rPr>
                <w:kern w:val="36"/>
              </w:rPr>
              <w:t>a.s.</w:t>
            </w:r>
            <w:proofErr w:type="spellEnd"/>
            <w:r w:rsidR="000D0C4B" w:rsidRPr="000D0C4B">
              <w:rPr>
                <w:kern w:val="36"/>
              </w:rPr>
              <w:t xml:space="preserve"> 2024/2025</w:t>
            </w:r>
          </w:p>
        </w:tc>
      </w:tr>
      <w:tr w:rsidR="00B85229" w14:paraId="62DAB4E0" w14:textId="77777777" w:rsidTr="00B85229">
        <w:tc>
          <w:tcPr>
            <w:tcW w:w="2830" w:type="dxa"/>
          </w:tcPr>
          <w:p w14:paraId="0000BB59" w14:textId="35DB2B8E" w:rsidR="00B85229" w:rsidRDefault="00FA20DC" w:rsidP="00BE6CA0">
            <w:pPr>
              <w:jc w:val="both"/>
              <w:rPr>
                <w:bCs/>
                <w:lang w:eastAsia="en-US"/>
              </w:rPr>
            </w:pPr>
            <w:r>
              <w:rPr>
                <w:b/>
                <w:bCs/>
              </w:rPr>
              <w:t>Entro il giorno Mercoledì 9 A</w:t>
            </w:r>
            <w:r w:rsidR="00B85229">
              <w:rPr>
                <w:b/>
                <w:bCs/>
              </w:rPr>
              <w:t>prile 2025</w:t>
            </w:r>
          </w:p>
        </w:tc>
        <w:tc>
          <w:tcPr>
            <w:tcW w:w="6798" w:type="dxa"/>
          </w:tcPr>
          <w:p w14:paraId="372007DF" w14:textId="5023F8A2" w:rsidR="00B85229" w:rsidRDefault="00B85229" w:rsidP="00BE6CA0">
            <w:pPr>
              <w:jc w:val="both"/>
              <w:rPr>
                <w:bCs/>
                <w:lang w:eastAsia="en-US"/>
              </w:rPr>
            </w:pPr>
            <w:r>
              <w:rPr>
                <w:kern w:val="36"/>
              </w:rPr>
              <w:t xml:space="preserve">Ogni </w:t>
            </w:r>
            <w:r w:rsidRPr="00EA3D9D">
              <w:rPr>
                <w:kern w:val="36"/>
              </w:rPr>
              <w:t>docente</w:t>
            </w:r>
            <w:r>
              <w:rPr>
                <w:kern w:val="36"/>
              </w:rPr>
              <w:t xml:space="preserve"> curriculare </w:t>
            </w:r>
            <w:r w:rsidRPr="00EA3D9D">
              <w:rPr>
                <w:kern w:val="36"/>
              </w:rPr>
              <w:t>impegnato negli accertamenti per il recupero delle carenze formative, ciascuno in ordine alla propria disciplina di insegnamento, avrà cura di riportare su Argo</w:t>
            </w:r>
            <w:r w:rsidRPr="00EA3D9D">
              <w:t xml:space="preserve"> l</w:t>
            </w:r>
            <w:r w:rsidRPr="00EA3D9D">
              <w:rPr>
                <w:rFonts w:eastAsia="Calibri"/>
                <w:iCs/>
                <w:lang w:eastAsia="en-US" w:bidi="en-US"/>
              </w:rPr>
              <w:t>’esito delle prove di verifica</w:t>
            </w:r>
          </w:p>
        </w:tc>
      </w:tr>
      <w:tr w:rsidR="00B85229" w14:paraId="5ECEEDD1" w14:textId="77777777" w:rsidTr="00B85229">
        <w:tc>
          <w:tcPr>
            <w:tcW w:w="2830" w:type="dxa"/>
          </w:tcPr>
          <w:p w14:paraId="7B59EC35" w14:textId="48E72E14" w:rsidR="00B85229" w:rsidRDefault="00FA20DC" w:rsidP="00BE6CA0">
            <w:pPr>
              <w:jc w:val="both"/>
              <w:rPr>
                <w:bCs/>
                <w:lang w:eastAsia="en-US"/>
              </w:rPr>
            </w:pPr>
            <w:r>
              <w:rPr>
                <w:b/>
                <w:bCs/>
              </w:rPr>
              <w:t>Entro il giorno Sabato 12 A</w:t>
            </w:r>
            <w:r w:rsidR="00B85229">
              <w:rPr>
                <w:b/>
                <w:bCs/>
              </w:rPr>
              <w:t>prile 2025</w:t>
            </w:r>
          </w:p>
        </w:tc>
        <w:tc>
          <w:tcPr>
            <w:tcW w:w="6798" w:type="dxa"/>
          </w:tcPr>
          <w:p w14:paraId="43C7B09A" w14:textId="59A81CB7" w:rsidR="00B85229" w:rsidRDefault="00B85229" w:rsidP="00BE6CA0">
            <w:pPr>
              <w:jc w:val="both"/>
              <w:rPr>
                <w:bCs/>
                <w:lang w:eastAsia="en-US"/>
              </w:rPr>
            </w:pPr>
            <w:r w:rsidRPr="00B67B9A">
              <w:rPr>
                <w:rFonts w:eastAsia="Century"/>
              </w:rPr>
              <w:t>I coordinator</w:t>
            </w:r>
            <w:r>
              <w:rPr>
                <w:rFonts w:eastAsia="Century"/>
              </w:rPr>
              <w:t>i</w:t>
            </w:r>
            <w:r w:rsidRPr="00B67B9A">
              <w:rPr>
                <w:rFonts w:eastAsia="Century"/>
              </w:rPr>
              <w:t xml:space="preserve"> d</w:t>
            </w:r>
            <w:r>
              <w:rPr>
                <w:rFonts w:eastAsia="Century"/>
              </w:rPr>
              <w:t>elle</w:t>
            </w:r>
            <w:r w:rsidRPr="00B67B9A">
              <w:rPr>
                <w:rFonts w:eastAsia="Century"/>
              </w:rPr>
              <w:t xml:space="preserve"> class</w:t>
            </w:r>
            <w:r>
              <w:rPr>
                <w:rFonts w:eastAsia="Century"/>
              </w:rPr>
              <w:t>i in cui si sono registrate carenze formative in sede di scrutinio intermedio</w:t>
            </w:r>
            <w:r w:rsidR="00B26876">
              <w:rPr>
                <w:rFonts w:eastAsia="Century"/>
              </w:rPr>
              <w:t xml:space="preserve">, </w:t>
            </w:r>
            <w:r w:rsidR="00B26876">
              <w:t>trasmetteranno attraverso il registro elettronico Argo le Comunicazioni alle famiglie degli studenti interessati in ordine agli Esiti dei recuperi</w:t>
            </w:r>
          </w:p>
        </w:tc>
      </w:tr>
      <w:tr w:rsidR="00B85229" w14:paraId="47F2A3EB" w14:textId="77777777" w:rsidTr="00B85229">
        <w:tc>
          <w:tcPr>
            <w:tcW w:w="2830" w:type="dxa"/>
          </w:tcPr>
          <w:p w14:paraId="43865E04" w14:textId="5457E029" w:rsidR="00B85229" w:rsidRDefault="00FA20DC" w:rsidP="00BE6CA0">
            <w:pPr>
              <w:jc w:val="both"/>
              <w:rPr>
                <w:bCs/>
                <w:lang w:eastAsia="en-US"/>
              </w:rPr>
            </w:pPr>
            <w:r>
              <w:rPr>
                <w:b/>
                <w:bCs/>
              </w:rPr>
              <w:t>Entro il giorno Lunedì 14 A</w:t>
            </w:r>
            <w:r w:rsidR="00B26876">
              <w:rPr>
                <w:b/>
                <w:bCs/>
              </w:rPr>
              <w:t>prile 2025</w:t>
            </w:r>
          </w:p>
        </w:tc>
        <w:tc>
          <w:tcPr>
            <w:tcW w:w="6798" w:type="dxa"/>
          </w:tcPr>
          <w:p w14:paraId="14D1994C" w14:textId="57300BFB" w:rsidR="00B85229" w:rsidRDefault="00B26876" w:rsidP="00BE6CA0">
            <w:pPr>
              <w:jc w:val="both"/>
              <w:rPr>
                <w:bCs/>
                <w:lang w:eastAsia="en-US"/>
              </w:rPr>
            </w:pPr>
            <w:r w:rsidRPr="00B67B9A">
              <w:rPr>
                <w:rFonts w:eastAsia="Century"/>
              </w:rPr>
              <w:t>I coordinator</w:t>
            </w:r>
            <w:r>
              <w:rPr>
                <w:rFonts w:eastAsia="Century"/>
              </w:rPr>
              <w:t>i</w:t>
            </w:r>
            <w:r w:rsidRPr="00B67B9A">
              <w:rPr>
                <w:rFonts w:eastAsia="Century"/>
              </w:rPr>
              <w:t xml:space="preserve"> d</w:t>
            </w:r>
            <w:r>
              <w:rPr>
                <w:rFonts w:eastAsia="Century"/>
              </w:rPr>
              <w:t>elle</w:t>
            </w:r>
            <w:r w:rsidRPr="00B67B9A">
              <w:rPr>
                <w:rFonts w:eastAsia="Century"/>
              </w:rPr>
              <w:t xml:space="preserve"> class</w:t>
            </w:r>
            <w:r>
              <w:rPr>
                <w:rFonts w:eastAsia="Century"/>
              </w:rPr>
              <w:t>i in cui si sono registrate carenze formative in sede di scrutinio intermedio</w:t>
            </w:r>
            <w:r w:rsidRPr="00593A04">
              <w:t xml:space="preserve"> avr</w:t>
            </w:r>
            <w:r>
              <w:t>anno</w:t>
            </w:r>
            <w:r w:rsidRPr="00593A04">
              <w:t xml:space="preserve"> cura di contattare telefonicamente i genitori</w:t>
            </w:r>
            <w:r>
              <w:t>/</w:t>
            </w:r>
            <w:r w:rsidRPr="00122EC4">
              <w:rPr>
                <w:color w:val="000000"/>
              </w:rPr>
              <w:t>tutori/affidatari</w:t>
            </w:r>
            <w:r w:rsidRPr="00593A04">
              <w:t xml:space="preserve"> degli allievi</w:t>
            </w:r>
            <w:r>
              <w:t xml:space="preserve"> </w:t>
            </w:r>
            <w:r w:rsidRPr="00593A04">
              <w:t xml:space="preserve">(CORSO DIURNO) oppure gli studenti (CORSO SERALE) </w:t>
            </w:r>
            <w:r>
              <w:t xml:space="preserve">che avranno fatto registrare carenze formative in almeno una disciplina </w:t>
            </w:r>
            <w:r w:rsidRPr="00593A04">
              <w:t xml:space="preserve">per verificare l’avvenuta </w:t>
            </w:r>
            <w:r>
              <w:t>presa visione da parte degli stessi</w:t>
            </w:r>
            <w:r w:rsidRPr="00593A04">
              <w:t xml:space="preserve"> della comunicazione</w:t>
            </w:r>
            <w:r>
              <w:t xml:space="preserve"> sulla bacheca dell’alunno del registro elettronico Argo.</w:t>
            </w:r>
          </w:p>
        </w:tc>
      </w:tr>
    </w:tbl>
    <w:p w14:paraId="2C26E315" w14:textId="77777777" w:rsidR="008856E9" w:rsidRDefault="008856E9">
      <w:pPr>
        <w:rPr>
          <w:b/>
        </w:rPr>
      </w:pPr>
    </w:p>
    <w:p w14:paraId="424CB587" w14:textId="44095799" w:rsidR="00820940" w:rsidRDefault="00820940" w:rsidP="00820940">
      <w:pPr>
        <w:jc w:val="both"/>
      </w:pPr>
    </w:p>
    <w:p w14:paraId="7473826A" w14:textId="77777777" w:rsidR="00B26876" w:rsidRDefault="00B26876" w:rsidP="00B26876">
      <w:pPr>
        <w:rPr>
          <w:b/>
        </w:rPr>
      </w:pPr>
    </w:p>
    <w:p w14:paraId="5191ED9C" w14:textId="77777777" w:rsidR="00FA20DC" w:rsidRDefault="00FA20DC" w:rsidP="00B26876">
      <w:pPr>
        <w:rPr>
          <w:b/>
        </w:rPr>
      </w:pPr>
    </w:p>
    <w:p w14:paraId="0E5F063C" w14:textId="3B70C865" w:rsidR="00B26876" w:rsidRDefault="00B26876" w:rsidP="00B26876">
      <w:r>
        <w:t xml:space="preserve">Marcianise, </w:t>
      </w:r>
      <w:r w:rsidR="00306B0E">
        <w:t>13/03/2025</w:t>
      </w:r>
      <w:r>
        <w:t xml:space="preserve">                                                              IL DIRIGENTE SCOLASTICO</w:t>
      </w:r>
    </w:p>
    <w:p w14:paraId="6E7EEAA9" w14:textId="77777777" w:rsidR="00B26876" w:rsidRDefault="00B26876" w:rsidP="00B26876">
      <w:r>
        <w:t xml:space="preserve">                                                                                                              Prof.ssa Emma Marchitto</w:t>
      </w:r>
    </w:p>
    <w:p w14:paraId="4837581F" w14:textId="77777777" w:rsidR="00780C02" w:rsidRDefault="00780C02" w:rsidP="00780C02">
      <w:pPr>
        <w:jc w:val="both"/>
        <w:rPr>
          <w:b/>
          <w:bCs/>
        </w:rPr>
      </w:pPr>
    </w:p>
    <w:sectPr w:rsidR="00780C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w:panose1 w:val="0204060405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17A37"/>
    <w:rsid w:val="000307EF"/>
    <w:rsid w:val="00030B30"/>
    <w:rsid w:val="00034321"/>
    <w:rsid w:val="00045E3B"/>
    <w:rsid w:val="00085A75"/>
    <w:rsid w:val="000946A0"/>
    <w:rsid w:val="00096014"/>
    <w:rsid w:val="000C0357"/>
    <w:rsid w:val="000D03DC"/>
    <w:rsid w:val="000D0C4B"/>
    <w:rsid w:val="000D12FC"/>
    <w:rsid w:val="000D23A9"/>
    <w:rsid w:val="000E4D0D"/>
    <w:rsid w:val="00106415"/>
    <w:rsid w:val="00122817"/>
    <w:rsid w:val="0014488D"/>
    <w:rsid w:val="00150636"/>
    <w:rsid w:val="00157C75"/>
    <w:rsid w:val="00161CC5"/>
    <w:rsid w:val="00167E5A"/>
    <w:rsid w:val="00171996"/>
    <w:rsid w:val="00176EC2"/>
    <w:rsid w:val="00177959"/>
    <w:rsid w:val="0018531B"/>
    <w:rsid w:val="00185AAB"/>
    <w:rsid w:val="001B7E33"/>
    <w:rsid w:val="001E73E3"/>
    <w:rsid w:val="001F21EC"/>
    <w:rsid w:val="001F7023"/>
    <w:rsid w:val="00202BD6"/>
    <w:rsid w:val="00213A5D"/>
    <w:rsid w:val="00215736"/>
    <w:rsid w:val="002164B3"/>
    <w:rsid w:val="00232A4F"/>
    <w:rsid w:val="00234DD3"/>
    <w:rsid w:val="002747F2"/>
    <w:rsid w:val="002B3777"/>
    <w:rsid w:val="002B4D19"/>
    <w:rsid w:val="002D2610"/>
    <w:rsid w:val="002E5939"/>
    <w:rsid w:val="002F7584"/>
    <w:rsid w:val="00306B0E"/>
    <w:rsid w:val="00314D82"/>
    <w:rsid w:val="00321267"/>
    <w:rsid w:val="003817F8"/>
    <w:rsid w:val="003A750E"/>
    <w:rsid w:val="003E74B2"/>
    <w:rsid w:val="003F1AFD"/>
    <w:rsid w:val="003F5435"/>
    <w:rsid w:val="003F5530"/>
    <w:rsid w:val="00412AA0"/>
    <w:rsid w:val="00434121"/>
    <w:rsid w:val="004573A7"/>
    <w:rsid w:val="004644E1"/>
    <w:rsid w:val="00494C9E"/>
    <w:rsid w:val="004B71E0"/>
    <w:rsid w:val="004D5339"/>
    <w:rsid w:val="004D6E61"/>
    <w:rsid w:val="00514382"/>
    <w:rsid w:val="005460DB"/>
    <w:rsid w:val="00583D32"/>
    <w:rsid w:val="005C2CE7"/>
    <w:rsid w:val="005F40C6"/>
    <w:rsid w:val="006050F4"/>
    <w:rsid w:val="006211C5"/>
    <w:rsid w:val="00627C30"/>
    <w:rsid w:val="00662457"/>
    <w:rsid w:val="00666F7B"/>
    <w:rsid w:val="00690843"/>
    <w:rsid w:val="00692901"/>
    <w:rsid w:val="006A369F"/>
    <w:rsid w:val="006B41D4"/>
    <w:rsid w:val="006E265F"/>
    <w:rsid w:val="00756092"/>
    <w:rsid w:val="007665BD"/>
    <w:rsid w:val="00777706"/>
    <w:rsid w:val="00777A3B"/>
    <w:rsid w:val="00780C02"/>
    <w:rsid w:val="00781CB2"/>
    <w:rsid w:val="00786F81"/>
    <w:rsid w:val="007B508B"/>
    <w:rsid w:val="007D1BED"/>
    <w:rsid w:val="007D5561"/>
    <w:rsid w:val="00803F1C"/>
    <w:rsid w:val="00820940"/>
    <w:rsid w:val="0084618C"/>
    <w:rsid w:val="00846B8E"/>
    <w:rsid w:val="0084788A"/>
    <w:rsid w:val="008605E4"/>
    <w:rsid w:val="00872356"/>
    <w:rsid w:val="008856E9"/>
    <w:rsid w:val="009145B0"/>
    <w:rsid w:val="00994FCA"/>
    <w:rsid w:val="009B7D81"/>
    <w:rsid w:val="009E15F4"/>
    <w:rsid w:val="009E25D9"/>
    <w:rsid w:val="00A06E10"/>
    <w:rsid w:val="00A16626"/>
    <w:rsid w:val="00AB0A92"/>
    <w:rsid w:val="00AB7490"/>
    <w:rsid w:val="00AD590E"/>
    <w:rsid w:val="00AF7E6E"/>
    <w:rsid w:val="00B0699E"/>
    <w:rsid w:val="00B201C0"/>
    <w:rsid w:val="00B26876"/>
    <w:rsid w:val="00B30AB1"/>
    <w:rsid w:val="00B50DEF"/>
    <w:rsid w:val="00B51597"/>
    <w:rsid w:val="00B55222"/>
    <w:rsid w:val="00B66A4D"/>
    <w:rsid w:val="00B67B9A"/>
    <w:rsid w:val="00B70188"/>
    <w:rsid w:val="00B85229"/>
    <w:rsid w:val="00BA5BD1"/>
    <w:rsid w:val="00BC1E44"/>
    <w:rsid w:val="00BE0AAB"/>
    <w:rsid w:val="00BE6CA0"/>
    <w:rsid w:val="00BF1748"/>
    <w:rsid w:val="00C02ED3"/>
    <w:rsid w:val="00C23E16"/>
    <w:rsid w:val="00C81983"/>
    <w:rsid w:val="00CA5B7D"/>
    <w:rsid w:val="00CB3BAC"/>
    <w:rsid w:val="00CB3D80"/>
    <w:rsid w:val="00CB72A0"/>
    <w:rsid w:val="00CC325E"/>
    <w:rsid w:val="00CC6ABC"/>
    <w:rsid w:val="00D1347E"/>
    <w:rsid w:val="00D32520"/>
    <w:rsid w:val="00D51F80"/>
    <w:rsid w:val="00DB26A7"/>
    <w:rsid w:val="00DB3B79"/>
    <w:rsid w:val="00DB65C2"/>
    <w:rsid w:val="00DD001D"/>
    <w:rsid w:val="00DE4101"/>
    <w:rsid w:val="00E2430A"/>
    <w:rsid w:val="00E550E3"/>
    <w:rsid w:val="00E61B43"/>
    <w:rsid w:val="00E72A6E"/>
    <w:rsid w:val="00E87B07"/>
    <w:rsid w:val="00E953E3"/>
    <w:rsid w:val="00EA3D9D"/>
    <w:rsid w:val="00EB7EB1"/>
    <w:rsid w:val="00EC3489"/>
    <w:rsid w:val="00ED5AA8"/>
    <w:rsid w:val="00F0209D"/>
    <w:rsid w:val="00F111FF"/>
    <w:rsid w:val="00F41A01"/>
    <w:rsid w:val="00F731FA"/>
    <w:rsid w:val="00FA20DC"/>
    <w:rsid w:val="00FB1873"/>
    <w:rsid w:val="00FD14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 w:type="paragraph" w:styleId="Testofumetto">
    <w:name w:val="Balloon Text"/>
    <w:basedOn w:val="Normale"/>
    <w:link w:val="TestofumettoCarattere"/>
    <w:uiPriority w:val="99"/>
    <w:semiHidden/>
    <w:unhideWhenUsed/>
    <w:rsid w:val="001064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415"/>
    <w:rPr>
      <w:rFonts w:ascii="Segoe UI" w:eastAsia="Times New Roman" w:hAnsi="Segoe UI" w:cs="Segoe UI"/>
      <w:kern w:val="0"/>
      <w:sz w:val="18"/>
      <w:szCs w:val="18"/>
      <w:lang w:eastAsia="it-IT"/>
      <w14:ligatures w14:val="none"/>
    </w:rPr>
  </w:style>
  <w:style w:type="table" w:styleId="Grigliatabella">
    <w:name w:val="Table Grid"/>
    <w:basedOn w:val="Tabellanormale"/>
    <w:uiPriority w:val="39"/>
    <w:rsid w:val="00B852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656</Words>
  <Characters>3744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17</cp:revision>
  <cp:lastPrinted>2025-03-11T10:42:00Z</cp:lastPrinted>
  <dcterms:created xsi:type="dcterms:W3CDTF">2025-03-13T08:28:00Z</dcterms:created>
  <dcterms:modified xsi:type="dcterms:W3CDTF">2025-03-13T10:50:00Z</dcterms:modified>
</cp:coreProperties>
</file>