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09"/>
        <w:tblW w:w="10916" w:type="dxa"/>
        <w:tblLayout w:type="fixed"/>
        <w:tblCellMar>
          <w:left w:w="10" w:type="dxa"/>
          <w:right w:w="10" w:type="dxa"/>
        </w:tblCellMar>
        <w:tblLook w:val="0000" w:firstRow="0" w:lastRow="0" w:firstColumn="0" w:lastColumn="0" w:noHBand="0" w:noVBand="0"/>
      </w:tblPr>
      <w:tblGrid>
        <w:gridCol w:w="1135"/>
        <w:gridCol w:w="8860"/>
        <w:gridCol w:w="921"/>
      </w:tblGrid>
      <w:tr w:rsidR="008B165A" w:rsidRPr="00BF65B8" w14:paraId="748B31B4" w14:textId="77777777" w:rsidTr="008B165A">
        <w:trPr>
          <w:trHeight w:val="1408"/>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41F40E" w14:textId="77777777" w:rsidR="008B165A" w:rsidRPr="00BF65B8" w:rsidRDefault="008B165A" w:rsidP="008B165A">
            <w:pPr>
              <w:suppressAutoHyphens/>
              <w:autoSpaceDN w:val="0"/>
              <w:ind w:left="-142"/>
              <w:jc w:val="center"/>
              <w:textAlignment w:val="baseline"/>
              <w:rPr>
                <w:rFonts w:ascii="Calibri" w:eastAsia="Calibri" w:hAnsi="Calibri" w:cs="Times New Roman"/>
                <w:sz w:val="28"/>
                <w:szCs w:val="28"/>
                <w:lang w:eastAsia="en-US"/>
              </w:rPr>
            </w:pPr>
            <w:r w:rsidRPr="00BF65B8">
              <w:rPr>
                <w:rFonts w:ascii="Times New Roman" w:eastAsia="Calibri" w:hAnsi="Times New Roman" w:cs="Times New Roman"/>
                <w:b/>
                <w:noProof/>
                <w:sz w:val="28"/>
                <w:szCs w:val="28"/>
              </w:rPr>
              <w:drawing>
                <wp:inline distT="0" distB="0" distL="0" distR="0" wp14:anchorId="1AFEBDC1" wp14:editId="39C2563A">
                  <wp:extent cx="47625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88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3CB173" w14:textId="77777777" w:rsidR="008B165A" w:rsidRPr="00CC3F4F" w:rsidRDefault="008B165A" w:rsidP="008B165A">
            <w:pPr>
              <w:keepNext/>
              <w:spacing w:after="0" w:line="240" w:lineRule="auto"/>
              <w:jc w:val="center"/>
              <w:outlineLvl w:val="1"/>
              <w:rPr>
                <w:rFonts w:ascii="Times New Roman" w:eastAsia="Times New Roman" w:hAnsi="Times New Roman" w:cs="Times New Roman"/>
                <w:b/>
                <w:bCs/>
                <w:i/>
                <w:iCs/>
                <w:sz w:val="14"/>
                <w:szCs w:val="14"/>
              </w:rPr>
            </w:pPr>
            <w:r w:rsidRPr="00CC3F4F">
              <w:rPr>
                <w:rFonts w:ascii="Times New Roman" w:eastAsia="Times New Roman" w:hAnsi="Times New Roman" w:cs="Times New Roman"/>
                <w:b/>
                <w:bCs/>
                <w:i/>
                <w:iCs/>
                <w:sz w:val="14"/>
                <w:szCs w:val="14"/>
              </w:rPr>
              <w:t xml:space="preserve">ISTITUTO </w:t>
            </w:r>
            <w:proofErr w:type="gramStart"/>
            <w:r w:rsidRPr="00CC3F4F">
              <w:rPr>
                <w:rFonts w:ascii="Times New Roman" w:eastAsia="Times New Roman" w:hAnsi="Times New Roman" w:cs="Times New Roman"/>
                <w:b/>
                <w:bCs/>
                <w:i/>
                <w:iCs/>
                <w:sz w:val="14"/>
                <w:szCs w:val="14"/>
              </w:rPr>
              <w:t>STATALE  D’ISTRUZIONE</w:t>
            </w:r>
            <w:proofErr w:type="gramEnd"/>
            <w:r w:rsidRPr="00CC3F4F">
              <w:rPr>
                <w:rFonts w:ascii="Times New Roman" w:eastAsia="Times New Roman" w:hAnsi="Times New Roman" w:cs="Times New Roman"/>
                <w:b/>
                <w:bCs/>
                <w:i/>
                <w:iCs/>
                <w:sz w:val="14"/>
                <w:szCs w:val="14"/>
              </w:rPr>
              <w:t xml:space="preserve"> SECONDARIA </w:t>
            </w:r>
            <w:proofErr w:type="gramStart"/>
            <w:r w:rsidRPr="00CC3F4F">
              <w:rPr>
                <w:rFonts w:ascii="Times New Roman" w:eastAsia="Times New Roman" w:hAnsi="Times New Roman" w:cs="Times New Roman"/>
                <w:b/>
                <w:bCs/>
                <w:i/>
                <w:iCs/>
                <w:sz w:val="14"/>
                <w:szCs w:val="14"/>
              </w:rPr>
              <w:t xml:space="preserve">SUPERIORE  </w:t>
            </w:r>
            <w:r w:rsidRPr="00CC3F4F">
              <w:rPr>
                <w:rFonts w:ascii="Times New Roman" w:eastAsia="Times New Roman" w:hAnsi="Times New Roman" w:cs="Times New Roman"/>
                <w:b/>
                <w:bCs/>
                <w:sz w:val="14"/>
                <w:szCs w:val="14"/>
              </w:rPr>
              <w:t>“</w:t>
            </w:r>
            <w:proofErr w:type="gramEnd"/>
            <w:r w:rsidRPr="00CC3F4F">
              <w:rPr>
                <w:rFonts w:ascii="Times New Roman" w:eastAsia="Times New Roman" w:hAnsi="Times New Roman" w:cs="Times New Roman"/>
                <w:b/>
                <w:bCs/>
                <w:sz w:val="14"/>
                <w:szCs w:val="14"/>
              </w:rPr>
              <w:t xml:space="preserve">G. B.  </w:t>
            </w:r>
            <w:proofErr w:type="gramStart"/>
            <w:r w:rsidRPr="00CC3F4F">
              <w:rPr>
                <w:rFonts w:ascii="Times New Roman" w:eastAsia="Times New Roman" w:hAnsi="Times New Roman" w:cs="Times New Roman"/>
                <w:b/>
                <w:bCs/>
                <w:sz w:val="14"/>
                <w:szCs w:val="14"/>
              </w:rPr>
              <w:t>NOVELLI ”</w:t>
            </w:r>
            <w:proofErr w:type="gramEnd"/>
          </w:p>
          <w:p w14:paraId="217065FE" w14:textId="77777777" w:rsidR="008B165A" w:rsidRPr="00CC3F4F" w:rsidRDefault="008B165A" w:rsidP="008B165A">
            <w:pPr>
              <w:spacing w:after="0" w:line="240" w:lineRule="auto"/>
              <w:ind w:left="720"/>
              <w:contextualSpacing/>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Indirizzi Liceo delle Scienze Umane </w:t>
            </w:r>
            <w:r w:rsidRPr="00CC3F4F">
              <w:rPr>
                <w:rFonts w:ascii="Times New Roman" w:eastAsia="Times New Roman" w:hAnsi="Times New Roman" w:cs="Times New Roman"/>
                <w:b/>
                <w:bCs/>
                <w:sz w:val="14"/>
                <w:szCs w:val="14"/>
              </w:rPr>
              <w:t xml:space="preserve">– </w:t>
            </w:r>
            <w:r w:rsidRPr="00CC3F4F">
              <w:rPr>
                <w:rFonts w:ascii="Times New Roman" w:eastAsia="Times New Roman" w:hAnsi="Times New Roman" w:cs="Times New Roman"/>
                <w:sz w:val="14"/>
                <w:szCs w:val="14"/>
              </w:rPr>
              <w:t>Liceo Economico Sociale −Liceo Linguistico</w:t>
            </w:r>
          </w:p>
          <w:p w14:paraId="7005733F" w14:textId="77777777" w:rsidR="008B165A" w:rsidRPr="00CC3F4F" w:rsidRDefault="008B165A" w:rsidP="008B165A">
            <w:pPr>
              <w:spacing w:after="0" w:line="20" w:lineRule="atLeast"/>
              <w:ind w:left="142"/>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Indirizzo Professionale Industria e Artigianato </w:t>
            </w:r>
            <w:proofErr w:type="gramStart"/>
            <w:r w:rsidRPr="00CC3F4F">
              <w:rPr>
                <w:rFonts w:ascii="Times New Roman" w:eastAsia="Times New Roman" w:hAnsi="Times New Roman" w:cs="Times New Roman"/>
                <w:sz w:val="14"/>
                <w:szCs w:val="14"/>
              </w:rPr>
              <w:t>per  il</w:t>
            </w:r>
            <w:proofErr w:type="gramEnd"/>
            <w:r w:rsidRPr="00CC3F4F">
              <w:rPr>
                <w:rFonts w:ascii="Times New Roman" w:eastAsia="Times New Roman" w:hAnsi="Times New Roman" w:cs="Times New Roman"/>
                <w:sz w:val="14"/>
                <w:szCs w:val="14"/>
              </w:rPr>
              <w:t xml:space="preserve"> made in </w:t>
            </w:r>
            <w:proofErr w:type="spellStart"/>
            <w:proofErr w:type="gramStart"/>
            <w:r w:rsidRPr="00CC3F4F">
              <w:rPr>
                <w:rFonts w:ascii="Times New Roman" w:eastAsia="Times New Roman" w:hAnsi="Times New Roman" w:cs="Times New Roman"/>
                <w:sz w:val="14"/>
                <w:szCs w:val="14"/>
              </w:rPr>
              <w:t>Italy</w:t>
            </w:r>
            <w:proofErr w:type="spellEnd"/>
            <w:r w:rsidRPr="00CC3F4F">
              <w:rPr>
                <w:rFonts w:ascii="Times New Roman" w:eastAsia="Times New Roman" w:hAnsi="Times New Roman" w:cs="Times New Roman"/>
                <w:sz w:val="14"/>
                <w:szCs w:val="14"/>
              </w:rPr>
              <w:t xml:space="preserve">  (</w:t>
            </w:r>
            <w:proofErr w:type="gramEnd"/>
            <w:r w:rsidRPr="00CC3F4F">
              <w:rPr>
                <w:rFonts w:ascii="Times New Roman" w:eastAsia="Times New Roman" w:hAnsi="Times New Roman" w:cs="Times New Roman"/>
                <w:sz w:val="14"/>
                <w:szCs w:val="14"/>
              </w:rPr>
              <w:t>Tessile-Abbigliamento)</w:t>
            </w:r>
          </w:p>
          <w:p w14:paraId="1C233E03" w14:textId="77777777" w:rsidR="008B165A" w:rsidRPr="00CC3F4F" w:rsidRDefault="008B165A" w:rsidP="008B165A">
            <w:pPr>
              <w:spacing w:after="0" w:line="20" w:lineRule="atLeast"/>
              <w:ind w:left="360"/>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Indirizzo Professionale Servizi per la sanità e l'assistenza sociale</w:t>
            </w:r>
          </w:p>
          <w:p w14:paraId="0F0EB1F7" w14:textId="77777777" w:rsidR="008B165A" w:rsidRPr="00CC3F4F" w:rsidRDefault="008B165A" w:rsidP="008B165A">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Indirizzo Professionale Enogastronomia e Ospitalità alberghiera</w:t>
            </w:r>
          </w:p>
          <w:p w14:paraId="41CDFF09" w14:textId="77777777" w:rsidR="008B165A" w:rsidRPr="00CC3F4F" w:rsidRDefault="008B165A" w:rsidP="008B165A">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Percorso di Istruzione per adulti di II Livello Indirizzo Professionale Servizi per l’Enogastronomia e l’Ospitalità Alberghiera</w:t>
            </w:r>
          </w:p>
          <w:p w14:paraId="16BDDFDA" w14:textId="77777777" w:rsidR="008B165A" w:rsidRPr="00CC3F4F" w:rsidRDefault="008B165A" w:rsidP="008B165A">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Percorso di Istruzione per adulti di II Livello Indirizzo professionale Produzioni Industriale ed Artigianali</w:t>
            </w:r>
          </w:p>
          <w:p w14:paraId="0D417109" w14:textId="77777777" w:rsidR="008B165A" w:rsidRPr="00CC3F4F" w:rsidRDefault="008B165A" w:rsidP="008B165A">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 Articolazione Artigianato Opzione Produzioni Tessili e Sartoriali</w:t>
            </w:r>
          </w:p>
          <w:p w14:paraId="229A1AA6" w14:textId="77777777" w:rsidR="008B165A" w:rsidRPr="00CC3F4F" w:rsidRDefault="008B165A" w:rsidP="008B165A">
            <w:pPr>
              <w:spacing w:after="0" w:line="240" w:lineRule="auto"/>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Via G.B. Novelli, N° 1  </w:t>
            </w:r>
            <w:r w:rsidRPr="00CC3F4F">
              <w:rPr>
                <w:rFonts w:ascii="Times New Roman" w:eastAsia="Times New Roman" w:hAnsi="Times New Roman" w:cs="Times New Roman"/>
                <w:i/>
                <w:iCs/>
                <w:sz w:val="14"/>
                <w:szCs w:val="14"/>
              </w:rPr>
              <w:t xml:space="preserve">  </w:t>
            </w:r>
            <w:proofErr w:type="gramStart"/>
            <w:r w:rsidRPr="00CC3F4F">
              <w:rPr>
                <w:rFonts w:ascii="Times New Roman" w:eastAsia="Times New Roman" w:hAnsi="Times New Roman" w:cs="Times New Roman"/>
                <w:sz w:val="14"/>
                <w:szCs w:val="14"/>
              </w:rPr>
              <w:t>81025  MARCIANISE</w:t>
            </w:r>
            <w:proofErr w:type="gramEnd"/>
            <w:r w:rsidRPr="00CC3F4F">
              <w:rPr>
                <w:rFonts w:ascii="Times New Roman" w:eastAsia="Times New Roman" w:hAnsi="Times New Roman" w:cs="Times New Roman"/>
                <w:sz w:val="14"/>
                <w:szCs w:val="14"/>
              </w:rPr>
              <w:t xml:space="preserve"> (</w:t>
            </w:r>
            <w:proofErr w:type="gramStart"/>
            <w:r w:rsidRPr="00CC3F4F">
              <w:rPr>
                <w:rFonts w:ascii="Times New Roman" w:eastAsia="Times New Roman" w:hAnsi="Times New Roman" w:cs="Times New Roman"/>
                <w:sz w:val="14"/>
                <w:szCs w:val="14"/>
              </w:rPr>
              <w:t>CE)  Codice</w:t>
            </w:r>
            <w:proofErr w:type="gramEnd"/>
            <w:r w:rsidRPr="00CC3F4F">
              <w:rPr>
                <w:rFonts w:ascii="Times New Roman" w:eastAsia="Times New Roman" w:hAnsi="Times New Roman" w:cs="Times New Roman"/>
                <w:sz w:val="14"/>
                <w:szCs w:val="14"/>
              </w:rPr>
              <w:t xml:space="preserve"> Fiscale: 80102490614 – C.U. DY3VUB </w:t>
            </w:r>
            <w:proofErr w:type="gramStart"/>
            <w:r w:rsidRPr="00CC3F4F">
              <w:rPr>
                <w:rFonts w:ascii="Times New Roman" w:eastAsia="Times New Roman" w:hAnsi="Times New Roman" w:cs="Times New Roman"/>
                <w:sz w:val="14"/>
                <w:szCs w:val="14"/>
              </w:rPr>
              <w:t>–  Distretto</w:t>
            </w:r>
            <w:proofErr w:type="gramEnd"/>
            <w:r w:rsidRPr="00CC3F4F">
              <w:rPr>
                <w:rFonts w:ascii="Times New Roman" w:eastAsia="Times New Roman" w:hAnsi="Times New Roman" w:cs="Times New Roman"/>
                <w:sz w:val="14"/>
                <w:szCs w:val="14"/>
              </w:rPr>
              <w:t xml:space="preserve"> </w:t>
            </w:r>
            <w:proofErr w:type="gramStart"/>
            <w:r w:rsidRPr="00CC3F4F">
              <w:rPr>
                <w:rFonts w:ascii="Times New Roman" w:eastAsia="Times New Roman" w:hAnsi="Times New Roman" w:cs="Times New Roman"/>
                <w:sz w:val="14"/>
                <w:szCs w:val="14"/>
              </w:rPr>
              <w:t>Scolastico  n</w:t>
            </w:r>
            <w:proofErr w:type="gramEnd"/>
            <w:r w:rsidRPr="00CC3F4F">
              <w:rPr>
                <w:rFonts w:ascii="Times New Roman" w:eastAsia="Times New Roman" w:hAnsi="Times New Roman" w:cs="Times New Roman"/>
                <w:sz w:val="14"/>
                <w:szCs w:val="14"/>
              </w:rPr>
              <w:t>° 14</w:t>
            </w:r>
          </w:p>
          <w:p w14:paraId="0CFD0483" w14:textId="77777777" w:rsidR="008B165A" w:rsidRPr="00CC3F4F" w:rsidRDefault="008B165A" w:rsidP="008B165A">
            <w:pPr>
              <w:spacing w:after="0" w:line="240" w:lineRule="auto"/>
              <w:jc w:val="center"/>
              <w:rPr>
                <w:rFonts w:ascii="Times New Roman" w:eastAsia="Times New Roman" w:hAnsi="Times New Roman" w:cs="Times New Roman"/>
                <w:sz w:val="14"/>
                <w:szCs w:val="14"/>
              </w:rPr>
            </w:pPr>
            <w:proofErr w:type="spellStart"/>
            <w:r w:rsidRPr="00CC3F4F">
              <w:rPr>
                <w:rFonts w:ascii="Times New Roman" w:eastAsia="Times New Roman" w:hAnsi="Times New Roman" w:cs="Times New Roman"/>
                <w:sz w:val="14"/>
                <w:szCs w:val="14"/>
              </w:rPr>
              <w:t>Segr</w:t>
            </w:r>
            <w:proofErr w:type="spellEnd"/>
            <w:r w:rsidRPr="00CC3F4F">
              <w:rPr>
                <w:rFonts w:ascii="Times New Roman" w:eastAsia="Times New Roman" w:hAnsi="Times New Roman" w:cs="Times New Roman"/>
                <w:sz w:val="14"/>
                <w:szCs w:val="14"/>
              </w:rPr>
              <w:t xml:space="preserve">. Tel :0823-511909 – Vicedirigenza Tel :0823-511909   - Tel Dirigente </w:t>
            </w:r>
            <w:proofErr w:type="gramStart"/>
            <w:r w:rsidRPr="00CC3F4F">
              <w:rPr>
                <w:rFonts w:ascii="Times New Roman" w:eastAsia="Times New Roman" w:hAnsi="Times New Roman" w:cs="Times New Roman"/>
                <w:sz w:val="14"/>
                <w:szCs w:val="14"/>
              </w:rPr>
              <w:t>Scolastico :</w:t>
            </w:r>
            <w:proofErr w:type="gramEnd"/>
            <w:r w:rsidRPr="00CC3F4F">
              <w:rPr>
                <w:rFonts w:ascii="Times New Roman" w:eastAsia="Times New Roman" w:hAnsi="Times New Roman" w:cs="Times New Roman"/>
                <w:sz w:val="14"/>
                <w:szCs w:val="14"/>
              </w:rPr>
              <w:t xml:space="preserve"> 0823-511863</w:t>
            </w:r>
          </w:p>
          <w:p w14:paraId="61A2BD86" w14:textId="77777777" w:rsidR="008B165A" w:rsidRPr="00BF65B8" w:rsidRDefault="008B165A" w:rsidP="008B165A">
            <w:pPr>
              <w:tabs>
                <w:tab w:val="center" w:pos="4819"/>
                <w:tab w:val="right" w:pos="9638"/>
              </w:tabs>
              <w:spacing w:after="0" w:line="240" w:lineRule="auto"/>
              <w:ind w:left="-57" w:firstLine="57"/>
              <w:jc w:val="center"/>
              <w:rPr>
                <w:rFonts w:ascii="Times New Roman" w:eastAsia="Calibri" w:hAnsi="Times New Roman" w:cs="Times New Roman"/>
                <w:sz w:val="16"/>
                <w:szCs w:val="16"/>
                <w:lang w:eastAsia="en-US"/>
              </w:rPr>
            </w:pPr>
            <w:r w:rsidRPr="00CC3F4F">
              <w:rPr>
                <w:rFonts w:ascii="Times New Roman" w:eastAsia="Calibri" w:hAnsi="Times New Roman" w:cs="Times New Roman"/>
                <w:sz w:val="14"/>
                <w:szCs w:val="14"/>
                <w:lang w:eastAsia="en-US"/>
              </w:rPr>
              <w:t>E-mail</w:t>
            </w:r>
            <w:r w:rsidRPr="00CC3F4F">
              <w:rPr>
                <w:rFonts w:ascii="Times New Roman" w:eastAsia="Calibri" w:hAnsi="Times New Roman" w:cs="Times New Roman"/>
                <w:b/>
                <w:bCs/>
                <w:sz w:val="14"/>
                <w:szCs w:val="14"/>
                <w:lang w:eastAsia="en-US"/>
              </w:rPr>
              <w:t> :</w:t>
            </w:r>
            <w:r w:rsidRPr="00CC3F4F">
              <w:rPr>
                <w:rFonts w:ascii="Times New Roman" w:eastAsia="Calibri" w:hAnsi="Times New Roman" w:cs="Times New Roman"/>
                <w:sz w:val="14"/>
                <w:szCs w:val="14"/>
                <w:lang w:eastAsia="en-US"/>
              </w:rPr>
              <w:t xml:space="preserve"> </w:t>
            </w:r>
            <w:hyperlink r:id="rId8" w:history="1">
              <w:r w:rsidRPr="00CC3F4F">
                <w:rPr>
                  <w:rFonts w:ascii="Times New Roman" w:eastAsia="Calibri" w:hAnsi="Times New Roman" w:cs="Times New Roman"/>
                  <w:sz w:val="14"/>
                  <w:szCs w:val="14"/>
                  <w:u w:val="single"/>
                  <w:lang w:eastAsia="en-US"/>
                </w:rPr>
                <w:t>ceis01100n@istruzione.it</w:t>
              </w:r>
            </w:hyperlink>
            <w:r w:rsidRPr="00CC3F4F">
              <w:rPr>
                <w:rFonts w:ascii="Times New Roman" w:eastAsia="Calibri" w:hAnsi="Times New Roman" w:cs="Times New Roman"/>
                <w:sz w:val="14"/>
                <w:szCs w:val="14"/>
                <w:lang w:eastAsia="en-US"/>
              </w:rPr>
              <w:t xml:space="preserve">     E-mail certificata (PEC)</w:t>
            </w:r>
            <w:r w:rsidRPr="00CC3F4F">
              <w:rPr>
                <w:rFonts w:ascii="Times New Roman" w:eastAsia="Calibri" w:hAnsi="Times New Roman" w:cs="Times New Roman"/>
                <w:b/>
                <w:bCs/>
                <w:sz w:val="14"/>
                <w:szCs w:val="14"/>
                <w:lang w:eastAsia="en-US"/>
              </w:rPr>
              <w:t xml:space="preserve"> : </w:t>
            </w:r>
            <w:hyperlink r:id="rId9" w:history="1">
              <w:r w:rsidRPr="00CC3F4F">
                <w:rPr>
                  <w:rFonts w:ascii="Times New Roman" w:eastAsia="Calibri" w:hAnsi="Times New Roman" w:cs="Times New Roman"/>
                  <w:sz w:val="14"/>
                  <w:szCs w:val="14"/>
                  <w:u w:val="single"/>
                  <w:lang w:eastAsia="en-US"/>
                </w:rPr>
                <w:t>ceis01100n@pec.istruzione.it</w:t>
              </w:r>
            </w:hyperlink>
            <w:r w:rsidRPr="00CC3F4F">
              <w:rPr>
                <w:rFonts w:ascii="Times New Roman" w:eastAsia="Calibri" w:hAnsi="Times New Roman" w:cs="Times New Roman"/>
                <w:sz w:val="14"/>
                <w:szCs w:val="14"/>
                <w:lang w:eastAsia="en-US"/>
              </w:rPr>
              <w:t xml:space="preserve">   </w:t>
            </w:r>
            <w:r w:rsidRPr="00CC3F4F">
              <w:rPr>
                <w:rFonts w:ascii="Times New Roman" w:eastAsia="Calibri" w:hAnsi="Times New Roman" w:cs="Times New Roman"/>
                <w:sz w:val="14"/>
                <w:szCs w:val="14"/>
                <w:lang w:val="en-US" w:eastAsia="en-US"/>
              </w:rPr>
              <w:t>Sito Web:</w:t>
            </w:r>
            <w:r w:rsidRPr="00CC3F4F">
              <w:rPr>
                <w:rFonts w:ascii="Times New Roman" w:eastAsia="Calibri" w:hAnsi="Times New Roman" w:cs="Times New Roman"/>
                <w:b/>
                <w:bCs/>
                <w:sz w:val="14"/>
                <w:szCs w:val="14"/>
                <w:lang w:val="en-US" w:eastAsia="en-US"/>
              </w:rPr>
              <w:t xml:space="preserve">  </w:t>
            </w:r>
            <w:hyperlink r:id="rId10" w:history="1">
              <w:r w:rsidRPr="00CC3F4F">
                <w:rPr>
                  <w:rFonts w:ascii="Times New Roman" w:eastAsia="Calibri" w:hAnsi="Times New Roman" w:cs="Times New Roman"/>
                  <w:sz w:val="14"/>
                  <w:szCs w:val="14"/>
                  <w:u w:val="single"/>
                  <w:lang w:val="en-US" w:eastAsia="en-US"/>
                </w:rPr>
                <w:t>www.istitutonovelli.edu.it</w:t>
              </w:r>
            </w:hyperlink>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4DB6C4" w14:textId="77777777" w:rsidR="008B165A" w:rsidRPr="00BF65B8" w:rsidRDefault="008B165A" w:rsidP="008B165A">
            <w:pPr>
              <w:suppressAutoHyphens/>
              <w:autoSpaceDN w:val="0"/>
              <w:jc w:val="both"/>
              <w:textAlignment w:val="baseline"/>
              <w:rPr>
                <w:rFonts w:ascii="Calibri" w:eastAsia="Calibri" w:hAnsi="Calibri" w:cs="Times New Roman"/>
                <w:sz w:val="28"/>
                <w:szCs w:val="28"/>
                <w:lang w:eastAsia="en-US"/>
              </w:rPr>
            </w:pPr>
          </w:p>
          <w:p w14:paraId="2F694510" w14:textId="77777777" w:rsidR="008B165A" w:rsidRPr="00BF65B8" w:rsidRDefault="008B165A" w:rsidP="008B165A">
            <w:pPr>
              <w:suppressAutoHyphens/>
              <w:autoSpaceDN w:val="0"/>
              <w:jc w:val="both"/>
              <w:textAlignment w:val="baseline"/>
              <w:rPr>
                <w:rFonts w:ascii="Times New Roman" w:eastAsia="Calibri" w:hAnsi="Times New Roman" w:cs="Times New Roman"/>
                <w:sz w:val="28"/>
                <w:szCs w:val="28"/>
                <w:lang w:eastAsia="en-US"/>
              </w:rPr>
            </w:pPr>
            <w:r w:rsidRPr="00BF65B8">
              <w:rPr>
                <w:rFonts w:ascii="Times New Roman" w:eastAsia="Calibri" w:hAnsi="Times New Roman" w:cs="Times New Roman"/>
                <w:noProof/>
                <w:sz w:val="28"/>
                <w:szCs w:val="28"/>
              </w:rPr>
              <w:drawing>
                <wp:inline distT="0" distB="0" distL="0" distR="0" wp14:anchorId="6F72C2FD" wp14:editId="20AF4E89">
                  <wp:extent cx="542925" cy="466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bl>
    <w:p w14:paraId="043FD482" w14:textId="77777777" w:rsidR="00456BF0" w:rsidRDefault="00456BF0" w:rsidP="00200F7C">
      <w:pPr>
        <w:jc w:val="both"/>
        <w:rPr>
          <w:rFonts w:ascii="Times New Roman" w:eastAsia="Century" w:hAnsi="Times New Roman" w:cs="Times New Roman"/>
          <w:sz w:val="24"/>
          <w:szCs w:val="24"/>
        </w:rPr>
      </w:pPr>
    </w:p>
    <w:p w14:paraId="7DF68ECA" w14:textId="0CAE6F88" w:rsidR="00200F7C" w:rsidRPr="00B1551D" w:rsidRDefault="002F4EDD" w:rsidP="00200F7C">
      <w:pPr>
        <w:jc w:val="both"/>
        <w:rPr>
          <w:rFonts w:ascii="Times New Roman" w:eastAsia="Century" w:hAnsi="Times New Roman" w:cs="Times New Roman"/>
          <w:sz w:val="24"/>
          <w:szCs w:val="24"/>
        </w:rPr>
      </w:pPr>
      <w:r w:rsidRPr="00AA0B98">
        <w:rPr>
          <w:rFonts w:ascii="Times New Roman" w:eastAsia="Century" w:hAnsi="Times New Roman" w:cs="Times New Roman"/>
          <w:sz w:val="24"/>
          <w:szCs w:val="24"/>
        </w:rPr>
        <w:t>Prot.</w:t>
      </w:r>
      <w:r w:rsidR="00B1551D">
        <w:rPr>
          <w:rFonts w:ascii="Times New Roman" w:eastAsia="Century" w:hAnsi="Times New Roman" w:cs="Times New Roman"/>
          <w:sz w:val="24"/>
          <w:szCs w:val="24"/>
        </w:rPr>
        <w:t xml:space="preserve"> n.</w:t>
      </w:r>
      <w:r w:rsidRPr="00AA0B98">
        <w:rPr>
          <w:rFonts w:ascii="Times New Roman" w:eastAsia="Century" w:hAnsi="Times New Roman" w:cs="Times New Roman"/>
          <w:sz w:val="24"/>
          <w:szCs w:val="24"/>
        </w:rPr>
        <w:t xml:space="preserve"> </w:t>
      </w:r>
      <w:r w:rsidR="00CC3665">
        <w:rPr>
          <w:rFonts w:ascii="Times New Roman" w:eastAsia="Century" w:hAnsi="Times New Roman" w:cs="Times New Roman"/>
          <w:sz w:val="24"/>
          <w:szCs w:val="24"/>
        </w:rPr>
        <w:t>7659/IV</w:t>
      </w:r>
      <w:r w:rsidRPr="00AA0B98">
        <w:rPr>
          <w:rFonts w:ascii="Times New Roman" w:eastAsia="Century" w:hAnsi="Times New Roman" w:cs="Times New Roman"/>
          <w:sz w:val="24"/>
          <w:szCs w:val="24"/>
        </w:rPr>
        <w:t xml:space="preserve">                                </w:t>
      </w:r>
      <w:r w:rsidR="00AA0B98">
        <w:rPr>
          <w:rFonts w:ascii="Times New Roman" w:eastAsia="Century" w:hAnsi="Times New Roman" w:cs="Times New Roman"/>
          <w:sz w:val="24"/>
          <w:szCs w:val="24"/>
        </w:rPr>
        <w:t xml:space="preserve">                                     </w:t>
      </w:r>
      <w:r w:rsidR="008B165A">
        <w:rPr>
          <w:rFonts w:ascii="Times New Roman" w:eastAsia="Century" w:hAnsi="Times New Roman" w:cs="Times New Roman"/>
          <w:sz w:val="24"/>
          <w:szCs w:val="24"/>
        </w:rPr>
        <w:t xml:space="preserve">            </w:t>
      </w:r>
      <w:r w:rsidR="00AA0B98">
        <w:rPr>
          <w:rFonts w:ascii="Times New Roman" w:eastAsia="Century" w:hAnsi="Times New Roman" w:cs="Times New Roman"/>
          <w:sz w:val="24"/>
          <w:szCs w:val="24"/>
        </w:rPr>
        <w:t xml:space="preserve"> </w:t>
      </w:r>
      <w:r w:rsidRPr="00AA0B98">
        <w:rPr>
          <w:rFonts w:ascii="Times New Roman" w:eastAsia="Century" w:hAnsi="Times New Roman" w:cs="Times New Roman"/>
          <w:sz w:val="24"/>
          <w:szCs w:val="24"/>
        </w:rPr>
        <w:t xml:space="preserve"> </w:t>
      </w:r>
      <w:r w:rsidR="002A750F">
        <w:rPr>
          <w:rFonts w:ascii="Times New Roman" w:eastAsia="Century" w:hAnsi="Times New Roman" w:cs="Times New Roman"/>
          <w:sz w:val="24"/>
          <w:szCs w:val="24"/>
        </w:rPr>
        <w:t>Marcianise,</w:t>
      </w:r>
      <w:r w:rsidRPr="00AA0B98">
        <w:rPr>
          <w:rFonts w:ascii="Times New Roman" w:eastAsia="Century" w:hAnsi="Times New Roman" w:cs="Times New Roman"/>
          <w:sz w:val="24"/>
          <w:szCs w:val="24"/>
        </w:rPr>
        <w:t xml:space="preserve"> </w:t>
      </w:r>
      <w:r w:rsidR="008B165A">
        <w:rPr>
          <w:rFonts w:ascii="Times New Roman" w:eastAsia="Century" w:hAnsi="Times New Roman" w:cs="Times New Roman"/>
          <w:sz w:val="24"/>
          <w:szCs w:val="24"/>
        </w:rPr>
        <w:t>16/05/2025</w:t>
      </w:r>
    </w:p>
    <w:p w14:paraId="6833D0FB" w14:textId="77777777" w:rsidR="00A523D8"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Ai docenti in servizio per l’a. s. 2024 /2025 </w:t>
      </w:r>
    </w:p>
    <w:p w14:paraId="1F5791CF" w14:textId="58A285D3" w:rsidR="00B1551D"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sui percorsi di istruzione per adulti di II livello, terzo periodo didattico (classi quinte)</w:t>
      </w:r>
    </w:p>
    <w:p w14:paraId="6863779D" w14:textId="77777777" w:rsidR="00A523D8" w:rsidRDefault="00A523D8" w:rsidP="00A523D8">
      <w:pPr>
        <w:spacing w:after="0" w:line="240" w:lineRule="auto"/>
        <w:jc w:val="right"/>
        <w:rPr>
          <w:rFonts w:ascii="Times New Roman" w:hAnsi="Times New Roman" w:cs="Times New Roman"/>
          <w:b/>
          <w:bCs/>
          <w:sz w:val="24"/>
          <w:szCs w:val="24"/>
        </w:rPr>
      </w:pPr>
    </w:p>
    <w:p w14:paraId="4AF0B5F3" w14:textId="4F77744D" w:rsidR="00A523D8"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Agli studenti iscritti e frequentanti per l’a. s. 2024 /2025 </w:t>
      </w:r>
    </w:p>
    <w:p w14:paraId="0F81050B" w14:textId="2E65222F" w:rsidR="00A523D8"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i percorsi di istruzione per adulti di II livello, terzo periodo didattico (classi quinte)</w:t>
      </w:r>
    </w:p>
    <w:p w14:paraId="027135C1" w14:textId="77777777" w:rsidR="00A523D8" w:rsidRDefault="00A523D8" w:rsidP="00A523D8">
      <w:pPr>
        <w:spacing w:after="0" w:line="240" w:lineRule="auto"/>
        <w:jc w:val="right"/>
        <w:rPr>
          <w:rFonts w:ascii="Times New Roman" w:hAnsi="Times New Roman" w:cs="Times New Roman"/>
          <w:b/>
          <w:bCs/>
          <w:sz w:val="24"/>
          <w:szCs w:val="24"/>
        </w:rPr>
      </w:pPr>
    </w:p>
    <w:p w14:paraId="317B0B8C" w14:textId="2E964649" w:rsidR="00A523D8"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Alla DSGA</w:t>
      </w:r>
    </w:p>
    <w:p w14:paraId="636132C1" w14:textId="77777777" w:rsidR="00A523D8" w:rsidRDefault="00A523D8" w:rsidP="00A523D8">
      <w:pPr>
        <w:spacing w:after="0" w:line="240" w:lineRule="auto"/>
        <w:jc w:val="right"/>
        <w:rPr>
          <w:rFonts w:ascii="Times New Roman" w:hAnsi="Times New Roman" w:cs="Times New Roman"/>
          <w:b/>
          <w:bCs/>
          <w:sz w:val="24"/>
          <w:szCs w:val="24"/>
        </w:rPr>
      </w:pPr>
    </w:p>
    <w:p w14:paraId="455D23B9" w14:textId="701379D4" w:rsidR="00A523D8" w:rsidRDefault="00A523D8" w:rsidP="00A523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Al sito web della Scuola</w:t>
      </w:r>
    </w:p>
    <w:p w14:paraId="63AB41B3" w14:textId="77777777" w:rsidR="00A523D8" w:rsidRPr="00B1551D" w:rsidRDefault="00A523D8" w:rsidP="00A523D8">
      <w:pPr>
        <w:spacing w:after="0" w:line="240" w:lineRule="auto"/>
        <w:rPr>
          <w:rFonts w:ascii="Times New Roman" w:hAnsi="Times New Roman" w:cs="Times New Roman"/>
          <w:sz w:val="24"/>
          <w:szCs w:val="24"/>
        </w:rPr>
      </w:pPr>
    </w:p>
    <w:p w14:paraId="6C6D9E3E" w14:textId="77777777" w:rsidR="00B1551D" w:rsidRPr="00B1551D" w:rsidRDefault="00B1551D" w:rsidP="00B1551D">
      <w:pPr>
        <w:spacing w:after="0" w:line="240" w:lineRule="auto"/>
        <w:rPr>
          <w:rFonts w:ascii="Times New Roman" w:hAnsi="Times New Roman" w:cs="Times New Roman"/>
          <w:sz w:val="24"/>
          <w:szCs w:val="24"/>
        </w:rPr>
      </w:pPr>
    </w:p>
    <w:p w14:paraId="2405190B" w14:textId="4F56218F" w:rsidR="00A523D8" w:rsidRPr="00A523D8" w:rsidRDefault="00A523D8" w:rsidP="00A523D8">
      <w:pPr>
        <w:spacing w:after="0" w:line="240" w:lineRule="auto"/>
        <w:jc w:val="center"/>
        <w:rPr>
          <w:rFonts w:ascii="Times New Roman" w:hAnsi="Times New Roman" w:cs="Times New Roman"/>
          <w:b/>
          <w:bCs/>
          <w:sz w:val="28"/>
          <w:szCs w:val="28"/>
        </w:rPr>
      </w:pPr>
      <w:r w:rsidRPr="00A523D8">
        <w:rPr>
          <w:rFonts w:ascii="Times New Roman" w:hAnsi="Times New Roman" w:cs="Times New Roman"/>
          <w:b/>
          <w:bCs/>
          <w:sz w:val="28"/>
          <w:szCs w:val="28"/>
        </w:rPr>
        <w:t>AVVISO</w:t>
      </w:r>
    </w:p>
    <w:p w14:paraId="43F25EC4" w14:textId="77777777" w:rsidR="00A523D8" w:rsidRDefault="00A523D8" w:rsidP="00B1551D">
      <w:pPr>
        <w:spacing w:after="0" w:line="240" w:lineRule="auto"/>
        <w:rPr>
          <w:rFonts w:ascii="Times New Roman" w:hAnsi="Times New Roman" w:cs="Times New Roman"/>
          <w:sz w:val="24"/>
          <w:szCs w:val="24"/>
        </w:rPr>
      </w:pPr>
    </w:p>
    <w:p w14:paraId="6DB92161" w14:textId="37F08404" w:rsidR="00A523D8" w:rsidRPr="00A523D8" w:rsidRDefault="00A523D8" w:rsidP="00A523D8">
      <w:pPr>
        <w:spacing w:after="0" w:line="240" w:lineRule="auto"/>
        <w:rPr>
          <w:rFonts w:ascii="Times New Roman" w:hAnsi="Times New Roman" w:cs="Times New Roman"/>
          <w:b/>
          <w:bCs/>
          <w:sz w:val="28"/>
          <w:szCs w:val="28"/>
        </w:rPr>
      </w:pPr>
      <w:r w:rsidRPr="00A523D8">
        <w:rPr>
          <w:rFonts w:ascii="Times New Roman" w:hAnsi="Times New Roman" w:cs="Times New Roman"/>
          <w:b/>
          <w:bCs/>
          <w:sz w:val="28"/>
          <w:szCs w:val="28"/>
        </w:rPr>
        <w:t xml:space="preserve">Oggetto: Esame di Stato conclusivo dei percorsi di istruzione degli adulti di II livello, terzo periodo didattico. Chiarimenti per </w:t>
      </w:r>
      <w:proofErr w:type="spellStart"/>
      <w:r w:rsidRPr="00A523D8">
        <w:rPr>
          <w:rFonts w:ascii="Times New Roman" w:hAnsi="Times New Roman" w:cs="Times New Roman"/>
          <w:b/>
          <w:bCs/>
          <w:sz w:val="28"/>
          <w:szCs w:val="28"/>
        </w:rPr>
        <w:t>l’a.s.</w:t>
      </w:r>
      <w:proofErr w:type="spellEnd"/>
      <w:r w:rsidRPr="00A523D8">
        <w:rPr>
          <w:rFonts w:ascii="Times New Roman" w:hAnsi="Times New Roman" w:cs="Times New Roman"/>
          <w:b/>
          <w:bCs/>
          <w:sz w:val="28"/>
          <w:szCs w:val="28"/>
        </w:rPr>
        <w:t xml:space="preserve"> 2024/25. </w:t>
      </w:r>
    </w:p>
    <w:p w14:paraId="38F62B3D" w14:textId="72426D7D" w:rsidR="00A523D8" w:rsidRPr="00A523D8" w:rsidRDefault="00A523D8" w:rsidP="00B1551D">
      <w:pPr>
        <w:spacing w:after="0" w:line="240" w:lineRule="auto"/>
        <w:rPr>
          <w:rFonts w:ascii="Times New Roman" w:hAnsi="Times New Roman" w:cs="Times New Roman"/>
          <w:sz w:val="28"/>
          <w:szCs w:val="28"/>
        </w:rPr>
      </w:pPr>
      <w:r w:rsidRPr="00A523D8">
        <w:rPr>
          <w:rFonts w:ascii="Times New Roman" w:hAnsi="Times New Roman" w:cs="Times New Roman"/>
          <w:sz w:val="28"/>
          <w:szCs w:val="28"/>
        </w:rPr>
        <w:t xml:space="preserve"> </w:t>
      </w:r>
    </w:p>
    <w:p w14:paraId="58A6992D" w14:textId="21FE1EEE" w:rsidR="00B1551D" w:rsidRPr="00A523D8" w:rsidRDefault="00A523D8" w:rsidP="00B1551D">
      <w:pPr>
        <w:spacing w:after="0" w:line="240" w:lineRule="auto"/>
        <w:rPr>
          <w:rFonts w:ascii="Times New Roman" w:hAnsi="Times New Roman" w:cs="Times New Roman"/>
          <w:sz w:val="28"/>
          <w:szCs w:val="28"/>
        </w:rPr>
      </w:pPr>
      <w:r w:rsidRPr="00A523D8">
        <w:rPr>
          <w:rFonts w:ascii="Times New Roman" w:hAnsi="Times New Roman" w:cs="Times New Roman"/>
          <w:sz w:val="28"/>
          <w:szCs w:val="28"/>
        </w:rPr>
        <w:t>In riferimento alla Nota MIM prot. n. 985 del 14/05/2025, pari oggetto, in allegato alla presente, si rappresenta quanto segue</w:t>
      </w:r>
    </w:p>
    <w:p w14:paraId="5B107F45" w14:textId="77777777" w:rsidR="00A523D8" w:rsidRPr="00A523D8" w:rsidRDefault="00A523D8" w:rsidP="00B1551D">
      <w:pPr>
        <w:spacing w:after="0" w:line="240" w:lineRule="auto"/>
        <w:rPr>
          <w:rFonts w:ascii="Times New Roman" w:hAnsi="Times New Roman" w:cs="Times New Roman"/>
          <w:sz w:val="28"/>
          <w:szCs w:val="28"/>
        </w:rPr>
      </w:pPr>
    </w:p>
    <w:p w14:paraId="1902707B"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Come noto, </w:t>
      </w:r>
      <w:r w:rsidRPr="00A523D8">
        <w:rPr>
          <w:rFonts w:ascii="Times New Roman" w:hAnsi="Times New Roman" w:cs="Times New Roman"/>
          <w:b/>
          <w:bCs/>
          <w:sz w:val="28"/>
          <w:szCs w:val="28"/>
        </w:rPr>
        <w:t>l’O.M. del 31 marzo 2025, n. 67, recante Esame di Stato conclusivo del secondo ciclo di istruzione per l’anno scolastico 2024/2025</w:t>
      </w:r>
      <w:r w:rsidRPr="00A523D8">
        <w:rPr>
          <w:rFonts w:ascii="Times New Roman" w:hAnsi="Times New Roman" w:cs="Times New Roman"/>
          <w:sz w:val="28"/>
          <w:szCs w:val="28"/>
        </w:rPr>
        <w:t xml:space="preserve">, disciplina le modalità di organizzazione e svolgimento dell’Esame di Stato conclusivo del secondo ciclo di istruzione per l’anno scolastico 2024/2025. </w:t>
      </w:r>
    </w:p>
    <w:p w14:paraId="51FA0262" w14:textId="230885D1" w:rsidR="00A523D8" w:rsidRPr="00A523D8" w:rsidRDefault="00A523D8" w:rsidP="00A523D8">
      <w:pPr>
        <w:spacing w:after="0" w:line="240" w:lineRule="auto"/>
        <w:jc w:val="both"/>
        <w:rPr>
          <w:rFonts w:ascii="Times New Roman" w:hAnsi="Times New Roman" w:cs="Times New Roman"/>
          <w:b/>
          <w:bCs/>
          <w:sz w:val="28"/>
          <w:szCs w:val="28"/>
        </w:rPr>
      </w:pPr>
      <w:r w:rsidRPr="00A523D8">
        <w:rPr>
          <w:rFonts w:ascii="Times New Roman" w:hAnsi="Times New Roman" w:cs="Times New Roman"/>
          <w:b/>
          <w:bCs/>
          <w:sz w:val="28"/>
          <w:szCs w:val="28"/>
        </w:rPr>
        <w:t>Tale ordinanza trova applicazione anche per l’esame conclusivo dei percorsi di II livello, terzo periodo didattico, afferente all’ordinamento dell’istruzione degli adulti.</w:t>
      </w:r>
    </w:p>
    <w:p w14:paraId="428164D9"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Nell’ambito di tale disciplina, è stata recepita, altresì, la disposizione introdotta dalla </w:t>
      </w:r>
      <w:r w:rsidRPr="00A523D8">
        <w:rPr>
          <w:rFonts w:ascii="Times New Roman" w:hAnsi="Times New Roman" w:cs="Times New Roman"/>
          <w:b/>
          <w:bCs/>
          <w:sz w:val="28"/>
          <w:szCs w:val="28"/>
        </w:rPr>
        <w:t>Legge n. 150/2024</w:t>
      </w:r>
      <w:r w:rsidRPr="00A523D8">
        <w:rPr>
          <w:rFonts w:ascii="Times New Roman" w:hAnsi="Times New Roman" w:cs="Times New Roman"/>
          <w:sz w:val="28"/>
          <w:szCs w:val="28"/>
        </w:rPr>
        <w:t xml:space="preserve"> </w:t>
      </w:r>
      <w:r w:rsidRPr="00A523D8">
        <w:rPr>
          <w:rFonts w:ascii="Times New Roman" w:hAnsi="Times New Roman" w:cs="Times New Roman"/>
          <w:b/>
          <w:bCs/>
          <w:sz w:val="28"/>
          <w:szCs w:val="28"/>
        </w:rPr>
        <w:t>in materia di valutazione del comportamento degli studenti della scuola secondaria di secondo grado</w:t>
      </w:r>
      <w:r w:rsidRPr="00A523D8">
        <w:rPr>
          <w:rFonts w:ascii="Times New Roman" w:hAnsi="Times New Roman" w:cs="Times New Roman"/>
          <w:sz w:val="28"/>
          <w:szCs w:val="28"/>
        </w:rPr>
        <w:t xml:space="preserve">. </w:t>
      </w:r>
    </w:p>
    <w:p w14:paraId="4AF95E0E" w14:textId="5B9A1E18"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In particolare, si stabilisce che, qualora il candidato riporti, in sede di scrutinio finale, una valutazione del comportamento inferiore a sei decimi, non sarà ammesso all'Esame di Stato, e, ai sensi dell’art. 13, co. 2, lettera d), secondo periodo del </w:t>
      </w:r>
      <w:r>
        <w:rPr>
          <w:rFonts w:ascii="Times New Roman" w:hAnsi="Times New Roman" w:cs="Times New Roman"/>
          <w:sz w:val="28"/>
          <w:szCs w:val="28"/>
        </w:rPr>
        <w:t>D</w:t>
      </w:r>
      <w:r w:rsidRPr="00A523D8">
        <w:rPr>
          <w:rFonts w:ascii="Times New Roman" w:hAnsi="Times New Roman" w:cs="Times New Roman"/>
          <w:sz w:val="28"/>
          <w:szCs w:val="28"/>
        </w:rPr>
        <w:t xml:space="preserve">.lgs. 62/2017 – modificato dall’art.1, co. 1, lettera c), della l. 150/2024 – nel caso in cui la valutazione del comportamento sia pari a sei decimi, discuterà, in sede di colloquio, un elaborato critico in materia di cittadinanza attiva e solidale. </w:t>
      </w:r>
    </w:p>
    <w:p w14:paraId="0C588DD5"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L’argomento oggetto dell’elaborato sarà definito a cura del Consiglio di classe nel corso dello scrutinio finale. L’assegnazione dell’elaborato ed ulteriori indicazioni utili, anche in relazione ai tempi e alle modalità di consegna, saranno comunicate al candidato entro il giorno successivo a quello in cui ha avuto luogo lo scrutinio stesso. Inoltre, la valutazione del comportamento inciderà sui crediti per l’ammissione all’Esame di Stato. Infatti, ai sensi dell’art. 15, comma 2-bis del </w:t>
      </w:r>
      <w:r>
        <w:rPr>
          <w:rFonts w:ascii="Times New Roman" w:hAnsi="Times New Roman" w:cs="Times New Roman"/>
          <w:sz w:val="28"/>
          <w:szCs w:val="28"/>
        </w:rPr>
        <w:t>D</w:t>
      </w:r>
      <w:r w:rsidRPr="00A523D8">
        <w:rPr>
          <w:rFonts w:ascii="Times New Roman" w:hAnsi="Times New Roman" w:cs="Times New Roman"/>
          <w:sz w:val="28"/>
          <w:szCs w:val="28"/>
        </w:rPr>
        <w:t xml:space="preserve">.lgs. 62/2017 – </w:t>
      </w:r>
      <w:r w:rsidRPr="00A523D8">
        <w:rPr>
          <w:rFonts w:ascii="Times New Roman" w:hAnsi="Times New Roman" w:cs="Times New Roman"/>
          <w:sz w:val="28"/>
          <w:szCs w:val="28"/>
        </w:rPr>
        <w:lastRenderedPageBreak/>
        <w:t xml:space="preserve">introdotto dall’art.1, co. 1, lettera d), della </w:t>
      </w:r>
      <w:r>
        <w:rPr>
          <w:rFonts w:ascii="Times New Roman" w:hAnsi="Times New Roman" w:cs="Times New Roman"/>
          <w:sz w:val="28"/>
          <w:szCs w:val="28"/>
        </w:rPr>
        <w:t>Legge</w:t>
      </w:r>
      <w:r w:rsidRPr="00A523D8">
        <w:rPr>
          <w:rFonts w:ascii="Times New Roman" w:hAnsi="Times New Roman" w:cs="Times New Roman"/>
          <w:sz w:val="28"/>
          <w:szCs w:val="28"/>
        </w:rPr>
        <w:t xml:space="preserve"> 150/2024 – il punteggio più alto nell'ambito della fascia di attribuzione del credito scolastico spettante sulla base della media dei voti riportata nello scrutinio finale può essere attribuito se il voto di comportamento assegnato è pari o superiore a nove decimi. </w:t>
      </w:r>
    </w:p>
    <w:p w14:paraId="2E59A8E8"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Giova, inoltre, ricordare che, ai sensi dell’art. 13, comma 2, lettera d), del </w:t>
      </w:r>
      <w:r>
        <w:rPr>
          <w:rFonts w:ascii="Times New Roman" w:hAnsi="Times New Roman" w:cs="Times New Roman"/>
          <w:sz w:val="28"/>
          <w:szCs w:val="28"/>
        </w:rPr>
        <w:t>D</w:t>
      </w:r>
      <w:r w:rsidRPr="00A523D8">
        <w:rPr>
          <w:rFonts w:ascii="Times New Roman" w:hAnsi="Times New Roman" w:cs="Times New Roman"/>
          <w:sz w:val="28"/>
          <w:szCs w:val="28"/>
        </w:rPr>
        <w:t xml:space="preserve">.lgs. 62/17, sono ammessi a sostenere l’Esame di Stato conclusivo del secondo ciclo di istruzione, gli studenti che hanno riportato una votazione non inferiore ai sei decimi in ciascuna disciplina o gruppo di discipline valutate con l'attribuzione di un unico voto secondo l'ordinamento vigente e un voto di comportamento non inferiore a sei decimi. </w:t>
      </w:r>
    </w:p>
    <w:p w14:paraId="7910F282"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 xml:space="preserve">Inoltre, ai sensi del medesimo articolo sopra citato, nel caso di votazione inferiore a sei decimi in una disciplina o in un gruppo di discipline, il consiglio di classe può deliberare, con adeguata motivazione, l'ammissione all'Esame conclusivo del secondo ciclo. </w:t>
      </w:r>
    </w:p>
    <w:p w14:paraId="68ADCCEA" w14:textId="77777777" w:rsid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b/>
          <w:bCs/>
          <w:sz w:val="28"/>
          <w:szCs w:val="28"/>
        </w:rPr>
        <w:t>Pertanto, alla luce di quanto richiamato, si rappresenta che le previsioni sopra evidenziate trovano piena applicazione nell’ambito dell’ordinamento dell’istruzione degli adulti, relativamente alla regolamentazione delle modalità di ammissione all’Esame di Stato conclusivo dei percorsi di II livello, terzo periodo didattico</w:t>
      </w:r>
      <w:r w:rsidRPr="00A523D8">
        <w:rPr>
          <w:rFonts w:ascii="Times New Roman" w:hAnsi="Times New Roman" w:cs="Times New Roman"/>
          <w:sz w:val="28"/>
          <w:szCs w:val="28"/>
        </w:rPr>
        <w:t xml:space="preserve">. </w:t>
      </w:r>
    </w:p>
    <w:p w14:paraId="0656CBE0" w14:textId="1A346FB2" w:rsidR="00A523D8" w:rsidRPr="00A523D8" w:rsidRDefault="00A523D8" w:rsidP="00A523D8">
      <w:pPr>
        <w:spacing w:after="0" w:line="240" w:lineRule="auto"/>
        <w:jc w:val="both"/>
        <w:rPr>
          <w:rFonts w:ascii="Times New Roman" w:hAnsi="Times New Roman" w:cs="Times New Roman"/>
          <w:sz w:val="28"/>
          <w:szCs w:val="28"/>
        </w:rPr>
      </w:pPr>
      <w:r w:rsidRPr="00A523D8">
        <w:rPr>
          <w:rFonts w:ascii="Times New Roman" w:hAnsi="Times New Roman" w:cs="Times New Roman"/>
          <w:sz w:val="28"/>
          <w:szCs w:val="28"/>
        </w:rPr>
        <w:t>Per ulteriori informazioni e maggiori dettagli in merito alle modalità di svolgimento dell’Esame di Stato conclusivo dei percorsi di istruzione di II livello, si rinvia all’ordinanza ministeriale sopra richiamata.</w:t>
      </w:r>
    </w:p>
    <w:p w14:paraId="207BA103" w14:textId="77777777" w:rsidR="00A523D8" w:rsidRDefault="00A523D8" w:rsidP="00A523D8">
      <w:pPr>
        <w:spacing w:after="0" w:line="240" w:lineRule="auto"/>
        <w:jc w:val="both"/>
        <w:rPr>
          <w:rFonts w:ascii="Times New Roman" w:hAnsi="Times New Roman" w:cs="Times New Roman"/>
          <w:sz w:val="24"/>
          <w:szCs w:val="24"/>
        </w:rPr>
      </w:pPr>
    </w:p>
    <w:p w14:paraId="4AE8A76A" w14:textId="77777777" w:rsidR="00A523D8" w:rsidRDefault="00A523D8" w:rsidP="00B1551D">
      <w:pPr>
        <w:spacing w:after="0" w:line="240" w:lineRule="auto"/>
        <w:jc w:val="right"/>
        <w:rPr>
          <w:rFonts w:ascii="Times New Roman" w:hAnsi="Times New Roman" w:cs="Times New Roman"/>
          <w:sz w:val="24"/>
          <w:szCs w:val="24"/>
        </w:rPr>
      </w:pPr>
    </w:p>
    <w:p w14:paraId="3C456DBF" w14:textId="77777777" w:rsidR="00A523D8" w:rsidRDefault="00A523D8" w:rsidP="00A523D8">
      <w:pPr>
        <w:spacing w:after="0" w:line="240" w:lineRule="auto"/>
        <w:rPr>
          <w:rFonts w:ascii="Times New Roman" w:hAnsi="Times New Roman" w:cs="Times New Roman"/>
          <w:sz w:val="24"/>
          <w:szCs w:val="24"/>
        </w:rPr>
      </w:pPr>
    </w:p>
    <w:p w14:paraId="1C23497D" w14:textId="403E9776" w:rsidR="00B1551D" w:rsidRDefault="00B1551D" w:rsidP="00B155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IL DIRIGENTE SCOLASTICO</w:t>
      </w:r>
    </w:p>
    <w:p w14:paraId="7161F75A" w14:textId="56B6644D" w:rsidR="00B1551D" w:rsidRPr="00B1551D" w:rsidRDefault="00B1551D" w:rsidP="00B155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Prof.ssa Emma Marchitto</w:t>
      </w:r>
    </w:p>
    <w:sectPr w:rsidR="00B1551D" w:rsidRPr="00B1551D" w:rsidSect="0012244A">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AEFD" w14:textId="77777777" w:rsidR="00182D85" w:rsidRDefault="00182D85" w:rsidP="002D7D6C">
      <w:pPr>
        <w:spacing w:after="0" w:line="240" w:lineRule="auto"/>
      </w:pPr>
      <w:r>
        <w:separator/>
      </w:r>
    </w:p>
  </w:endnote>
  <w:endnote w:type="continuationSeparator" w:id="0">
    <w:p w14:paraId="4A34EA39" w14:textId="77777777" w:rsidR="00182D85" w:rsidRDefault="00182D85" w:rsidP="002D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4553" w14:textId="77777777" w:rsidR="00182D85" w:rsidRDefault="00182D85" w:rsidP="002D7D6C">
      <w:pPr>
        <w:spacing w:after="0" w:line="240" w:lineRule="auto"/>
      </w:pPr>
      <w:r>
        <w:separator/>
      </w:r>
    </w:p>
  </w:footnote>
  <w:footnote w:type="continuationSeparator" w:id="0">
    <w:p w14:paraId="044CE726" w14:textId="77777777" w:rsidR="00182D85" w:rsidRDefault="00182D85" w:rsidP="002D7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303030"/>
        <w:sz w:val="24"/>
        <w:szCs w:val="24"/>
        <w:shd w:val="clear" w:color="auto" w:fill="FFFFFF"/>
      </w:rPr>
    </w:lvl>
  </w:abstractNum>
  <w:abstractNum w:abstractNumId="1" w15:restartNumberingAfterBreak="0">
    <w:nsid w:val="025D66F4"/>
    <w:multiLevelType w:val="hybridMultilevel"/>
    <w:tmpl w:val="DCBA46B6"/>
    <w:lvl w:ilvl="0" w:tplc="3364CA64">
      <w:start w:val="1"/>
      <w:numFmt w:val="bullet"/>
      <w:lvlText w:val="•"/>
      <w:lvlJc w:val="left"/>
      <w:pPr>
        <w:tabs>
          <w:tab w:val="num" w:pos="720"/>
        </w:tabs>
        <w:ind w:left="720" w:hanging="360"/>
      </w:pPr>
      <w:rPr>
        <w:rFonts w:ascii="Arial" w:hAnsi="Arial" w:hint="default"/>
      </w:rPr>
    </w:lvl>
    <w:lvl w:ilvl="1" w:tplc="0C0A314A" w:tentative="1">
      <w:start w:val="1"/>
      <w:numFmt w:val="bullet"/>
      <w:lvlText w:val="•"/>
      <w:lvlJc w:val="left"/>
      <w:pPr>
        <w:tabs>
          <w:tab w:val="num" w:pos="1440"/>
        </w:tabs>
        <w:ind w:left="1440" w:hanging="360"/>
      </w:pPr>
      <w:rPr>
        <w:rFonts w:ascii="Arial" w:hAnsi="Arial" w:hint="default"/>
      </w:rPr>
    </w:lvl>
    <w:lvl w:ilvl="2" w:tplc="4CFA72C8" w:tentative="1">
      <w:start w:val="1"/>
      <w:numFmt w:val="bullet"/>
      <w:lvlText w:val="•"/>
      <w:lvlJc w:val="left"/>
      <w:pPr>
        <w:tabs>
          <w:tab w:val="num" w:pos="2160"/>
        </w:tabs>
        <w:ind w:left="2160" w:hanging="360"/>
      </w:pPr>
      <w:rPr>
        <w:rFonts w:ascii="Arial" w:hAnsi="Arial" w:hint="default"/>
      </w:rPr>
    </w:lvl>
    <w:lvl w:ilvl="3" w:tplc="C6C4C234" w:tentative="1">
      <w:start w:val="1"/>
      <w:numFmt w:val="bullet"/>
      <w:lvlText w:val="•"/>
      <w:lvlJc w:val="left"/>
      <w:pPr>
        <w:tabs>
          <w:tab w:val="num" w:pos="2880"/>
        </w:tabs>
        <w:ind w:left="2880" w:hanging="360"/>
      </w:pPr>
      <w:rPr>
        <w:rFonts w:ascii="Arial" w:hAnsi="Arial" w:hint="default"/>
      </w:rPr>
    </w:lvl>
    <w:lvl w:ilvl="4" w:tplc="CC6AB48E" w:tentative="1">
      <w:start w:val="1"/>
      <w:numFmt w:val="bullet"/>
      <w:lvlText w:val="•"/>
      <w:lvlJc w:val="left"/>
      <w:pPr>
        <w:tabs>
          <w:tab w:val="num" w:pos="3600"/>
        </w:tabs>
        <w:ind w:left="3600" w:hanging="360"/>
      </w:pPr>
      <w:rPr>
        <w:rFonts w:ascii="Arial" w:hAnsi="Arial" w:hint="default"/>
      </w:rPr>
    </w:lvl>
    <w:lvl w:ilvl="5" w:tplc="4DF666C0" w:tentative="1">
      <w:start w:val="1"/>
      <w:numFmt w:val="bullet"/>
      <w:lvlText w:val="•"/>
      <w:lvlJc w:val="left"/>
      <w:pPr>
        <w:tabs>
          <w:tab w:val="num" w:pos="4320"/>
        </w:tabs>
        <w:ind w:left="4320" w:hanging="360"/>
      </w:pPr>
      <w:rPr>
        <w:rFonts w:ascii="Arial" w:hAnsi="Arial" w:hint="default"/>
      </w:rPr>
    </w:lvl>
    <w:lvl w:ilvl="6" w:tplc="445E524E" w:tentative="1">
      <w:start w:val="1"/>
      <w:numFmt w:val="bullet"/>
      <w:lvlText w:val="•"/>
      <w:lvlJc w:val="left"/>
      <w:pPr>
        <w:tabs>
          <w:tab w:val="num" w:pos="5040"/>
        </w:tabs>
        <w:ind w:left="5040" w:hanging="360"/>
      </w:pPr>
      <w:rPr>
        <w:rFonts w:ascii="Arial" w:hAnsi="Arial" w:hint="default"/>
      </w:rPr>
    </w:lvl>
    <w:lvl w:ilvl="7" w:tplc="DB8C3DB6" w:tentative="1">
      <w:start w:val="1"/>
      <w:numFmt w:val="bullet"/>
      <w:lvlText w:val="•"/>
      <w:lvlJc w:val="left"/>
      <w:pPr>
        <w:tabs>
          <w:tab w:val="num" w:pos="5760"/>
        </w:tabs>
        <w:ind w:left="5760" w:hanging="360"/>
      </w:pPr>
      <w:rPr>
        <w:rFonts w:ascii="Arial" w:hAnsi="Arial" w:hint="default"/>
      </w:rPr>
    </w:lvl>
    <w:lvl w:ilvl="8" w:tplc="F14EC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96E17"/>
    <w:multiLevelType w:val="hybridMultilevel"/>
    <w:tmpl w:val="F3825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D656B5"/>
    <w:multiLevelType w:val="hybridMultilevel"/>
    <w:tmpl w:val="991C6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402B61"/>
    <w:multiLevelType w:val="hybridMultilevel"/>
    <w:tmpl w:val="7B2A9C7E"/>
    <w:lvl w:ilvl="0" w:tplc="B4BAC31C">
      <w:numFmt w:val="bullet"/>
      <w:lvlText w:val="-"/>
      <w:lvlJc w:val="left"/>
      <w:pPr>
        <w:ind w:left="720" w:hanging="360"/>
      </w:pPr>
      <w:rPr>
        <w:rFonts w:ascii="Times New Roman" w:eastAsiaTheme="minorEastAsia"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2F7C47"/>
    <w:multiLevelType w:val="hybridMultilevel"/>
    <w:tmpl w:val="EC1216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CA54C1"/>
    <w:multiLevelType w:val="hybridMultilevel"/>
    <w:tmpl w:val="57FE3BB0"/>
    <w:lvl w:ilvl="0" w:tplc="28C2E7DA">
      <w:start w:val="1"/>
      <w:numFmt w:val="bullet"/>
      <w:lvlText w:val="•"/>
      <w:lvlJc w:val="left"/>
      <w:pPr>
        <w:tabs>
          <w:tab w:val="num" w:pos="720"/>
        </w:tabs>
        <w:ind w:left="720" w:hanging="360"/>
      </w:pPr>
      <w:rPr>
        <w:rFonts w:ascii="Arial" w:hAnsi="Arial" w:hint="default"/>
      </w:rPr>
    </w:lvl>
    <w:lvl w:ilvl="1" w:tplc="3C948404" w:tentative="1">
      <w:start w:val="1"/>
      <w:numFmt w:val="bullet"/>
      <w:lvlText w:val="•"/>
      <w:lvlJc w:val="left"/>
      <w:pPr>
        <w:tabs>
          <w:tab w:val="num" w:pos="1440"/>
        </w:tabs>
        <w:ind w:left="1440" w:hanging="360"/>
      </w:pPr>
      <w:rPr>
        <w:rFonts w:ascii="Arial" w:hAnsi="Arial" w:hint="default"/>
      </w:rPr>
    </w:lvl>
    <w:lvl w:ilvl="2" w:tplc="1730EBA6" w:tentative="1">
      <w:start w:val="1"/>
      <w:numFmt w:val="bullet"/>
      <w:lvlText w:val="•"/>
      <w:lvlJc w:val="left"/>
      <w:pPr>
        <w:tabs>
          <w:tab w:val="num" w:pos="2160"/>
        </w:tabs>
        <w:ind w:left="2160" w:hanging="360"/>
      </w:pPr>
      <w:rPr>
        <w:rFonts w:ascii="Arial" w:hAnsi="Arial" w:hint="default"/>
      </w:rPr>
    </w:lvl>
    <w:lvl w:ilvl="3" w:tplc="C4AA2854" w:tentative="1">
      <w:start w:val="1"/>
      <w:numFmt w:val="bullet"/>
      <w:lvlText w:val="•"/>
      <w:lvlJc w:val="left"/>
      <w:pPr>
        <w:tabs>
          <w:tab w:val="num" w:pos="2880"/>
        </w:tabs>
        <w:ind w:left="2880" w:hanging="360"/>
      </w:pPr>
      <w:rPr>
        <w:rFonts w:ascii="Arial" w:hAnsi="Arial" w:hint="default"/>
      </w:rPr>
    </w:lvl>
    <w:lvl w:ilvl="4" w:tplc="8C3E9548" w:tentative="1">
      <w:start w:val="1"/>
      <w:numFmt w:val="bullet"/>
      <w:lvlText w:val="•"/>
      <w:lvlJc w:val="left"/>
      <w:pPr>
        <w:tabs>
          <w:tab w:val="num" w:pos="3600"/>
        </w:tabs>
        <w:ind w:left="3600" w:hanging="360"/>
      </w:pPr>
      <w:rPr>
        <w:rFonts w:ascii="Arial" w:hAnsi="Arial" w:hint="default"/>
      </w:rPr>
    </w:lvl>
    <w:lvl w:ilvl="5" w:tplc="64824CD2" w:tentative="1">
      <w:start w:val="1"/>
      <w:numFmt w:val="bullet"/>
      <w:lvlText w:val="•"/>
      <w:lvlJc w:val="left"/>
      <w:pPr>
        <w:tabs>
          <w:tab w:val="num" w:pos="4320"/>
        </w:tabs>
        <w:ind w:left="4320" w:hanging="360"/>
      </w:pPr>
      <w:rPr>
        <w:rFonts w:ascii="Arial" w:hAnsi="Arial" w:hint="default"/>
      </w:rPr>
    </w:lvl>
    <w:lvl w:ilvl="6" w:tplc="980443A8" w:tentative="1">
      <w:start w:val="1"/>
      <w:numFmt w:val="bullet"/>
      <w:lvlText w:val="•"/>
      <w:lvlJc w:val="left"/>
      <w:pPr>
        <w:tabs>
          <w:tab w:val="num" w:pos="5040"/>
        </w:tabs>
        <w:ind w:left="5040" w:hanging="360"/>
      </w:pPr>
      <w:rPr>
        <w:rFonts w:ascii="Arial" w:hAnsi="Arial" w:hint="default"/>
      </w:rPr>
    </w:lvl>
    <w:lvl w:ilvl="7" w:tplc="FEE4059A" w:tentative="1">
      <w:start w:val="1"/>
      <w:numFmt w:val="bullet"/>
      <w:lvlText w:val="•"/>
      <w:lvlJc w:val="left"/>
      <w:pPr>
        <w:tabs>
          <w:tab w:val="num" w:pos="5760"/>
        </w:tabs>
        <w:ind w:left="5760" w:hanging="360"/>
      </w:pPr>
      <w:rPr>
        <w:rFonts w:ascii="Arial" w:hAnsi="Arial" w:hint="default"/>
      </w:rPr>
    </w:lvl>
    <w:lvl w:ilvl="8" w:tplc="5E0C4E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CC7A1C"/>
    <w:multiLevelType w:val="hybridMultilevel"/>
    <w:tmpl w:val="9C329DC2"/>
    <w:lvl w:ilvl="0" w:tplc="8DE04926">
      <w:start w:val="1"/>
      <w:numFmt w:val="bullet"/>
      <w:lvlText w:val="•"/>
      <w:lvlJc w:val="left"/>
      <w:pPr>
        <w:tabs>
          <w:tab w:val="num" w:pos="720"/>
        </w:tabs>
        <w:ind w:left="720" w:hanging="360"/>
      </w:pPr>
      <w:rPr>
        <w:rFonts w:ascii="Arial" w:hAnsi="Arial" w:hint="default"/>
      </w:rPr>
    </w:lvl>
    <w:lvl w:ilvl="1" w:tplc="8960D21E" w:tentative="1">
      <w:start w:val="1"/>
      <w:numFmt w:val="bullet"/>
      <w:lvlText w:val="•"/>
      <w:lvlJc w:val="left"/>
      <w:pPr>
        <w:tabs>
          <w:tab w:val="num" w:pos="1440"/>
        </w:tabs>
        <w:ind w:left="1440" w:hanging="360"/>
      </w:pPr>
      <w:rPr>
        <w:rFonts w:ascii="Arial" w:hAnsi="Arial" w:hint="default"/>
      </w:rPr>
    </w:lvl>
    <w:lvl w:ilvl="2" w:tplc="4012758E" w:tentative="1">
      <w:start w:val="1"/>
      <w:numFmt w:val="bullet"/>
      <w:lvlText w:val="•"/>
      <w:lvlJc w:val="left"/>
      <w:pPr>
        <w:tabs>
          <w:tab w:val="num" w:pos="2160"/>
        </w:tabs>
        <w:ind w:left="2160" w:hanging="360"/>
      </w:pPr>
      <w:rPr>
        <w:rFonts w:ascii="Arial" w:hAnsi="Arial" w:hint="default"/>
      </w:rPr>
    </w:lvl>
    <w:lvl w:ilvl="3" w:tplc="5A2EEA04" w:tentative="1">
      <w:start w:val="1"/>
      <w:numFmt w:val="bullet"/>
      <w:lvlText w:val="•"/>
      <w:lvlJc w:val="left"/>
      <w:pPr>
        <w:tabs>
          <w:tab w:val="num" w:pos="2880"/>
        </w:tabs>
        <w:ind w:left="2880" w:hanging="360"/>
      </w:pPr>
      <w:rPr>
        <w:rFonts w:ascii="Arial" w:hAnsi="Arial" w:hint="default"/>
      </w:rPr>
    </w:lvl>
    <w:lvl w:ilvl="4" w:tplc="53F2E6C0" w:tentative="1">
      <w:start w:val="1"/>
      <w:numFmt w:val="bullet"/>
      <w:lvlText w:val="•"/>
      <w:lvlJc w:val="left"/>
      <w:pPr>
        <w:tabs>
          <w:tab w:val="num" w:pos="3600"/>
        </w:tabs>
        <w:ind w:left="3600" w:hanging="360"/>
      </w:pPr>
      <w:rPr>
        <w:rFonts w:ascii="Arial" w:hAnsi="Arial" w:hint="default"/>
      </w:rPr>
    </w:lvl>
    <w:lvl w:ilvl="5" w:tplc="148A6272" w:tentative="1">
      <w:start w:val="1"/>
      <w:numFmt w:val="bullet"/>
      <w:lvlText w:val="•"/>
      <w:lvlJc w:val="left"/>
      <w:pPr>
        <w:tabs>
          <w:tab w:val="num" w:pos="4320"/>
        </w:tabs>
        <w:ind w:left="4320" w:hanging="360"/>
      </w:pPr>
      <w:rPr>
        <w:rFonts w:ascii="Arial" w:hAnsi="Arial" w:hint="default"/>
      </w:rPr>
    </w:lvl>
    <w:lvl w:ilvl="6" w:tplc="107CAEB8" w:tentative="1">
      <w:start w:val="1"/>
      <w:numFmt w:val="bullet"/>
      <w:lvlText w:val="•"/>
      <w:lvlJc w:val="left"/>
      <w:pPr>
        <w:tabs>
          <w:tab w:val="num" w:pos="5040"/>
        </w:tabs>
        <w:ind w:left="5040" w:hanging="360"/>
      </w:pPr>
      <w:rPr>
        <w:rFonts w:ascii="Arial" w:hAnsi="Arial" w:hint="default"/>
      </w:rPr>
    </w:lvl>
    <w:lvl w:ilvl="7" w:tplc="3E1C071A" w:tentative="1">
      <w:start w:val="1"/>
      <w:numFmt w:val="bullet"/>
      <w:lvlText w:val="•"/>
      <w:lvlJc w:val="left"/>
      <w:pPr>
        <w:tabs>
          <w:tab w:val="num" w:pos="5760"/>
        </w:tabs>
        <w:ind w:left="5760" w:hanging="360"/>
      </w:pPr>
      <w:rPr>
        <w:rFonts w:ascii="Arial" w:hAnsi="Arial" w:hint="default"/>
      </w:rPr>
    </w:lvl>
    <w:lvl w:ilvl="8" w:tplc="E0A00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EC6BBE"/>
    <w:multiLevelType w:val="hybridMultilevel"/>
    <w:tmpl w:val="D7F6B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535B6D"/>
    <w:multiLevelType w:val="hybridMultilevel"/>
    <w:tmpl w:val="F1669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578E4"/>
    <w:multiLevelType w:val="hybridMultilevel"/>
    <w:tmpl w:val="50E24B0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2C437E"/>
    <w:multiLevelType w:val="hybridMultilevel"/>
    <w:tmpl w:val="FC82A4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F2320F"/>
    <w:multiLevelType w:val="hybridMultilevel"/>
    <w:tmpl w:val="413608F8"/>
    <w:lvl w:ilvl="0" w:tplc="66949842">
      <w:start w:val="1"/>
      <w:numFmt w:val="bullet"/>
      <w:lvlText w:val="•"/>
      <w:lvlJc w:val="left"/>
      <w:pPr>
        <w:tabs>
          <w:tab w:val="num" w:pos="720"/>
        </w:tabs>
        <w:ind w:left="720" w:hanging="360"/>
      </w:pPr>
      <w:rPr>
        <w:rFonts w:ascii="Arial" w:hAnsi="Arial" w:hint="default"/>
      </w:rPr>
    </w:lvl>
    <w:lvl w:ilvl="1" w:tplc="A6B88D4C" w:tentative="1">
      <w:start w:val="1"/>
      <w:numFmt w:val="bullet"/>
      <w:lvlText w:val="•"/>
      <w:lvlJc w:val="left"/>
      <w:pPr>
        <w:tabs>
          <w:tab w:val="num" w:pos="1440"/>
        </w:tabs>
        <w:ind w:left="1440" w:hanging="360"/>
      </w:pPr>
      <w:rPr>
        <w:rFonts w:ascii="Arial" w:hAnsi="Arial" w:hint="default"/>
      </w:rPr>
    </w:lvl>
    <w:lvl w:ilvl="2" w:tplc="20BE9296" w:tentative="1">
      <w:start w:val="1"/>
      <w:numFmt w:val="bullet"/>
      <w:lvlText w:val="•"/>
      <w:lvlJc w:val="left"/>
      <w:pPr>
        <w:tabs>
          <w:tab w:val="num" w:pos="2160"/>
        </w:tabs>
        <w:ind w:left="2160" w:hanging="360"/>
      </w:pPr>
      <w:rPr>
        <w:rFonts w:ascii="Arial" w:hAnsi="Arial" w:hint="default"/>
      </w:rPr>
    </w:lvl>
    <w:lvl w:ilvl="3" w:tplc="0F4AEF02" w:tentative="1">
      <w:start w:val="1"/>
      <w:numFmt w:val="bullet"/>
      <w:lvlText w:val="•"/>
      <w:lvlJc w:val="left"/>
      <w:pPr>
        <w:tabs>
          <w:tab w:val="num" w:pos="2880"/>
        </w:tabs>
        <w:ind w:left="2880" w:hanging="360"/>
      </w:pPr>
      <w:rPr>
        <w:rFonts w:ascii="Arial" w:hAnsi="Arial" w:hint="default"/>
      </w:rPr>
    </w:lvl>
    <w:lvl w:ilvl="4" w:tplc="A598224E" w:tentative="1">
      <w:start w:val="1"/>
      <w:numFmt w:val="bullet"/>
      <w:lvlText w:val="•"/>
      <w:lvlJc w:val="left"/>
      <w:pPr>
        <w:tabs>
          <w:tab w:val="num" w:pos="3600"/>
        </w:tabs>
        <w:ind w:left="3600" w:hanging="360"/>
      </w:pPr>
      <w:rPr>
        <w:rFonts w:ascii="Arial" w:hAnsi="Arial" w:hint="default"/>
      </w:rPr>
    </w:lvl>
    <w:lvl w:ilvl="5" w:tplc="7C64774C" w:tentative="1">
      <w:start w:val="1"/>
      <w:numFmt w:val="bullet"/>
      <w:lvlText w:val="•"/>
      <w:lvlJc w:val="left"/>
      <w:pPr>
        <w:tabs>
          <w:tab w:val="num" w:pos="4320"/>
        </w:tabs>
        <w:ind w:left="4320" w:hanging="360"/>
      </w:pPr>
      <w:rPr>
        <w:rFonts w:ascii="Arial" w:hAnsi="Arial" w:hint="default"/>
      </w:rPr>
    </w:lvl>
    <w:lvl w:ilvl="6" w:tplc="1B54C24E" w:tentative="1">
      <w:start w:val="1"/>
      <w:numFmt w:val="bullet"/>
      <w:lvlText w:val="•"/>
      <w:lvlJc w:val="left"/>
      <w:pPr>
        <w:tabs>
          <w:tab w:val="num" w:pos="5040"/>
        </w:tabs>
        <w:ind w:left="5040" w:hanging="360"/>
      </w:pPr>
      <w:rPr>
        <w:rFonts w:ascii="Arial" w:hAnsi="Arial" w:hint="default"/>
      </w:rPr>
    </w:lvl>
    <w:lvl w:ilvl="7" w:tplc="B4802FA0" w:tentative="1">
      <w:start w:val="1"/>
      <w:numFmt w:val="bullet"/>
      <w:lvlText w:val="•"/>
      <w:lvlJc w:val="left"/>
      <w:pPr>
        <w:tabs>
          <w:tab w:val="num" w:pos="5760"/>
        </w:tabs>
        <w:ind w:left="5760" w:hanging="360"/>
      </w:pPr>
      <w:rPr>
        <w:rFonts w:ascii="Arial" w:hAnsi="Arial" w:hint="default"/>
      </w:rPr>
    </w:lvl>
    <w:lvl w:ilvl="8" w:tplc="8CECA9BC" w:tentative="1">
      <w:start w:val="1"/>
      <w:numFmt w:val="bullet"/>
      <w:lvlText w:val="•"/>
      <w:lvlJc w:val="left"/>
      <w:pPr>
        <w:tabs>
          <w:tab w:val="num" w:pos="6480"/>
        </w:tabs>
        <w:ind w:left="6480" w:hanging="360"/>
      </w:pPr>
      <w:rPr>
        <w:rFonts w:ascii="Arial" w:hAnsi="Arial" w:hint="default"/>
      </w:rPr>
    </w:lvl>
  </w:abstractNum>
  <w:num w:numId="1" w16cid:durableId="727613116">
    <w:abstractNumId w:val="4"/>
  </w:num>
  <w:num w:numId="2" w16cid:durableId="1918784241">
    <w:abstractNumId w:val="12"/>
  </w:num>
  <w:num w:numId="3" w16cid:durableId="543098762">
    <w:abstractNumId w:val="6"/>
  </w:num>
  <w:num w:numId="4" w16cid:durableId="1178159871">
    <w:abstractNumId w:val="0"/>
  </w:num>
  <w:num w:numId="5" w16cid:durableId="801192109">
    <w:abstractNumId w:val="11"/>
  </w:num>
  <w:num w:numId="6" w16cid:durableId="987827000">
    <w:abstractNumId w:val="5"/>
  </w:num>
  <w:num w:numId="7" w16cid:durableId="816609796">
    <w:abstractNumId w:val="9"/>
  </w:num>
  <w:num w:numId="8" w16cid:durableId="341276575">
    <w:abstractNumId w:val="8"/>
  </w:num>
  <w:num w:numId="9" w16cid:durableId="1316032086">
    <w:abstractNumId w:val="10"/>
  </w:num>
  <w:num w:numId="10" w16cid:durableId="526064652">
    <w:abstractNumId w:val="3"/>
  </w:num>
  <w:num w:numId="11" w16cid:durableId="1010641136">
    <w:abstractNumId w:val="1"/>
  </w:num>
  <w:num w:numId="12" w16cid:durableId="197813575">
    <w:abstractNumId w:val="2"/>
  </w:num>
  <w:num w:numId="13" w16cid:durableId="407384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DD"/>
    <w:rsid w:val="00010C00"/>
    <w:rsid w:val="000C5C1B"/>
    <w:rsid w:val="0012244A"/>
    <w:rsid w:val="00141553"/>
    <w:rsid w:val="001623E5"/>
    <w:rsid w:val="001624EC"/>
    <w:rsid w:val="0017038E"/>
    <w:rsid w:val="001721B1"/>
    <w:rsid w:val="00182D85"/>
    <w:rsid w:val="001976C3"/>
    <w:rsid w:val="001A5CC9"/>
    <w:rsid w:val="001D1F8E"/>
    <w:rsid w:val="00200F7C"/>
    <w:rsid w:val="002028D4"/>
    <w:rsid w:val="00212BFF"/>
    <w:rsid w:val="00217067"/>
    <w:rsid w:val="00235197"/>
    <w:rsid w:val="002A750F"/>
    <w:rsid w:val="002C7E8F"/>
    <w:rsid w:val="002D7D6C"/>
    <w:rsid w:val="002F0F9E"/>
    <w:rsid w:val="002F4EDD"/>
    <w:rsid w:val="002F7611"/>
    <w:rsid w:val="00305C2B"/>
    <w:rsid w:val="00341054"/>
    <w:rsid w:val="00350937"/>
    <w:rsid w:val="003A58ED"/>
    <w:rsid w:val="003B1101"/>
    <w:rsid w:val="00456BF0"/>
    <w:rsid w:val="004A68D9"/>
    <w:rsid w:val="00586FB5"/>
    <w:rsid w:val="0059623A"/>
    <w:rsid w:val="005D0652"/>
    <w:rsid w:val="00620A46"/>
    <w:rsid w:val="006776C1"/>
    <w:rsid w:val="007176A3"/>
    <w:rsid w:val="007A1C2E"/>
    <w:rsid w:val="007E6520"/>
    <w:rsid w:val="008023BD"/>
    <w:rsid w:val="008A7B04"/>
    <w:rsid w:val="008B165A"/>
    <w:rsid w:val="00901EAD"/>
    <w:rsid w:val="00915084"/>
    <w:rsid w:val="00917AE6"/>
    <w:rsid w:val="00927339"/>
    <w:rsid w:val="009521CC"/>
    <w:rsid w:val="009E7DD2"/>
    <w:rsid w:val="00A2089D"/>
    <w:rsid w:val="00A456E0"/>
    <w:rsid w:val="00A523D8"/>
    <w:rsid w:val="00A544FC"/>
    <w:rsid w:val="00A85EA3"/>
    <w:rsid w:val="00AA0B98"/>
    <w:rsid w:val="00AF39D5"/>
    <w:rsid w:val="00AF3B5E"/>
    <w:rsid w:val="00B1551D"/>
    <w:rsid w:val="00B26E07"/>
    <w:rsid w:val="00B33270"/>
    <w:rsid w:val="00B86BA7"/>
    <w:rsid w:val="00BD0297"/>
    <w:rsid w:val="00BF65B8"/>
    <w:rsid w:val="00CC3665"/>
    <w:rsid w:val="00CC3F4F"/>
    <w:rsid w:val="00CE7649"/>
    <w:rsid w:val="00D47D57"/>
    <w:rsid w:val="00D50670"/>
    <w:rsid w:val="00D5107E"/>
    <w:rsid w:val="00D54442"/>
    <w:rsid w:val="00DA173A"/>
    <w:rsid w:val="00DA428C"/>
    <w:rsid w:val="00DC17F9"/>
    <w:rsid w:val="00DF01FF"/>
    <w:rsid w:val="00E7456A"/>
    <w:rsid w:val="00E76F80"/>
    <w:rsid w:val="00FB1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DBA5"/>
  <w15:docId w15:val="{4B423496-137B-4DE0-9A36-B90C5BE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1F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B1101"/>
  </w:style>
  <w:style w:type="character" w:styleId="Enfasicorsivo">
    <w:name w:val="Emphasis"/>
    <w:qFormat/>
    <w:rsid w:val="003B1101"/>
    <w:rPr>
      <w:i/>
      <w:iCs/>
    </w:rPr>
  </w:style>
  <w:style w:type="paragraph" w:styleId="Paragrafoelenco">
    <w:name w:val="List Paragraph"/>
    <w:basedOn w:val="Normale"/>
    <w:uiPriority w:val="34"/>
    <w:qFormat/>
    <w:rsid w:val="008A7B04"/>
    <w:pPr>
      <w:ind w:left="720"/>
      <w:contextualSpacing/>
    </w:pPr>
  </w:style>
  <w:style w:type="table" w:styleId="Grigliatabella">
    <w:name w:val="Table Grid"/>
    <w:basedOn w:val="Tabellanormale"/>
    <w:uiPriority w:val="59"/>
    <w:rsid w:val="008A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D7D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7D6C"/>
    <w:rPr>
      <w:rFonts w:eastAsiaTheme="minorEastAsia"/>
      <w:lang w:eastAsia="it-IT"/>
    </w:rPr>
  </w:style>
  <w:style w:type="paragraph" w:styleId="Pidipagina">
    <w:name w:val="footer"/>
    <w:basedOn w:val="Normale"/>
    <w:link w:val="PidipaginaCarattere"/>
    <w:uiPriority w:val="99"/>
    <w:unhideWhenUsed/>
    <w:rsid w:val="002D7D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7D6C"/>
    <w:rPr>
      <w:rFonts w:eastAsiaTheme="minorEastAsia"/>
      <w:lang w:eastAsia="it-IT"/>
    </w:rPr>
  </w:style>
  <w:style w:type="character" w:styleId="Collegamentoipertestuale">
    <w:name w:val="Hyperlink"/>
    <w:basedOn w:val="Carpredefinitoparagrafo"/>
    <w:uiPriority w:val="99"/>
    <w:unhideWhenUsed/>
    <w:rsid w:val="00B1551D"/>
    <w:rPr>
      <w:color w:val="0000FF" w:themeColor="hyperlink"/>
      <w:u w:val="single"/>
    </w:rPr>
  </w:style>
  <w:style w:type="character" w:styleId="Menzionenonrisolta">
    <w:name w:val="Unresolved Mention"/>
    <w:basedOn w:val="Carpredefinitoparagrafo"/>
    <w:uiPriority w:val="99"/>
    <w:semiHidden/>
    <w:unhideWhenUsed/>
    <w:rsid w:val="00B1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995">
      <w:bodyDiv w:val="1"/>
      <w:marLeft w:val="0"/>
      <w:marRight w:val="0"/>
      <w:marTop w:val="0"/>
      <w:marBottom w:val="0"/>
      <w:divBdr>
        <w:top w:val="none" w:sz="0" w:space="0" w:color="auto"/>
        <w:left w:val="none" w:sz="0" w:space="0" w:color="auto"/>
        <w:bottom w:val="none" w:sz="0" w:space="0" w:color="auto"/>
        <w:right w:val="none" w:sz="0" w:space="0" w:color="auto"/>
      </w:divBdr>
      <w:divsChild>
        <w:div w:id="246962686">
          <w:marLeft w:val="547"/>
          <w:marRight w:val="0"/>
          <w:marTop w:val="130"/>
          <w:marBottom w:val="0"/>
          <w:divBdr>
            <w:top w:val="none" w:sz="0" w:space="0" w:color="auto"/>
            <w:left w:val="none" w:sz="0" w:space="0" w:color="auto"/>
            <w:bottom w:val="none" w:sz="0" w:space="0" w:color="auto"/>
            <w:right w:val="none" w:sz="0" w:space="0" w:color="auto"/>
          </w:divBdr>
        </w:div>
      </w:divsChild>
    </w:div>
    <w:div w:id="168759455">
      <w:bodyDiv w:val="1"/>
      <w:marLeft w:val="0"/>
      <w:marRight w:val="0"/>
      <w:marTop w:val="0"/>
      <w:marBottom w:val="0"/>
      <w:divBdr>
        <w:top w:val="none" w:sz="0" w:space="0" w:color="auto"/>
        <w:left w:val="none" w:sz="0" w:space="0" w:color="auto"/>
        <w:bottom w:val="none" w:sz="0" w:space="0" w:color="auto"/>
        <w:right w:val="none" w:sz="0" w:space="0" w:color="auto"/>
      </w:divBdr>
      <w:divsChild>
        <w:div w:id="603876827">
          <w:marLeft w:val="360"/>
          <w:marRight w:val="0"/>
          <w:marTop w:val="200"/>
          <w:marBottom w:val="0"/>
          <w:divBdr>
            <w:top w:val="none" w:sz="0" w:space="0" w:color="auto"/>
            <w:left w:val="none" w:sz="0" w:space="0" w:color="auto"/>
            <w:bottom w:val="none" w:sz="0" w:space="0" w:color="auto"/>
            <w:right w:val="none" w:sz="0" w:space="0" w:color="auto"/>
          </w:divBdr>
        </w:div>
      </w:divsChild>
    </w:div>
    <w:div w:id="1678069080">
      <w:bodyDiv w:val="1"/>
      <w:marLeft w:val="0"/>
      <w:marRight w:val="0"/>
      <w:marTop w:val="0"/>
      <w:marBottom w:val="0"/>
      <w:divBdr>
        <w:top w:val="none" w:sz="0" w:space="0" w:color="auto"/>
        <w:left w:val="none" w:sz="0" w:space="0" w:color="auto"/>
        <w:bottom w:val="none" w:sz="0" w:space="0" w:color="auto"/>
        <w:right w:val="none" w:sz="0" w:space="0" w:color="auto"/>
      </w:divBdr>
      <w:divsChild>
        <w:div w:id="1007171060">
          <w:marLeft w:val="547"/>
          <w:marRight w:val="0"/>
          <w:marTop w:val="130"/>
          <w:marBottom w:val="0"/>
          <w:divBdr>
            <w:top w:val="none" w:sz="0" w:space="0" w:color="auto"/>
            <w:left w:val="none" w:sz="0" w:space="0" w:color="auto"/>
            <w:bottom w:val="none" w:sz="0" w:space="0" w:color="auto"/>
            <w:right w:val="none" w:sz="0" w:space="0" w:color="auto"/>
          </w:divBdr>
        </w:div>
      </w:divsChild>
    </w:div>
    <w:div w:id="1769353894">
      <w:bodyDiv w:val="1"/>
      <w:marLeft w:val="0"/>
      <w:marRight w:val="0"/>
      <w:marTop w:val="0"/>
      <w:marBottom w:val="0"/>
      <w:divBdr>
        <w:top w:val="none" w:sz="0" w:space="0" w:color="auto"/>
        <w:left w:val="none" w:sz="0" w:space="0" w:color="auto"/>
        <w:bottom w:val="none" w:sz="0" w:space="0" w:color="auto"/>
        <w:right w:val="none" w:sz="0" w:space="0" w:color="auto"/>
      </w:divBdr>
      <w:divsChild>
        <w:div w:id="14291527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s01100n@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stitutonovelli.edu.it" TargetMode="External"/><Relationship Id="rId4" Type="http://schemas.openxmlformats.org/officeDocument/2006/relationships/webSettings" Target="webSettings.xml"/><Relationship Id="rId9" Type="http://schemas.openxmlformats.org/officeDocument/2006/relationships/hyperlink" Target="mailto:ceis011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dc:creator>
  <cp:lastModifiedBy>Giulio Raucci</cp:lastModifiedBy>
  <cp:revision>2</cp:revision>
  <cp:lastPrinted>2025-05-16T14:59:00Z</cp:lastPrinted>
  <dcterms:created xsi:type="dcterms:W3CDTF">2025-05-16T15:08:00Z</dcterms:created>
  <dcterms:modified xsi:type="dcterms:W3CDTF">2025-05-16T15:08:00Z</dcterms:modified>
</cp:coreProperties>
</file>