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vertAnchor="text" w:horzAnchor="margin" w:tblpXSpec="center" w:tblpY="18"/>
        <w:tblW w:w="10436" w:type="dxa"/>
        <w:tblLayout w:type="fixed"/>
        <w:tblCellMar>
          <w:left w:w="10" w:type="dxa"/>
          <w:right w:w="10" w:type="dxa"/>
        </w:tblCellMar>
        <w:tblLook w:val="0000" w:firstRow="0" w:lastRow="0" w:firstColumn="0" w:lastColumn="0" w:noHBand="0" w:noVBand="0"/>
      </w:tblPr>
      <w:tblGrid>
        <w:gridCol w:w="780"/>
        <w:gridCol w:w="8875"/>
        <w:gridCol w:w="781"/>
      </w:tblGrid>
      <w:tr w:rsidR="00FD178B" w:rsidRPr="00AD3F6E" w14:paraId="6E49F89E" w14:textId="77777777" w:rsidTr="00D328A1">
        <w:trPr>
          <w:trHeight w:val="788"/>
        </w:trPr>
        <w:tc>
          <w:tcPr>
            <w:tcW w:w="78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99DC19C" w14:textId="77777777" w:rsidR="00FD178B" w:rsidRPr="00AD3F6E" w:rsidRDefault="00FD178B" w:rsidP="00D328A1">
            <w:pPr>
              <w:suppressAutoHyphens/>
              <w:autoSpaceDN w:val="0"/>
              <w:ind w:left="-142"/>
              <w:jc w:val="both"/>
              <w:textAlignment w:val="baseline"/>
              <w:rPr>
                <w:sz w:val="28"/>
                <w:szCs w:val="28"/>
              </w:rPr>
            </w:pPr>
            <w:bookmarkStart w:id="0" w:name="_GoBack"/>
            <w:bookmarkEnd w:id="0"/>
            <w:r>
              <w:rPr>
                <w:b/>
                <w:noProof/>
                <w:sz w:val="28"/>
                <w:szCs w:val="28"/>
                <w:lang w:eastAsia="it-IT"/>
              </w:rPr>
              <w:drawing>
                <wp:inline distT="0" distB="0" distL="0" distR="0" wp14:anchorId="1FC8A063" wp14:editId="6EBDBC8B">
                  <wp:extent cx="495300" cy="571500"/>
                  <wp:effectExtent l="19050" t="0" r="0" b="0"/>
                  <wp:docPr id="4"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6"/>
                          <a:srcRect/>
                          <a:stretch>
                            <a:fillRect/>
                          </a:stretch>
                        </pic:blipFill>
                        <pic:spPr bwMode="auto">
                          <a:xfrm>
                            <a:off x="0" y="0"/>
                            <a:ext cx="495300" cy="571500"/>
                          </a:xfrm>
                          <a:prstGeom prst="rect">
                            <a:avLst/>
                          </a:prstGeom>
                          <a:noFill/>
                          <a:ln w="9525">
                            <a:noFill/>
                            <a:miter lim="800000"/>
                            <a:headEnd/>
                            <a:tailEnd/>
                          </a:ln>
                        </pic:spPr>
                      </pic:pic>
                    </a:graphicData>
                  </a:graphic>
                </wp:inline>
              </w:drawing>
            </w:r>
          </w:p>
        </w:tc>
        <w:tc>
          <w:tcPr>
            <w:tcW w:w="887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419363F" w14:textId="77777777" w:rsidR="00FD178B" w:rsidRPr="006B7F13" w:rsidRDefault="00FD178B" w:rsidP="00D328A1">
            <w:pPr>
              <w:keepNext/>
              <w:spacing w:after="0" w:line="240" w:lineRule="auto"/>
              <w:jc w:val="center"/>
              <w:outlineLvl w:val="1"/>
              <w:rPr>
                <w:b/>
                <w:bCs/>
                <w:i/>
                <w:iCs/>
                <w:sz w:val="16"/>
                <w:szCs w:val="16"/>
              </w:rPr>
            </w:pPr>
            <w:r w:rsidRPr="006B7F13">
              <w:rPr>
                <w:b/>
                <w:bCs/>
                <w:i/>
                <w:iCs/>
                <w:sz w:val="16"/>
                <w:szCs w:val="16"/>
              </w:rPr>
              <w:t xml:space="preserve">ISTITUTO </w:t>
            </w:r>
            <w:proofErr w:type="gramStart"/>
            <w:r w:rsidRPr="006B7F13">
              <w:rPr>
                <w:b/>
                <w:bCs/>
                <w:i/>
                <w:iCs/>
                <w:sz w:val="16"/>
                <w:szCs w:val="16"/>
              </w:rPr>
              <w:t>STATALE  D’ISTRUZIONE</w:t>
            </w:r>
            <w:proofErr w:type="gramEnd"/>
            <w:r w:rsidRPr="006B7F13">
              <w:rPr>
                <w:b/>
                <w:bCs/>
                <w:i/>
                <w:iCs/>
                <w:sz w:val="16"/>
                <w:szCs w:val="16"/>
              </w:rPr>
              <w:t xml:space="preserve"> SECONDARIA SUPERIORE  </w:t>
            </w:r>
            <w:r w:rsidRPr="006B7F13">
              <w:rPr>
                <w:b/>
                <w:bCs/>
                <w:sz w:val="16"/>
                <w:szCs w:val="16"/>
              </w:rPr>
              <w:t xml:space="preserve">“G. B.  </w:t>
            </w:r>
            <w:proofErr w:type="gramStart"/>
            <w:r w:rsidRPr="006B7F13">
              <w:rPr>
                <w:b/>
                <w:bCs/>
                <w:sz w:val="16"/>
                <w:szCs w:val="16"/>
              </w:rPr>
              <w:t>NOVELLI ”</w:t>
            </w:r>
            <w:proofErr w:type="gramEnd"/>
          </w:p>
          <w:p w14:paraId="7642C7AE" w14:textId="77777777" w:rsidR="00FD178B" w:rsidRPr="006B7F13" w:rsidRDefault="00FD178B" w:rsidP="00D328A1">
            <w:pPr>
              <w:spacing w:after="0" w:line="240" w:lineRule="auto"/>
              <w:ind w:left="720"/>
              <w:contextualSpacing/>
              <w:jc w:val="center"/>
              <w:rPr>
                <w:sz w:val="16"/>
                <w:szCs w:val="16"/>
              </w:rPr>
            </w:pPr>
            <w:r>
              <w:rPr>
                <w:sz w:val="16"/>
                <w:szCs w:val="16"/>
              </w:rPr>
              <w:t xml:space="preserve">Indirizzi </w:t>
            </w:r>
            <w:r w:rsidRPr="006B7F13">
              <w:rPr>
                <w:sz w:val="16"/>
                <w:szCs w:val="16"/>
              </w:rPr>
              <w:t xml:space="preserve">Liceo delle Scienze Umane </w:t>
            </w:r>
            <w:r w:rsidRPr="006B7F13">
              <w:rPr>
                <w:b/>
                <w:bCs/>
                <w:sz w:val="16"/>
                <w:szCs w:val="16"/>
              </w:rPr>
              <w:t xml:space="preserve">– </w:t>
            </w:r>
            <w:r w:rsidRPr="006B7F13">
              <w:rPr>
                <w:sz w:val="16"/>
                <w:szCs w:val="16"/>
              </w:rPr>
              <w:t>Liceo Economico Sociale −Liceo Linguistico</w:t>
            </w:r>
          </w:p>
          <w:p w14:paraId="7AF35246" w14:textId="77777777" w:rsidR="00FD178B" w:rsidRPr="006B7F13" w:rsidRDefault="00FD178B" w:rsidP="00D328A1">
            <w:pPr>
              <w:spacing w:after="0" w:line="240" w:lineRule="auto"/>
              <w:ind w:left="142"/>
              <w:jc w:val="center"/>
              <w:rPr>
                <w:sz w:val="16"/>
                <w:szCs w:val="16"/>
              </w:rPr>
            </w:pPr>
            <w:r w:rsidRPr="006B7F13">
              <w:rPr>
                <w:sz w:val="16"/>
                <w:szCs w:val="16"/>
              </w:rPr>
              <w:t>I</w:t>
            </w:r>
            <w:r>
              <w:rPr>
                <w:sz w:val="16"/>
                <w:szCs w:val="16"/>
              </w:rPr>
              <w:t>ndirizzo</w:t>
            </w:r>
            <w:r w:rsidRPr="006B7F13">
              <w:rPr>
                <w:sz w:val="16"/>
                <w:szCs w:val="16"/>
              </w:rPr>
              <w:t xml:space="preserve"> Professionale Industria e Artigianato </w:t>
            </w:r>
            <w:proofErr w:type="gramStart"/>
            <w:r w:rsidRPr="006B7F13">
              <w:rPr>
                <w:sz w:val="16"/>
                <w:szCs w:val="16"/>
              </w:rPr>
              <w:t>per  il</w:t>
            </w:r>
            <w:proofErr w:type="gramEnd"/>
            <w:r w:rsidRPr="006B7F13">
              <w:rPr>
                <w:sz w:val="16"/>
                <w:szCs w:val="16"/>
              </w:rPr>
              <w:t xml:space="preserve"> made in </w:t>
            </w:r>
            <w:proofErr w:type="spellStart"/>
            <w:r w:rsidRPr="006B7F13">
              <w:rPr>
                <w:sz w:val="16"/>
                <w:szCs w:val="16"/>
              </w:rPr>
              <w:t>Italy</w:t>
            </w:r>
            <w:proofErr w:type="spellEnd"/>
            <w:r w:rsidRPr="006B7F13">
              <w:rPr>
                <w:sz w:val="16"/>
                <w:szCs w:val="16"/>
              </w:rPr>
              <w:t xml:space="preserve">  (Tessile-Abbigliamento)</w:t>
            </w:r>
          </w:p>
          <w:p w14:paraId="63A82F34" w14:textId="77777777" w:rsidR="00FD178B" w:rsidRPr="006B7F13" w:rsidRDefault="00FD178B" w:rsidP="00D328A1">
            <w:pPr>
              <w:spacing w:after="0" w:line="240" w:lineRule="auto"/>
              <w:ind w:left="360"/>
              <w:jc w:val="center"/>
              <w:rPr>
                <w:sz w:val="16"/>
                <w:szCs w:val="16"/>
              </w:rPr>
            </w:pPr>
            <w:r w:rsidRPr="006B7F13">
              <w:rPr>
                <w:sz w:val="16"/>
                <w:szCs w:val="16"/>
              </w:rPr>
              <w:t>I</w:t>
            </w:r>
            <w:r>
              <w:rPr>
                <w:sz w:val="16"/>
                <w:szCs w:val="16"/>
              </w:rPr>
              <w:t>ndirizzo</w:t>
            </w:r>
            <w:r w:rsidRPr="006B7F13">
              <w:rPr>
                <w:sz w:val="16"/>
                <w:szCs w:val="16"/>
              </w:rPr>
              <w:t xml:space="preserve"> Professionale Servizi per la sanità e l'assistenza sociale</w:t>
            </w:r>
          </w:p>
          <w:p w14:paraId="4627CDC2" w14:textId="77777777" w:rsidR="00FD178B" w:rsidRPr="006B7F13" w:rsidRDefault="00FD178B" w:rsidP="00D328A1">
            <w:pPr>
              <w:autoSpaceDE w:val="0"/>
              <w:autoSpaceDN w:val="0"/>
              <w:adjustRightInd w:val="0"/>
              <w:spacing w:after="0" w:line="240" w:lineRule="auto"/>
              <w:jc w:val="center"/>
              <w:rPr>
                <w:sz w:val="16"/>
                <w:szCs w:val="16"/>
              </w:rPr>
            </w:pPr>
            <w:r w:rsidRPr="006B7F13">
              <w:rPr>
                <w:sz w:val="16"/>
                <w:szCs w:val="16"/>
              </w:rPr>
              <w:t>I</w:t>
            </w:r>
            <w:r>
              <w:rPr>
                <w:sz w:val="16"/>
                <w:szCs w:val="16"/>
              </w:rPr>
              <w:t>ndirizzo</w:t>
            </w:r>
            <w:r w:rsidRPr="006B7F13">
              <w:rPr>
                <w:sz w:val="16"/>
                <w:szCs w:val="16"/>
              </w:rPr>
              <w:t xml:space="preserve"> Professionale Enogastronomia e Ospitalità alberghiera</w:t>
            </w:r>
          </w:p>
          <w:p w14:paraId="000D6C96" w14:textId="77777777" w:rsidR="00FD178B" w:rsidRDefault="00FD178B" w:rsidP="00D328A1">
            <w:pPr>
              <w:autoSpaceDE w:val="0"/>
              <w:autoSpaceDN w:val="0"/>
              <w:adjustRightInd w:val="0"/>
              <w:spacing w:after="0" w:line="240" w:lineRule="auto"/>
              <w:jc w:val="center"/>
              <w:rPr>
                <w:sz w:val="16"/>
                <w:szCs w:val="16"/>
              </w:rPr>
            </w:pPr>
            <w:r w:rsidRPr="006B7F13">
              <w:rPr>
                <w:sz w:val="16"/>
                <w:szCs w:val="16"/>
              </w:rPr>
              <w:t xml:space="preserve">Percorso di Istruzione per adulti di II Livello </w:t>
            </w:r>
            <w:proofErr w:type="spellStart"/>
            <w:r w:rsidRPr="006B7F13">
              <w:rPr>
                <w:sz w:val="16"/>
                <w:szCs w:val="16"/>
              </w:rPr>
              <w:t>I</w:t>
            </w:r>
            <w:r>
              <w:rPr>
                <w:sz w:val="16"/>
                <w:szCs w:val="16"/>
              </w:rPr>
              <w:t>ndirizzoProfessionale</w:t>
            </w:r>
            <w:proofErr w:type="spellEnd"/>
            <w:r>
              <w:rPr>
                <w:sz w:val="16"/>
                <w:szCs w:val="16"/>
              </w:rPr>
              <w:t xml:space="preserve"> </w:t>
            </w:r>
            <w:r w:rsidRPr="006B7F13">
              <w:rPr>
                <w:sz w:val="16"/>
                <w:szCs w:val="16"/>
              </w:rPr>
              <w:t>Servizi per l’Enogastronomia e l’Ospitalità Alberghiera</w:t>
            </w:r>
          </w:p>
          <w:p w14:paraId="1E0B798E" w14:textId="77777777" w:rsidR="00FD178B" w:rsidRDefault="00FD178B" w:rsidP="00D328A1">
            <w:pPr>
              <w:autoSpaceDE w:val="0"/>
              <w:autoSpaceDN w:val="0"/>
              <w:adjustRightInd w:val="0"/>
              <w:spacing w:after="0" w:line="240" w:lineRule="auto"/>
              <w:jc w:val="center"/>
              <w:rPr>
                <w:sz w:val="16"/>
                <w:szCs w:val="16"/>
              </w:rPr>
            </w:pPr>
            <w:r>
              <w:rPr>
                <w:sz w:val="16"/>
                <w:szCs w:val="16"/>
              </w:rPr>
              <w:t>Percorso di Istruzione per adulti di II Livello Indirizzo professionale Produzioni Industriali ed Artigianali</w:t>
            </w:r>
          </w:p>
          <w:p w14:paraId="394305DE" w14:textId="77777777" w:rsidR="00FD178B" w:rsidRPr="006B7F13" w:rsidRDefault="00FD178B" w:rsidP="00D328A1">
            <w:pPr>
              <w:autoSpaceDE w:val="0"/>
              <w:autoSpaceDN w:val="0"/>
              <w:adjustRightInd w:val="0"/>
              <w:spacing w:after="0" w:line="240" w:lineRule="auto"/>
              <w:jc w:val="center"/>
              <w:rPr>
                <w:sz w:val="16"/>
                <w:szCs w:val="16"/>
              </w:rPr>
            </w:pPr>
            <w:r>
              <w:rPr>
                <w:sz w:val="16"/>
                <w:szCs w:val="16"/>
              </w:rPr>
              <w:t>Articolazione Artigianato Opzione Produzioni Tessili e Sartoriali</w:t>
            </w:r>
          </w:p>
          <w:p w14:paraId="5B44EF7C" w14:textId="77777777" w:rsidR="00FD178B" w:rsidRPr="00C33B78" w:rsidRDefault="00FD178B" w:rsidP="00D328A1">
            <w:pPr>
              <w:spacing w:after="0" w:line="240" w:lineRule="auto"/>
              <w:jc w:val="center"/>
              <w:rPr>
                <w:sz w:val="16"/>
                <w:szCs w:val="16"/>
              </w:rPr>
            </w:pPr>
            <w:r w:rsidRPr="006B7F13">
              <w:rPr>
                <w:sz w:val="16"/>
                <w:szCs w:val="16"/>
              </w:rPr>
              <w:t xml:space="preserve">Via G.B. Novelli, N° </w:t>
            </w:r>
            <w:proofErr w:type="gramStart"/>
            <w:r w:rsidRPr="006B7F13">
              <w:rPr>
                <w:sz w:val="16"/>
                <w:szCs w:val="16"/>
              </w:rPr>
              <w:t>1  81025</w:t>
            </w:r>
            <w:proofErr w:type="gramEnd"/>
            <w:r w:rsidRPr="00C33B78">
              <w:rPr>
                <w:sz w:val="16"/>
                <w:szCs w:val="16"/>
              </w:rPr>
              <w:t>MARCIANISE (CE)  Codice Fiscale: 80102490614 – C.U. DY3VUB –  Distretto Scolastico  n° 14</w:t>
            </w:r>
          </w:p>
          <w:p w14:paraId="7EA46014" w14:textId="77777777" w:rsidR="00FD178B" w:rsidRPr="006B7F13" w:rsidRDefault="00FD178B" w:rsidP="00D328A1">
            <w:pPr>
              <w:spacing w:after="0" w:line="240" w:lineRule="auto"/>
              <w:jc w:val="center"/>
              <w:rPr>
                <w:sz w:val="16"/>
                <w:szCs w:val="16"/>
              </w:rPr>
            </w:pPr>
            <w:proofErr w:type="spellStart"/>
            <w:r w:rsidRPr="00C33B78">
              <w:rPr>
                <w:sz w:val="16"/>
                <w:szCs w:val="16"/>
              </w:rPr>
              <w:t>Segr</w:t>
            </w:r>
            <w:proofErr w:type="spellEnd"/>
            <w:r w:rsidRPr="00C33B78">
              <w:rPr>
                <w:sz w:val="16"/>
                <w:szCs w:val="16"/>
              </w:rPr>
              <w:t>. </w:t>
            </w:r>
            <w:proofErr w:type="spellStart"/>
            <w:r w:rsidRPr="00C33B78">
              <w:rPr>
                <w:sz w:val="16"/>
                <w:szCs w:val="16"/>
              </w:rPr>
              <w:t>Tel</w:t>
            </w:r>
            <w:proofErr w:type="spellEnd"/>
            <w:r w:rsidRPr="00C33B78">
              <w:rPr>
                <w:sz w:val="16"/>
                <w:szCs w:val="16"/>
              </w:rPr>
              <w:t xml:space="preserve"> :0823-51</w:t>
            </w:r>
            <w:r w:rsidRPr="006B7F13">
              <w:rPr>
                <w:sz w:val="16"/>
                <w:szCs w:val="16"/>
              </w:rPr>
              <w:t xml:space="preserve">1909 – </w:t>
            </w:r>
            <w:proofErr w:type="spellStart"/>
            <w:r w:rsidRPr="006B7F13">
              <w:rPr>
                <w:sz w:val="16"/>
                <w:szCs w:val="16"/>
              </w:rPr>
              <w:t>VicedirigenzaTel</w:t>
            </w:r>
            <w:proofErr w:type="spellEnd"/>
            <w:r w:rsidRPr="006B7F13">
              <w:rPr>
                <w:sz w:val="16"/>
                <w:szCs w:val="16"/>
              </w:rPr>
              <w:t xml:space="preserve"> :0823-511909   - </w:t>
            </w:r>
            <w:proofErr w:type="spellStart"/>
            <w:r w:rsidRPr="006B7F13">
              <w:rPr>
                <w:sz w:val="16"/>
                <w:szCs w:val="16"/>
              </w:rPr>
              <w:t>Tel</w:t>
            </w:r>
            <w:proofErr w:type="spellEnd"/>
            <w:r w:rsidRPr="006B7F13">
              <w:rPr>
                <w:sz w:val="16"/>
                <w:szCs w:val="16"/>
              </w:rPr>
              <w:t xml:space="preserve"> Dirigente </w:t>
            </w:r>
            <w:proofErr w:type="gramStart"/>
            <w:r w:rsidRPr="006B7F13">
              <w:rPr>
                <w:sz w:val="16"/>
                <w:szCs w:val="16"/>
              </w:rPr>
              <w:t>Scolastico :</w:t>
            </w:r>
            <w:proofErr w:type="gramEnd"/>
            <w:r w:rsidRPr="006B7F13">
              <w:rPr>
                <w:sz w:val="16"/>
                <w:szCs w:val="16"/>
              </w:rPr>
              <w:t xml:space="preserve"> 0823-511863</w:t>
            </w:r>
          </w:p>
          <w:p w14:paraId="0306DF06" w14:textId="77777777" w:rsidR="00FD178B" w:rsidRPr="00B81D91" w:rsidRDefault="00FD178B" w:rsidP="00D328A1">
            <w:pPr>
              <w:tabs>
                <w:tab w:val="center" w:pos="4819"/>
                <w:tab w:val="right" w:pos="9638"/>
              </w:tabs>
              <w:spacing w:after="0" w:line="240" w:lineRule="auto"/>
              <w:ind w:left="-57" w:firstLine="57"/>
              <w:jc w:val="center"/>
              <w:rPr>
                <w:sz w:val="16"/>
                <w:szCs w:val="16"/>
              </w:rPr>
            </w:pPr>
            <w:proofErr w:type="gramStart"/>
            <w:r w:rsidRPr="00C33B78">
              <w:rPr>
                <w:sz w:val="16"/>
                <w:szCs w:val="16"/>
              </w:rPr>
              <w:t>E-mail</w:t>
            </w:r>
            <w:r w:rsidRPr="006B7F13">
              <w:rPr>
                <w:b/>
                <w:bCs/>
                <w:sz w:val="16"/>
                <w:szCs w:val="16"/>
              </w:rPr>
              <w:t> :</w:t>
            </w:r>
            <w:proofErr w:type="gramEnd"/>
            <w:r w:rsidR="007F7021">
              <w:fldChar w:fldCharType="begin"/>
            </w:r>
            <w:r w:rsidR="007F7021">
              <w:instrText xml:space="preserve"> HYPERLINK "mailto:ceis01100n@istruzione.it" </w:instrText>
            </w:r>
            <w:r w:rsidR="007F7021">
              <w:fldChar w:fldCharType="separate"/>
            </w:r>
            <w:r w:rsidRPr="006B7F13">
              <w:rPr>
                <w:sz w:val="16"/>
                <w:szCs w:val="16"/>
                <w:u w:val="single"/>
              </w:rPr>
              <w:t>ceis01100n@istruzione.it</w:t>
            </w:r>
            <w:r w:rsidR="007F7021">
              <w:rPr>
                <w:sz w:val="16"/>
                <w:szCs w:val="16"/>
                <w:u w:val="single"/>
              </w:rPr>
              <w:fldChar w:fldCharType="end"/>
            </w:r>
            <w:r w:rsidRPr="00C33B78">
              <w:rPr>
                <w:sz w:val="16"/>
                <w:szCs w:val="16"/>
              </w:rPr>
              <w:t>E-mail certificata (PEC)</w:t>
            </w:r>
            <w:r w:rsidRPr="006B7F13">
              <w:rPr>
                <w:b/>
                <w:bCs/>
                <w:sz w:val="16"/>
                <w:szCs w:val="16"/>
              </w:rPr>
              <w:t xml:space="preserve"> : </w:t>
            </w:r>
            <w:hyperlink r:id="rId7" w:history="1">
              <w:r w:rsidRPr="006B7F13">
                <w:rPr>
                  <w:sz w:val="16"/>
                  <w:szCs w:val="16"/>
                  <w:u w:val="single"/>
                </w:rPr>
                <w:t>ceis01100n@pec.istruzione.it</w:t>
              </w:r>
            </w:hyperlink>
            <w:r w:rsidRPr="004A3889">
              <w:rPr>
                <w:sz w:val="16"/>
                <w:szCs w:val="16"/>
              </w:rPr>
              <w:t xml:space="preserve">Sito </w:t>
            </w:r>
            <w:proofErr w:type="spellStart"/>
            <w:r w:rsidRPr="004A3889">
              <w:rPr>
                <w:sz w:val="16"/>
                <w:szCs w:val="16"/>
              </w:rPr>
              <w:t>Web:</w:t>
            </w:r>
            <w:hyperlink r:id="rId8" w:history="1">
              <w:r w:rsidRPr="004A3889">
                <w:rPr>
                  <w:rStyle w:val="Collegamentoipertestuale"/>
                  <w:sz w:val="16"/>
                  <w:szCs w:val="16"/>
                </w:rPr>
                <w:t>www.istitutonovelli.edu.it</w:t>
              </w:r>
              <w:proofErr w:type="spellEnd"/>
            </w:hyperlink>
          </w:p>
        </w:tc>
        <w:tc>
          <w:tcPr>
            <w:tcW w:w="78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9A6911E" w14:textId="77777777" w:rsidR="00FD178B" w:rsidRPr="00AD3F6E" w:rsidRDefault="00FD178B" w:rsidP="00D328A1">
            <w:pPr>
              <w:suppressAutoHyphens/>
              <w:autoSpaceDN w:val="0"/>
              <w:jc w:val="both"/>
              <w:textAlignment w:val="baseline"/>
              <w:rPr>
                <w:sz w:val="28"/>
                <w:szCs w:val="28"/>
              </w:rPr>
            </w:pPr>
            <w:r>
              <w:rPr>
                <w:noProof/>
                <w:sz w:val="28"/>
                <w:szCs w:val="28"/>
                <w:lang w:eastAsia="it-IT"/>
              </w:rPr>
              <w:drawing>
                <wp:inline distT="0" distB="0" distL="0" distR="0" wp14:anchorId="7FF724BE" wp14:editId="47497DCA">
                  <wp:extent cx="541020" cy="464820"/>
                  <wp:effectExtent l="19050" t="0" r="0" b="0"/>
                  <wp:docPr id="3"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9"/>
                          <a:srcRect/>
                          <a:stretch>
                            <a:fillRect/>
                          </a:stretch>
                        </pic:blipFill>
                        <pic:spPr bwMode="auto">
                          <a:xfrm>
                            <a:off x="0" y="0"/>
                            <a:ext cx="541020" cy="464820"/>
                          </a:xfrm>
                          <a:prstGeom prst="rect">
                            <a:avLst/>
                          </a:prstGeom>
                          <a:noFill/>
                          <a:ln w="9525">
                            <a:noFill/>
                            <a:miter lim="800000"/>
                            <a:headEnd/>
                            <a:tailEnd/>
                          </a:ln>
                        </pic:spPr>
                      </pic:pic>
                    </a:graphicData>
                  </a:graphic>
                </wp:inline>
              </w:drawing>
            </w:r>
          </w:p>
          <w:p w14:paraId="4619FE9F" w14:textId="77777777" w:rsidR="00FD178B" w:rsidRPr="00AD3F6E" w:rsidRDefault="00FD178B" w:rsidP="00D328A1">
            <w:pPr>
              <w:suppressAutoHyphens/>
              <w:autoSpaceDN w:val="0"/>
              <w:jc w:val="both"/>
              <w:textAlignment w:val="baseline"/>
              <w:rPr>
                <w:sz w:val="28"/>
                <w:szCs w:val="28"/>
              </w:rPr>
            </w:pPr>
          </w:p>
        </w:tc>
      </w:tr>
    </w:tbl>
    <w:p w14:paraId="26D3C3F4" w14:textId="77777777" w:rsidR="005330E5" w:rsidRPr="00235CBD" w:rsidRDefault="005330E5" w:rsidP="005330E5">
      <w:pPr>
        <w:rPr>
          <w:rFonts w:ascii="Times New Roman" w:hAnsi="Times New Roman"/>
          <w:sz w:val="24"/>
          <w:szCs w:val="24"/>
        </w:rPr>
      </w:pPr>
    </w:p>
    <w:p w14:paraId="20D92B11" w14:textId="777F676A" w:rsidR="00E33B32" w:rsidRDefault="005330E5" w:rsidP="003C3B01">
      <w:pPr>
        <w:spacing w:after="0" w:line="240" w:lineRule="auto"/>
        <w:rPr>
          <w:rFonts w:ascii="Times New Roman" w:hAnsi="Times New Roman"/>
          <w:sz w:val="24"/>
          <w:szCs w:val="24"/>
        </w:rPr>
      </w:pPr>
      <w:proofErr w:type="spellStart"/>
      <w:r w:rsidRPr="00235CBD">
        <w:rPr>
          <w:rFonts w:ascii="Times New Roman" w:hAnsi="Times New Roman"/>
          <w:sz w:val="24"/>
          <w:szCs w:val="24"/>
        </w:rPr>
        <w:t>Prot</w:t>
      </w:r>
      <w:proofErr w:type="spellEnd"/>
      <w:r w:rsidRPr="00235CBD">
        <w:rPr>
          <w:rFonts w:ascii="Times New Roman" w:hAnsi="Times New Roman"/>
          <w:sz w:val="24"/>
          <w:szCs w:val="24"/>
        </w:rPr>
        <w:t>. N.</w:t>
      </w:r>
      <w:r w:rsidR="00290BEF">
        <w:rPr>
          <w:rFonts w:ascii="Times New Roman" w:hAnsi="Times New Roman"/>
          <w:sz w:val="24"/>
          <w:szCs w:val="24"/>
        </w:rPr>
        <w:t xml:space="preserve"> </w:t>
      </w:r>
      <w:r w:rsidR="008157D0">
        <w:rPr>
          <w:rFonts w:ascii="Times New Roman" w:hAnsi="Times New Roman"/>
          <w:sz w:val="24"/>
          <w:szCs w:val="24"/>
        </w:rPr>
        <w:t>7812/VII del 20/05/2025</w:t>
      </w:r>
    </w:p>
    <w:p w14:paraId="24CBAC39" w14:textId="77777777" w:rsidR="003C3B01" w:rsidRDefault="003C3B01" w:rsidP="003C3B01">
      <w:pPr>
        <w:spacing w:after="0" w:line="240" w:lineRule="auto"/>
        <w:rPr>
          <w:rFonts w:ascii="Times New Roman" w:hAnsi="Times New Roman"/>
          <w:sz w:val="24"/>
          <w:szCs w:val="24"/>
        </w:rPr>
      </w:pPr>
    </w:p>
    <w:p w14:paraId="4655ED0A" w14:textId="77777777" w:rsidR="005330E5" w:rsidRPr="00235CBD" w:rsidRDefault="00545699" w:rsidP="002007B5">
      <w:pPr>
        <w:spacing w:after="0" w:line="240" w:lineRule="auto"/>
        <w:jc w:val="right"/>
        <w:rPr>
          <w:rFonts w:ascii="Times New Roman" w:hAnsi="Times New Roman"/>
          <w:b/>
          <w:sz w:val="24"/>
          <w:szCs w:val="24"/>
        </w:rPr>
      </w:pPr>
      <w:r w:rsidRPr="00235CBD">
        <w:rPr>
          <w:rFonts w:ascii="Times New Roman" w:hAnsi="Times New Roman"/>
          <w:b/>
          <w:sz w:val="24"/>
          <w:szCs w:val="24"/>
        </w:rPr>
        <w:t xml:space="preserve">Ai Docenti </w:t>
      </w:r>
      <w:r w:rsidR="00E21D23">
        <w:rPr>
          <w:rFonts w:ascii="Times New Roman" w:hAnsi="Times New Roman"/>
          <w:b/>
          <w:sz w:val="24"/>
          <w:szCs w:val="24"/>
        </w:rPr>
        <w:t xml:space="preserve">delle </w:t>
      </w:r>
      <w:r w:rsidRPr="00235CBD">
        <w:rPr>
          <w:rFonts w:ascii="Times New Roman" w:hAnsi="Times New Roman"/>
          <w:b/>
          <w:sz w:val="24"/>
          <w:szCs w:val="24"/>
        </w:rPr>
        <w:t>classi:</w:t>
      </w:r>
    </w:p>
    <w:p w14:paraId="0B0A1401" w14:textId="5CCAC789" w:rsidR="00593AE3" w:rsidRDefault="00593AE3" w:rsidP="00593AE3">
      <w:pPr>
        <w:spacing w:after="0" w:line="240" w:lineRule="auto"/>
        <w:jc w:val="right"/>
        <w:rPr>
          <w:rFonts w:ascii="Times New Roman" w:hAnsi="Times New Roman"/>
          <w:b/>
          <w:sz w:val="24"/>
          <w:szCs w:val="24"/>
        </w:rPr>
      </w:pPr>
      <w:r>
        <w:rPr>
          <w:rFonts w:ascii="Times New Roman" w:hAnsi="Times New Roman"/>
          <w:b/>
          <w:sz w:val="24"/>
          <w:szCs w:val="24"/>
        </w:rPr>
        <w:t xml:space="preserve">5A </w:t>
      </w:r>
      <w:r w:rsidRPr="002007B5">
        <w:rPr>
          <w:rFonts w:ascii="Times New Roman" w:hAnsi="Times New Roman"/>
          <w:b/>
          <w:sz w:val="24"/>
          <w:szCs w:val="24"/>
        </w:rPr>
        <w:t xml:space="preserve">Indirizzo Professionale Industria e Artigianato </w:t>
      </w:r>
      <w:proofErr w:type="gramStart"/>
      <w:r w:rsidRPr="002007B5">
        <w:rPr>
          <w:rFonts w:ascii="Times New Roman" w:hAnsi="Times New Roman"/>
          <w:b/>
          <w:sz w:val="24"/>
          <w:szCs w:val="24"/>
        </w:rPr>
        <w:t>per  il</w:t>
      </w:r>
      <w:proofErr w:type="gramEnd"/>
      <w:r w:rsidRPr="002007B5">
        <w:rPr>
          <w:rFonts w:ascii="Times New Roman" w:hAnsi="Times New Roman"/>
          <w:b/>
          <w:sz w:val="24"/>
          <w:szCs w:val="24"/>
        </w:rPr>
        <w:t xml:space="preserve"> </w:t>
      </w:r>
      <w:r w:rsidR="00174612">
        <w:rPr>
          <w:rFonts w:ascii="Times New Roman" w:hAnsi="Times New Roman"/>
          <w:b/>
          <w:sz w:val="24"/>
          <w:szCs w:val="24"/>
        </w:rPr>
        <w:t>M</w:t>
      </w:r>
      <w:r w:rsidRPr="002007B5">
        <w:rPr>
          <w:rFonts w:ascii="Times New Roman" w:hAnsi="Times New Roman"/>
          <w:b/>
          <w:sz w:val="24"/>
          <w:szCs w:val="24"/>
        </w:rPr>
        <w:t xml:space="preserve">ade in </w:t>
      </w:r>
      <w:proofErr w:type="spellStart"/>
      <w:r w:rsidRPr="002007B5">
        <w:rPr>
          <w:rFonts w:ascii="Times New Roman" w:hAnsi="Times New Roman"/>
          <w:b/>
          <w:sz w:val="24"/>
          <w:szCs w:val="24"/>
        </w:rPr>
        <w:t>Italy</w:t>
      </w:r>
      <w:proofErr w:type="spellEnd"/>
      <w:r w:rsidR="003C3B01">
        <w:rPr>
          <w:rFonts w:ascii="Times New Roman" w:hAnsi="Times New Roman"/>
          <w:b/>
          <w:sz w:val="24"/>
          <w:szCs w:val="24"/>
        </w:rPr>
        <w:t xml:space="preserve"> </w:t>
      </w:r>
      <w:r w:rsidR="00AB6286">
        <w:rPr>
          <w:rFonts w:ascii="Times New Roman" w:hAnsi="Times New Roman"/>
          <w:b/>
          <w:sz w:val="24"/>
          <w:szCs w:val="24"/>
        </w:rPr>
        <w:t>DIURNO</w:t>
      </w:r>
    </w:p>
    <w:p w14:paraId="2920C18A" w14:textId="20D47F7F" w:rsidR="00F80F98" w:rsidRPr="00F80F98" w:rsidRDefault="00F80F98" w:rsidP="00F80F98">
      <w:pPr>
        <w:pStyle w:val="Paragrafoelenco"/>
        <w:ind w:firstLine="696"/>
        <w:jc w:val="center"/>
        <w:rPr>
          <w:b/>
        </w:rPr>
      </w:pPr>
      <w:r>
        <w:rPr>
          <w:b/>
        </w:rPr>
        <w:t xml:space="preserve">  </w:t>
      </w:r>
      <w:r w:rsidRPr="00F80F98">
        <w:rPr>
          <w:b/>
        </w:rPr>
        <w:t xml:space="preserve">  5D Indirizzo Professionale Enogastronomia e Ospitalità alberghiera</w:t>
      </w:r>
      <w:r>
        <w:rPr>
          <w:b/>
        </w:rPr>
        <w:t xml:space="preserve"> DIURNO</w:t>
      </w:r>
    </w:p>
    <w:p w14:paraId="34953A7D" w14:textId="77777777" w:rsidR="00F80F98" w:rsidRDefault="00F80F98" w:rsidP="00593AE3">
      <w:pPr>
        <w:spacing w:after="0" w:line="240" w:lineRule="auto"/>
        <w:jc w:val="right"/>
        <w:rPr>
          <w:rFonts w:ascii="Times New Roman" w:hAnsi="Times New Roman"/>
          <w:b/>
          <w:sz w:val="24"/>
          <w:szCs w:val="24"/>
        </w:rPr>
      </w:pPr>
      <w:r w:rsidRPr="00F80F98">
        <w:rPr>
          <w:rFonts w:ascii="Times New Roman" w:hAnsi="Times New Roman"/>
          <w:b/>
          <w:sz w:val="24"/>
          <w:szCs w:val="24"/>
        </w:rPr>
        <w:t xml:space="preserve"> 5A Indirizzo Professionale Servizi per la Sanità e l’Assistenza Sociale</w:t>
      </w:r>
      <w:r>
        <w:rPr>
          <w:rFonts w:ascii="Times New Roman" w:hAnsi="Times New Roman"/>
          <w:b/>
          <w:sz w:val="24"/>
          <w:szCs w:val="24"/>
        </w:rPr>
        <w:t xml:space="preserve"> DIURNO </w:t>
      </w:r>
    </w:p>
    <w:p w14:paraId="09BE2C12" w14:textId="7445CB4D" w:rsidR="003C3B01" w:rsidRDefault="003C3B01" w:rsidP="00593AE3">
      <w:pPr>
        <w:spacing w:after="0" w:line="240" w:lineRule="auto"/>
        <w:jc w:val="right"/>
        <w:rPr>
          <w:rFonts w:ascii="Times New Roman" w:hAnsi="Times New Roman"/>
          <w:b/>
          <w:sz w:val="24"/>
          <w:szCs w:val="24"/>
        </w:rPr>
      </w:pPr>
      <w:r>
        <w:rPr>
          <w:rFonts w:ascii="Times New Roman" w:hAnsi="Times New Roman"/>
          <w:b/>
          <w:sz w:val="24"/>
          <w:szCs w:val="24"/>
        </w:rPr>
        <w:t xml:space="preserve">5A </w:t>
      </w:r>
      <w:r w:rsidRPr="002007B5">
        <w:rPr>
          <w:rFonts w:ascii="Times New Roman" w:hAnsi="Times New Roman"/>
          <w:b/>
          <w:sz w:val="24"/>
          <w:szCs w:val="24"/>
        </w:rPr>
        <w:t>Indirizzo Professionale Enogastronomia e Ospitalità alberghiera</w:t>
      </w:r>
      <w:r>
        <w:rPr>
          <w:rFonts w:ascii="Times New Roman" w:hAnsi="Times New Roman"/>
          <w:b/>
          <w:sz w:val="24"/>
          <w:szCs w:val="24"/>
        </w:rPr>
        <w:t xml:space="preserve"> </w:t>
      </w:r>
      <w:r w:rsidR="00AB6286">
        <w:rPr>
          <w:rFonts w:ascii="Times New Roman" w:hAnsi="Times New Roman"/>
          <w:b/>
          <w:sz w:val="24"/>
          <w:szCs w:val="24"/>
        </w:rPr>
        <w:t>SERALE</w:t>
      </w:r>
    </w:p>
    <w:p w14:paraId="0941E34B" w14:textId="4677F9FF" w:rsidR="003C3B01" w:rsidRDefault="003C3B01" w:rsidP="00593AE3">
      <w:pPr>
        <w:spacing w:after="0" w:line="240" w:lineRule="auto"/>
        <w:jc w:val="right"/>
        <w:rPr>
          <w:rFonts w:ascii="Times New Roman" w:hAnsi="Times New Roman"/>
          <w:b/>
          <w:sz w:val="24"/>
          <w:szCs w:val="24"/>
        </w:rPr>
      </w:pPr>
      <w:r>
        <w:rPr>
          <w:rFonts w:ascii="Times New Roman" w:hAnsi="Times New Roman"/>
          <w:b/>
          <w:sz w:val="24"/>
          <w:szCs w:val="24"/>
        </w:rPr>
        <w:t xml:space="preserve">5A </w:t>
      </w:r>
      <w:r w:rsidRPr="002007B5">
        <w:rPr>
          <w:rFonts w:ascii="Times New Roman" w:hAnsi="Times New Roman"/>
          <w:b/>
          <w:sz w:val="24"/>
          <w:szCs w:val="24"/>
        </w:rPr>
        <w:t xml:space="preserve">Indirizzo Professionale Industria e Artigianato </w:t>
      </w:r>
      <w:proofErr w:type="gramStart"/>
      <w:r w:rsidRPr="002007B5">
        <w:rPr>
          <w:rFonts w:ascii="Times New Roman" w:hAnsi="Times New Roman"/>
          <w:b/>
          <w:sz w:val="24"/>
          <w:szCs w:val="24"/>
        </w:rPr>
        <w:t>per  il</w:t>
      </w:r>
      <w:proofErr w:type="gramEnd"/>
      <w:r w:rsidRPr="002007B5">
        <w:rPr>
          <w:rFonts w:ascii="Times New Roman" w:hAnsi="Times New Roman"/>
          <w:b/>
          <w:sz w:val="24"/>
          <w:szCs w:val="24"/>
        </w:rPr>
        <w:t xml:space="preserve"> made in </w:t>
      </w:r>
      <w:proofErr w:type="spellStart"/>
      <w:r w:rsidRPr="002007B5">
        <w:rPr>
          <w:rFonts w:ascii="Times New Roman" w:hAnsi="Times New Roman"/>
          <w:b/>
          <w:sz w:val="24"/>
          <w:szCs w:val="24"/>
        </w:rPr>
        <w:t>Italy</w:t>
      </w:r>
      <w:proofErr w:type="spellEnd"/>
      <w:r>
        <w:rPr>
          <w:rFonts w:ascii="Times New Roman" w:hAnsi="Times New Roman"/>
          <w:b/>
          <w:sz w:val="24"/>
          <w:szCs w:val="24"/>
        </w:rPr>
        <w:t xml:space="preserve"> </w:t>
      </w:r>
      <w:r w:rsidR="00AB6286">
        <w:rPr>
          <w:rFonts w:ascii="Times New Roman" w:hAnsi="Times New Roman"/>
          <w:b/>
          <w:sz w:val="24"/>
          <w:szCs w:val="24"/>
        </w:rPr>
        <w:t>SERALE</w:t>
      </w:r>
    </w:p>
    <w:p w14:paraId="5F709435" w14:textId="77777777" w:rsidR="00593AE3" w:rsidRDefault="005330E5" w:rsidP="00D328A1">
      <w:pPr>
        <w:spacing w:after="0" w:line="240" w:lineRule="auto"/>
        <w:jc w:val="right"/>
        <w:rPr>
          <w:rFonts w:ascii="Times New Roman" w:hAnsi="Times New Roman"/>
          <w:b/>
          <w:sz w:val="24"/>
          <w:szCs w:val="24"/>
        </w:rPr>
      </w:pPr>
      <w:r w:rsidRPr="00235CBD">
        <w:rPr>
          <w:rFonts w:ascii="Times New Roman" w:hAnsi="Times New Roman"/>
          <w:b/>
          <w:sz w:val="24"/>
          <w:szCs w:val="24"/>
        </w:rPr>
        <w:t>DELL’ISISS “</w:t>
      </w:r>
      <w:proofErr w:type="gramStart"/>
      <w:r w:rsidRPr="00235CBD">
        <w:rPr>
          <w:rFonts w:ascii="Times New Roman" w:hAnsi="Times New Roman"/>
          <w:b/>
          <w:sz w:val="24"/>
          <w:szCs w:val="24"/>
        </w:rPr>
        <w:t>NOVELLI”</w:t>
      </w:r>
      <w:r w:rsidR="00545699" w:rsidRPr="00235CBD">
        <w:rPr>
          <w:rFonts w:ascii="Times New Roman" w:hAnsi="Times New Roman"/>
          <w:b/>
          <w:sz w:val="24"/>
          <w:szCs w:val="24"/>
        </w:rPr>
        <w:t>MARCIANISE</w:t>
      </w:r>
      <w:proofErr w:type="gramEnd"/>
    </w:p>
    <w:p w14:paraId="7CF2AB56" w14:textId="4A697F20" w:rsidR="00E21D23" w:rsidRPr="00F80F98" w:rsidRDefault="00F80F98" w:rsidP="00F80F98">
      <w:pPr>
        <w:pStyle w:val="Paragrafoelenco"/>
        <w:jc w:val="right"/>
        <w:rPr>
          <w:b/>
        </w:rPr>
      </w:pPr>
      <w:proofErr w:type="spellStart"/>
      <w:r>
        <w:rPr>
          <w:b/>
        </w:rPr>
        <w:t>a.s</w:t>
      </w:r>
      <w:r w:rsidR="00E21D23" w:rsidRPr="00F80F98">
        <w:rPr>
          <w:b/>
        </w:rPr>
        <w:t>.</w:t>
      </w:r>
      <w:proofErr w:type="spellEnd"/>
      <w:r w:rsidR="00593AE3" w:rsidRPr="00F80F98">
        <w:rPr>
          <w:b/>
        </w:rPr>
        <w:t xml:space="preserve"> 202</w:t>
      </w:r>
      <w:r w:rsidR="003C3B01" w:rsidRPr="00F80F98">
        <w:rPr>
          <w:b/>
        </w:rPr>
        <w:t>4</w:t>
      </w:r>
      <w:r w:rsidR="00593AE3" w:rsidRPr="00F80F98">
        <w:rPr>
          <w:b/>
        </w:rPr>
        <w:t>/202</w:t>
      </w:r>
      <w:r w:rsidR="003C3B01" w:rsidRPr="00F80F98">
        <w:rPr>
          <w:b/>
        </w:rPr>
        <w:t>5</w:t>
      </w:r>
    </w:p>
    <w:p w14:paraId="47426BF7" w14:textId="77777777" w:rsidR="00F80F98" w:rsidRPr="00F80F98" w:rsidRDefault="00F80F98" w:rsidP="00F80F98">
      <w:pPr>
        <w:pStyle w:val="Paragrafoelenco"/>
        <w:rPr>
          <w:b/>
        </w:rPr>
      </w:pPr>
    </w:p>
    <w:p w14:paraId="04A40CA4" w14:textId="77777777" w:rsidR="005330E5" w:rsidRPr="00235CBD" w:rsidRDefault="00545699" w:rsidP="00D328A1">
      <w:pPr>
        <w:spacing w:after="0" w:line="240" w:lineRule="auto"/>
        <w:jc w:val="right"/>
        <w:rPr>
          <w:rFonts w:ascii="Times New Roman" w:hAnsi="Times New Roman"/>
          <w:b/>
          <w:sz w:val="24"/>
          <w:szCs w:val="24"/>
        </w:rPr>
      </w:pPr>
      <w:r w:rsidRPr="00235CBD">
        <w:rPr>
          <w:rFonts w:ascii="Times New Roman" w:hAnsi="Times New Roman"/>
          <w:b/>
          <w:sz w:val="24"/>
          <w:szCs w:val="24"/>
        </w:rPr>
        <w:t xml:space="preserve">                             ALLA </w:t>
      </w:r>
      <w:r w:rsidR="005330E5" w:rsidRPr="00235CBD">
        <w:rPr>
          <w:rFonts w:ascii="Times New Roman" w:hAnsi="Times New Roman"/>
          <w:b/>
          <w:sz w:val="24"/>
          <w:szCs w:val="24"/>
        </w:rPr>
        <w:t xml:space="preserve">DSGA                                                                                                                        </w:t>
      </w:r>
    </w:p>
    <w:p w14:paraId="24858F93" w14:textId="77777777" w:rsidR="005330E5" w:rsidRPr="00235CBD" w:rsidRDefault="005330E5" w:rsidP="005330E5">
      <w:pPr>
        <w:spacing w:after="0"/>
        <w:jc w:val="both"/>
        <w:rPr>
          <w:rFonts w:ascii="Times New Roman" w:hAnsi="Times New Roman"/>
          <w:b/>
          <w:sz w:val="24"/>
          <w:szCs w:val="24"/>
        </w:rPr>
      </w:pPr>
    </w:p>
    <w:p w14:paraId="32E1C362" w14:textId="3C4EF6FD" w:rsidR="005330E5" w:rsidRPr="00235CBD" w:rsidRDefault="005330E5" w:rsidP="00966040">
      <w:pPr>
        <w:jc w:val="center"/>
        <w:rPr>
          <w:rFonts w:ascii="Times New Roman" w:hAnsi="Times New Roman"/>
          <w:sz w:val="24"/>
          <w:szCs w:val="24"/>
        </w:rPr>
      </w:pPr>
      <w:r w:rsidRPr="00235CBD">
        <w:rPr>
          <w:rFonts w:ascii="Times New Roman" w:hAnsi="Times New Roman"/>
          <w:sz w:val="24"/>
          <w:szCs w:val="24"/>
        </w:rPr>
        <w:t>COMUNICAZIONE N.</w:t>
      </w:r>
      <w:r w:rsidR="00290BEF">
        <w:rPr>
          <w:rFonts w:ascii="Times New Roman" w:hAnsi="Times New Roman"/>
          <w:sz w:val="24"/>
          <w:szCs w:val="24"/>
        </w:rPr>
        <w:t xml:space="preserve"> </w:t>
      </w:r>
      <w:r w:rsidR="008157D0">
        <w:rPr>
          <w:rFonts w:ascii="Times New Roman" w:hAnsi="Times New Roman"/>
          <w:sz w:val="24"/>
          <w:szCs w:val="24"/>
        </w:rPr>
        <w:t>228</w:t>
      </w:r>
    </w:p>
    <w:p w14:paraId="1A115D4C" w14:textId="6399152D" w:rsidR="00990D85" w:rsidRPr="004A3889" w:rsidRDefault="005330E5" w:rsidP="00990D85">
      <w:pPr>
        <w:spacing w:after="0" w:line="240" w:lineRule="auto"/>
        <w:jc w:val="both"/>
        <w:rPr>
          <w:rFonts w:ascii="Times New Roman" w:hAnsi="Times New Roman"/>
          <w:b/>
          <w:sz w:val="24"/>
          <w:szCs w:val="24"/>
        </w:rPr>
      </w:pPr>
      <w:proofErr w:type="gramStart"/>
      <w:r w:rsidRPr="00235CBD">
        <w:rPr>
          <w:rFonts w:ascii="Times New Roman" w:hAnsi="Times New Roman"/>
          <w:b/>
          <w:sz w:val="24"/>
          <w:szCs w:val="24"/>
        </w:rPr>
        <w:t>OGGETTO:  Organizzazione</w:t>
      </w:r>
      <w:proofErr w:type="gramEnd"/>
      <w:r w:rsidRPr="00235CBD">
        <w:rPr>
          <w:rFonts w:ascii="Times New Roman" w:hAnsi="Times New Roman"/>
          <w:b/>
          <w:sz w:val="24"/>
          <w:szCs w:val="24"/>
        </w:rPr>
        <w:t xml:space="preserve"> </w:t>
      </w:r>
      <w:r w:rsidR="00AB6286">
        <w:rPr>
          <w:rFonts w:ascii="Times New Roman" w:hAnsi="Times New Roman"/>
          <w:b/>
          <w:sz w:val="24"/>
          <w:szCs w:val="24"/>
        </w:rPr>
        <w:t>S</w:t>
      </w:r>
      <w:r w:rsidRPr="00235CBD">
        <w:rPr>
          <w:rFonts w:ascii="Times New Roman" w:hAnsi="Times New Roman"/>
          <w:b/>
          <w:sz w:val="24"/>
          <w:szCs w:val="24"/>
        </w:rPr>
        <w:t xml:space="preserve">orveglianza </w:t>
      </w:r>
      <w:r w:rsidR="003C3B01">
        <w:rPr>
          <w:rFonts w:ascii="Times New Roman" w:hAnsi="Times New Roman"/>
          <w:b/>
          <w:sz w:val="24"/>
          <w:szCs w:val="24"/>
        </w:rPr>
        <w:t xml:space="preserve">Sessione Suppletiva </w:t>
      </w:r>
      <w:r w:rsidRPr="00235CBD">
        <w:rPr>
          <w:rFonts w:ascii="Times New Roman" w:hAnsi="Times New Roman"/>
          <w:b/>
          <w:sz w:val="24"/>
          <w:szCs w:val="24"/>
        </w:rPr>
        <w:t xml:space="preserve">prove INVALSI  a. </w:t>
      </w:r>
      <w:r w:rsidR="00990D85">
        <w:rPr>
          <w:rFonts w:ascii="Times New Roman" w:hAnsi="Times New Roman"/>
          <w:b/>
          <w:sz w:val="24"/>
          <w:szCs w:val="24"/>
        </w:rPr>
        <w:t>s. 202</w:t>
      </w:r>
      <w:r w:rsidR="003C3B01">
        <w:rPr>
          <w:rFonts w:ascii="Times New Roman" w:hAnsi="Times New Roman"/>
          <w:b/>
          <w:sz w:val="24"/>
          <w:szCs w:val="24"/>
        </w:rPr>
        <w:t>4/</w:t>
      </w:r>
      <w:r w:rsidR="00990D85">
        <w:rPr>
          <w:rFonts w:ascii="Times New Roman" w:hAnsi="Times New Roman"/>
          <w:b/>
          <w:sz w:val="24"/>
          <w:szCs w:val="24"/>
        </w:rPr>
        <w:t>202</w:t>
      </w:r>
      <w:r w:rsidR="003C3B01">
        <w:rPr>
          <w:rFonts w:ascii="Times New Roman" w:hAnsi="Times New Roman"/>
          <w:b/>
          <w:sz w:val="24"/>
          <w:szCs w:val="24"/>
        </w:rPr>
        <w:t>5</w:t>
      </w:r>
      <w:r w:rsidR="009A2562" w:rsidRPr="00235CBD">
        <w:rPr>
          <w:rFonts w:ascii="Times New Roman" w:hAnsi="Times New Roman"/>
          <w:b/>
          <w:sz w:val="24"/>
          <w:szCs w:val="24"/>
        </w:rPr>
        <w:t xml:space="preserve"> </w:t>
      </w:r>
    </w:p>
    <w:p w14:paraId="2734E628" w14:textId="77777777" w:rsidR="00065DBB" w:rsidRPr="00235CBD" w:rsidRDefault="00065DBB" w:rsidP="00990D85">
      <w:pPr>
        <w:spacing w:after="0" w:line="240" w:lineRule="auto"/>
        <w:jc w:val="both"/>
        <w:rPr>
          <w:rFonts w:ascii="Times New Roman" w:hAnsi="Times New Roman"/>
          <w:b/>
          <w:sz w:val="24"/>
          <w:szCs w:val="24"/>
        </w:rPr>
      </w:pPr>
    </w:p>
    <w:p w14:paraId="1776F440" w14:textId="1B612753" w:rsidR="003C3B01" w:rsidRDefault="00380F3E" w:rsidP="00A344AD">
      <w:pPr>
        <w:spacing w:after="0"/>
        <w:ind w:left="-284"/>
        <w:jc w:val="both"/>
        <w:rPr>
          <w:rFonts w:ascii="Times New Roman" w:hAnsi="Times New Roman"/>
          <w:bCs/>
          <w:iCs/>
          <w:sz w:val="24"/>
          <w:szCs w:val="24"/>
        </w:rPr>
      </w:pPr>
      <w:r w:rsidRPr="00235CBD">
        <w:rPr>
          <w:rFonts w:ascii="Times New Roman" w:hAnsi="Times New Roman"/>
          <w:sz w:val="24"/>
          <w:szCs w:val="24"/>
        </w:rPr>
        <w:t xml:space="preserve">Facendo riferimento </w:t>
      </w:r>
      <w:r w:rsidR="00786E96" w:rsidRPr="00235CBD">
        <w:rPr>
          <w:rFonts w:ascii="Times New Roman" w:hAnsi="Times New Roman"/>
          <w:sz w:val="24"/>
          <w:szCs w:val="24"/>
        </w:rPr>
        <w:t>al Decreto Legislativo n. 62 del 13 ap</w:t>
      </w:r>
      <w:r w:rsidR="00545699" w:rsidRPr="00235CBD">
        <w:rPr>
          <w:rFonts w:ascii="Times New Roman" w:hAnsi="Times New Roman"/>
          <w:sz w:val="24"/>
          <w:szCs w:val="24"/>
        </w:rPr>
        <w:t xml:space="preserve">rile 2017, </w:t>
      </w:r>
      <w:r w:rsidRPr="00235CBD">
        <w:rPr>
          <w:rFonts w:ascii="Times New Roman" w:hAnsi="Times New Roman"/>
          <w:bCs/>
          <w:iCs/>
          <w:sz w:val="24"/>
          <w:szCs w:val="24"/>
        </w:rPr>
        <w:t>si comunica che lo svolgimento della prova INVALSI202</w:t>
      </w:r>
      <w:r w:rsidR="00990D85">
        <w:rPr>
          <w:rFonts w:ascii="Times New Roman" w:hAnsi="Times New Roman"/>
          <w:bCs/>
          <w:iCs/>
          <w:sz w:val="24"/>
          <w:szCs w:val="24"/>
        </w:rPr>
        <w:t>4</w:t>
      </w:r>
      <w:r w:rsidRPr="00235CBD">
        <w:rPr>
          <w:rFonts w:ascii="Times New Roman" w:hAnsi="Times New Roman"/>
          <w:bCs/>
          <w:iCs/>
          <w:sz w:val="24"/>
          <w:szCs w:val="24"/>
        </w:rPr>
        <w:t xml:space="preserve">-CBT, a carattere nazionale, </w:t>
      </w:r>
      <w:proofErr w:type="spellStart"/>
      <w:proofErr w:type="gramStart"/>
      <w:r w:rsidRPr="00235CBD">
        <w:rPr>
          <w:rFonts w:ascii="Times New Roman" w:hAnsi="Times New Roman"/>
          <w:bCs/>
          <w:iCs/>
          <w:sz w:val="24"/>
          <w:szCs w:val="24"/>
        </w:rPr>
        <w:t>costituisce</w:t>
      </w:r>
      <w:r w:rsidR="00CD3E9B" w:rsidRPr="00235CBD">
        <w:rPr>
          <w:rFonts w:ascii="Times New Roman" w:hAnsi="Times New Roman"/>
          <w:bCs/>
          <w:iCs/>
          <w:sz w:val="24"/>
          <w:szCs w:val="24"/>
        </w:rPr>
        <w:t>,</w:t>
      </w:r>
      <w:r w:rsidR="00CD3E9B" w:rsidRPr="00235CBD">
        <w:rPr>
          <w:rFonts w:ascii="Times New Roman" w:hAnsi="Times New Roman"/>
          <w:sz w:val="24"/>
          <w:szCs w:val="24"/>
        </w:rPr>
        <w:t>per</w:t>
      </w:r>
      <w:proofErr w:type="spellEnd"/>
      <w:proofErr w:type="gramEnd"/>
      <w:r w:rsidR="00CD3E9B" w:rsidRPr="00235CBD">
        <w:rPr>
          <w:rFonts w:ascii="Times New Roman" w:hAnsi="Times New Roman"/>
          <w:sz w:val="24"/>
          <w:szCs w:val="24"/>
        </w:rPr>
        <w:t xml:space="preserve"> le class</w:t>
      </w:r>
      <w:r w:rsidR="00D81FC9" w:rsidRPr="00235CBD">
        <w:rPr>
          <w:rFonts w:ascii="Times New Roman" w:hAnsi="Times New Roman"/>
          <w:sz w:val="24"/>
          <w:szCs w:val="24"/>
        </w:rPr>
        <w:t xml:space="preserve">i QUINTE della scuola </w:t>
      </w:r>
      <w:r w:rsidR="00CD3E9B" w:rsidRPr="00235CBD">
        <w:rPr>
          <w:rFonts w:ascii="Times New Roman" w:hAnsi="Times New Roman"/>
          <w:sz w:val="24"/>
          <w:szCs w:val="24"/>
        </w:rPr>
        <w:t xml:space="preserve"> secondaria di secondo grado (</w:t>
      </w:r>
      <w:r w:rsidR="00CD3E9B" w:rsidRPr="00235CBD">
        <w:rPr>
          <w:rFonts w:ascii="Times New Roman" w:hAnsi="Times New Roman"/>
          <w:b/>
          <w:bCs/>
          <w:i/>
          <w:iCs/>
          <w:sz w:val="24"/>
          <w:szCs w:val="24"/>
        </w:rPr>
        <w:t>grado 13)</w:t>
      </w:r>
      <w:r w:rsidR="003C3B01">
        <w:rPr>
          <w:rFonts w:ascii="Times New Roman" w:hAnsi="Times New Roman"/>
          <w:b/>
          <w:bCs/>
          <w:i/>
          <w:iCs/>
          <w:sz w:val="24"/>
          <w:szCs w:val="24"/>
        </w:rPr>
        <w:t xml:space="preserve"> </w:t>
      </w:r>
      <w:r w:rsidR="00D36B70" w:rsidRPr="00235CBD">
        <w:rPr>
          <w:rFonts w:ascii="Times New Roman" w:hAnsi="Times New Roman"/>
          <w:b/>
          <w:bCs/>
          <w:iCs/>
          <w:sz w:val="24"/>
          <w:szCs w:val="24"/>
        </w:rPr>
        <w:t>requisito di ammissione</w:t>
      </w:r>
      <w:r w:rsidR="00990D85">
        <w:rPr>
          <w:rFonts w:ascii="Times New Roman" w:hAnsi="Times New Roman"/>
          <w:b/>
          <w:bCs/>
          <w:iCs/>
          <w:sz w:val="24"/>
          <w:szCs w:val="24"/>
        </w:rPr>
        <w:t xml:space="preserve"> all’esame di Maturità </w:t>
      </w:r>
      <w:proofErr w:type="spellStart"/>
      <w:r w:rsidR="00990D85">
        <w:rPr>
          <w:rFonts w:ascii="Times New Roman" w:hAnsi="Times New Roman"/>
          <w:b/>
          <w:bCs/>
          <w:iCs/>
          <w:sz w:val="24"/>
          <w:szCs w:val="24"/>
        </w:rPr>
        <w:t>a.s.</w:t>
      </w:r>
      <w:proofErr w:type="spellEnd"/>
      <w:r w:rsidR="00990D85">
        <w:rPr>
          <w:rFonts w:ascii="Times New Roman" w:hAnsi="Times New Roman"/>
          <w:b/>
          <w:bCs/>
          <w:iCs/>
          <w:sz w:val="24"/>
          <w:szCs w:val="24"/>
        </w:rPr>
        <w:t xml:space="preserve"> 202</w:t>
      </w:r>
      <w:r w:rsidR="003C3B01">
        <w:rPr>
          <w:rFonts w:ascii="Times New Roman" w:hAnsi="Times New Roman"/>
          <w:b/>
          <w:bCs/>
          <w:iCs/>
          <w:sz w:val="24"/>
          <w:szCs w:val="24"/>
        </w:rPr>
        <w:t>4</w:t>
      </w:r>
      <w:r w:rsidR="00990D85">
        <w:rPr>
          <w:rFonts w:ascii="Times New Roman" w:hAnsi="Times New Roman"/>
          <w:b/>
          <w:bCs/>
          <w:iCs/>
          <w:sz w:val="24"/>
          <w:szCs w:val="24"/>
        </w:rPr>
        <w:t>/202</w:t>
      </w:r>
      <w:r w:rsidR="003C3B01">
        <w:rPr>
          <w:rFonts w:ascii="Times New Roman" w:hAnsi="Times New Roman"/>
          <w:b/>
          <w:bCs/>
          <w:iCs/>
          <w:sz w:val="24"/>
          <w:szCs w:val="24"/>
        </w:rPr>
        <w:t>5</w:t>
      </w:r>
      <w:r w:rsidR="00D36B70" w:rsidRPr="00235CBD">
        <w:rPr>
          <w:rFonts w:ascii="Times New Roman" w:hAnsi="Times New Roman"/>
          <w:b/>
          <w:bCs/>
          <w:iCs/>
          <w:sz w:val="24"/>
          <w:szCs w:val="24"/>
        </w:rPr>
        <w:t xml:space="preserve"> nonché</w:t>
      </w:r>
      <w:r w:rsidR="003C3B01">
        <w:rPr>
          <w:rFonts w:ascii="Times New Roman" w:hAnsi="Times New Roman"/>
          <w:b/>
          <w:bCs/>
          <w:iCs/>
          <w:sz w:val="24"/>
          <w:szCs w:val="24"/>
        </w:rPr>
        <w:t xml:space="preserve"> </w:t>
      </w:r>
      <w:r w:rsidR="00D84FF9" w:rsidRPr="00235CBD">
        <w:rPr>
          <w:rFonts w:ascii="Times New Roman" w:hAnsi="Times New Roman"/>
          <w:bCs/>
          <w:iCs/>
          <w:sz w:val="24"/>
          <w:szCs w:val="24"/>
        </w:rPr>
        <w:t>l</w:t>
      </w:r>
      <w:r w:rsidR="00FB0459" w:rsidRPr="00235CBD">
        <w:rPr>
          <w:rFonts w:ascii="Times New Roman" w:hAnsi="Times New Roman"/>
          <w:bCs/>
          <w:iCs/>
          <w:sz w:val="24"/>
          <w:szCs w:val="24"/>
        </w:rPr>
        <w:t xml:space="preserve">a verifica dei livelli di apprendimento in </w:t>
      </w:r>
      <w:r w:rsidR="00D81FC9" w:rsidRPr="00235CBD">
        <w:rPr>
          <w:rFonts w:ascii="Times New Roman" w:hAnsi="Times New Roman"/>
          <w:bCs/>
          <w:iCs/>
          <w:sz w:val="24"/>
          <w:szCs w:val="24"/>
        </w:rPr>
        <w:t>I</w:t>
      </w:r>
      <w:r w:rsidR="00FB0459" w:rsidRPr="00235CBD">
        <w:rPr>
          <w:rFonts w:ascii="Times New Roman" w:hAnsi="Times New Roman"/>
          <w:bCs/>
          <w:iCs/>
          <w:sz w:val="24"/>
          <w:szCs w:val="24"/>
        </w:rPr>
        <w:t xml:space="preserve">taliano, </w:t>
      </w:r>
      <w:r w:rsidR="00D81FC9" w:rsidRPr="00235CBD">
        <w:rPr>
          <w:rFonts w:ascii="Times New Roman" w:hAnsi="Times New Roman"/>
          <w:bCs/>
          <w:iCs/>
          <w:sz w:val="24"/>
          <w:szCs w:val="24"/>
        </w:rPr>
        <w:t>M</w:t>
      </w:r>
      <w:r w:rsidR="00FB0459" w:rsidRPr="00235CBD">
        <w:rPr>
          <w:rFonts w:ascii="Times New Roman" w:hAnsi="Times New Roman"/>
          <w:bCs/>
          <w:iCs/>
          <w:sz w:val="24"/>
          <w:szCs w:val="24"/>
        </w:rPr>
        <w:t xml:space="preserve">atematica e </w:t>
      </w:r>
      <w:r w:rsidR="00D81FC9" w:rsidRPr="00235CBD">
        <w:rPr>
          <w:rFonts w:ascii="Times New Roman" w:hAnsi="Times New Roman"/>
          <w:bCs/>
          <w:iCs/>
          <w:sz w:val="24"/>
          <w:szCs w:val="24"/>
        </w:rPr>
        <w:t>I</w:t>
      </w:r>
      <w:r w:rsidR="00FB0459" w:rsidRPr="00235CBD">
        <w:rPr>
          <w:rFonts w:ascii="Times New Roman" w:hAnsi="Times New Roman"/>
          <w:bCs/>
          <w:iCs/>
          <w:sz w:val="24"/>
          <w:szCs w:val="24"/>
        </w:rPr>
        <w:t>nglese</w:t>
      </w:r>
      <w:r w:rsidRPr="00235CBD">
        <w:rPr>
          <w:rFonts w:ascii="Times New Roman" w:hAnsi="Times New Roman"/>
          <w:bCs/>
          <w:iCs/>
          <w:sz w:val="24"/>
          <w:szCs w:val="24"/>
        </w:rPr>
        <w:t>.</w:t>
      </w:r>
      <w:r w:rsidR="00990D85">
        <w:rPr>
          <w:rFonts w:ascii="Times New Roman" w:hAnsi="Times New Roman"/>
          <w:bCs/>
          <w:iCs/>
          <w:sz w:val="24"/>
          <w:szCs w:val="24"/>
        </w:rPr>
        <w:t xml:space="preserve"> </w:t>
      </w:r>
    </w:p>
    <w:p w14:paraId="336E5331" w14:textId="7984A33E" w:rsidR="00843648" w:rsidRPr="00235CBD" w:rsidRDefault="00990D85" w:rsidP="00A344AD">
      <w:pPr>
        <w:spacing w:after="0"/>
        <w:ind w:left="-284"/>
        <w:jc w:val="both"/>
        <w:rPr>
          <w:rFonts w:ascii="Times New Roman" w:hAnsi="Times New Roman"/>
          <w:bCs/>
          <w:iCs/>
          <w:sz w:val="24"/>
          <w:szCs w:val="24"/>
        </w:rPr>
      </w:pPr>
      <w:r w:rsidRPr="003C3B01">
        <w:rPr>
          <w:rFonts w:ascii="Times New Roman" w:hAnsi="Times New Roman"/>
          <w:bCs/>
          <w:sz w:val="24"/>
          <w:szCs w:val="24"/>
        </w:rPr>
        <w:t xml:space="preserve">Gli studenti </w:t>
      </w:r>
      <w:r w:rsidR="003C3B01" w:rsidRPr="003C3B01">
        <w:rPr>
          <w:rFonts w:ascii="Times New Roman" w:hAnsi="Times New Roman"/>
          <w:bCs/>
          <w:sz w:val="24"/>
          <w:szCs w:val="24"/>
        </w:rPr>
        <w:t xml:space="preserve">interessati allo svolgimento delle prove INVALSI </w:t>
      </w:r>
      <w:proofErr w:type="gramStart"/>
      <w:r w:rsidR="003C3B01" w:rsidRPr="003C3B01">
        <w:rPr>
          <w:rFonts w:ascii="Times New Roman" w:hAnsi="Times New Roman"/>
          <w:bCs/>
          <w:sz w:val="24"/>
          <w:szCs w:val="24"/>
        </w:rPr>
        <w:t>della  Sessione</w:t>
      </w:r>
      <w:proofErr w:type="gramEnd"/>
      <w:r w:rsidR="003C3B01" w:rsidRPr="003C3B01">
        <w:rPr>
          <w:rFonts w:ascii="Times New Roman" w:hAnsi="Times New Roman"/>
          <w:bCs/>
          <w:sz w:val="24"/>
          <w:szCs w:val="24"/>
        </w:rPr>
        <w:t xml:space="preserve"> Suppletiva</w:t>
      </w:r>
      <w:r w:rsidR="003C3B01">
        <w:rPr>
          <w:rFonts w:ascii="Times New Roman" w:hAnsi="Times New Roman"/>
          <w:b/>
          <w:sz w:val="24"/>
          <w:szCs w:val="24"/>
        </w:rPr>
        <w:t xml:space="preserve"> </w:t>
      </w:r>
      <w:r w:rsidR="00212E7E" w:rsidRPr="00235CBD">
        <w:rPr>
          <w:rFonts w:ascii="Times New Roman" w:hAnsi="Times New Roman"/>
          <w:sz w:val="24"/>
          <w:szCs w:val="24"/>
        </w:rPr>
        <w:t xml:space="preserve">dell’ISISS “G. B. Novelli” di Marcianise saranno impegnati nello </w:t>
      </w:r>
      <w:r w:rsidR="00843648" w:rsidRPr="00235CBD">
        <w:rPr>
          <w:rFonts w:ascii="Times New Roman" w:hAnsi="Times New Roman"/>
          <w:sz w:val="24"/>
          <w:szCs w:val="24"/>
        </w:rPr>
        <w:t xml:space="preserve">svolgimento delle prove </w:t>
      </w:r>
      <w:r w:rsidR="00212E7E" w:rsidRPr="00235CBD">
        <w:rPr>
          <w:rFonts w:ascii="Times New Roman" w:hAnsi="Times New Roman"/>
          <w:sz w:val="24"/>
          <w:szCs w:val="24"/>
        </w:rPr>
        <w:t xml:space="preserve">di  Italiano, Matematica e Inglese dal </w:t>
      </w:r>
      <w:r w:rsidR="00545699" w:rsidRPr="00235CBD">
        <w:rPr>
          <w:rFonts w:ascii="Times New Roman" w:hAnsi="Times New Roman"/>
          <w:sz w:val="24"/>
          <w:szCs w:val="24"/>
        </w:rPr>
        <w:t xml:space="preserve">giorno </w:t>
      </w:r>
      <w:r w:rsidR="003C3B01">
        <w:rPr>
          <w:rFonts w:ascii="Times New Roman" w:hAnsi="Times New Roman"/>
          <w:sz w:val="24"/>
          <w:szCs w:val="24"/>
        </w:rPr>
        <w:t>Martedì</w:t>
      </w:r>
      <w:r w:rsidR="00843648" w:rsidRPr="00235CBD">
        <w:rPr>
          <w:rFonts w:ascii="Times New Roman" w:hAnsi="Times New Roman"/>
          <w:sz w:val="24"/>
          <w:szCs w:val="24"/>
        </w:rPr>
        <w:t xml:space="preserve"> </w:t>
      </w:r>
      <w:r>
        <w:rPr>
          <w:rFonts w:ascii="Times New Roman" w:hAnsi="Times New Roman"/>
          <w:sz w:val="24"/>
          <w:szCs w:val="24"/>
        </w:rPr>
        <w:t>27</w:t>
      </w:r>
      <w:r w:rsidR="00545699" w:rsidRPr="00235CBD">
        <w:rPr>
          <w:rFonts w:ascii="Times New Roman" w:hAnsi="Times New Roman"/>
          <w:sz w:val="24"/>
          <w:szCs w:val="24"/>
        </w:rPr>
        <w:t xml:space="preserve"> Ma</w:t>
      </w:r>
      <w:r w:rsidR="00E422C8">
        <w:rPr>
          <w:rFonts w:ascii="Times New Roman" w:hAnsi="Times New Roman"/>
          <w:sz w:val="24"/>
          <w:szCs w:val="24"/>
        </w:rPr>
        <w:t>ggio</w:t>
      </w:r>
      <w:r>
        <w:rPr>
          <w:rFonts w:ascii="Times New Roman" w:hAnsi="Times New Roman"/>
          <w:sz w:val="24"/>
          <w:szCs w:val="24"/>
        </w:rPr>
        <w:t xml:space="preserve"> 202</w:t>
      </w:r>
      <w:r w:rsidR="003C3B01">
        <w:rPr>
          <w:rFonts w:ascii="Times New Roman" w:hAnsi="Times New Roman"/>
          <w:sz w:val="24"/>
          <w:szCs w:val="24"/>
        </w:rPr>
        <w:t>5</w:t>
      </w:r>
      <w:r w:rsidR="00212E7E" w:rsidRPr="00235CBD">
        <w:rPr>
          <w:rFonts w:ascii="Times New Roman" w:hAnsi="Times New Roman"/>
          <w:sz w:val="24"/>
          <w:szCs w:val="24"/>
        </w:rPr>
        <w:t xml:space="preserve"> al </w:t>
      </w:r>
      <w:r w:rsidR="00545699" w:rsidRPr="00235CBD">
        <w:rPr>
          <w:rFonts w:ascii="Times New Roman" w:hAnsi="Times New Roman"/>
          <w:sz w:val="24"/>
          <w:szCs w:val="24"/>
        </w:rPr>
        <w:t>giorno</w:t>
      </w:r>
      <w:r>
        <w:rPr>
          <w:rFonts w:ascii="Times New Roman" w:hAnsi="Times New Roman"/>
          <w:sz w:val="24"/>
          <w:szCs w:val="24"/>
        </w:rPr>
        <w:t xml:space="preserve"> </w:t>
      </w:r>
      <w:r w:rsidR="00B5668B">
        <w:rPr>
          <w:rFonts w:ascii="Times New Roman" w:hAnsi="Times New Roman"/>
          <w:sz w:val="24"/>
          <w:szCs w:val="24"/>
        </w:rPr>
        <w:t>sabato</w:t>
      </w:r>
      <w:r>
        <w:rPr>
          <w:rFonts w:ascii="Times New Roman" w:hAnsi="Times New Roman"/>
          <w:sz w:val="24"/>
          <w:szCs w:val="24"/>
        </w:rPr>
        <w:t xml:space="preserve"> 07 </w:t>
      </w:r>
      <w:r w:rsidR="00E422C8">
        <w:rPr>
          <w:rFonts w:ascii="Times New Roman" w:hAnsi="Times New Roman"/>
          <w:sz w:val="24"/>
          <w:szCs w:val="24"/>
        </w:rPr>
        <w:t>Giugno</w:t>
      </w:r>
      <w:r>
        <w:rPr>
          <w:rFonts w:ascii="Times New Roman" w:hAnsi="Times New Roman"/>
          <w:sz w:val="24"/>
          <w:szCs w:val="24"/>
        </w:rPr>
        <w:t xml:space="preserve"> 202</w:t>
      </w:r>
      <w:r w:rsidR="00B5668B">
        <w:rPr>
          <w:rFonts w:ascii="Times New Roman" w:hAnsi="Times New Roman"/>
          <w:sz w:val="24"/>
          <w:szCs w:val="24"/>
        </w:rPr>
        <w:t>5</w:t>
      </w:r>
      <w:r w:rsidR="00212E7E" w:rsidRPr="00235CBD">
        <w:rPr>
          <w:rFonts w:ascii="Times New Roman" w:hAnsi="Times New Roman"/>
          <w:sz w:val="24"/>
          <w:szCs w:val="24"/>
        </w:rPr>
        <w:t>.</w:t>
      </w:r>
    </w:p>
    <w:p w14:paraId="2A7A3D4B" w14:textId="075E43C4" w:rsidR="00B33AE1" w:rsidRPr="00235CBD" w:rsidRDefault="00380F3E" w:rsidP="00843648">
      <w:pPr>
        <w:spacing w:after="0"/>
        <w:ind w:left="-284"/>
        <w:jc w:val="both"/>
        <w:rPr>
          <w:rFonts w:ascii="Times New Roman" w:hAnsi="Times New Roman"/>
          <w:bCs/>
          <w:iCs/>
          <w:sz w:val="24"/>
          <w:szCs w:val="24"/>
        </w:rPr>
      </w:pPr>
      <w:r w:rsidRPr="00235CBD">
        <w:rPr>
          <w:rFonts w:ascii="Times New Roman" w:hAnsi="Times New Roman"/>
          <w:sz w:val="24"/>
          <w:szCs w:val="24"/>
        </w:rPr>
        <w:t>La somministrazione</w:t>
      </w:r>
      <w:r w:rsidR="003845F0" w:rsidRPr="00235CBD">
        <w:rPr>
          <w:rFonts w:ascii="Times New Roman" w:hAnsi="Times New Roman"/>
          <w:sz w:val="24"/>
          <w:szCs w:val="24"/>
        </w:rPr>
        <w:t xml:space="preserve"> delle succitate prove,</w:t>
      </w:r>
      <w:r w:rsidRPr="00235CBD">
        <w:rPr>
          <w:rFonts w:ascii="Times New Roman" w:hAnsi="Times New Roman"/>
          <w:sz w:val="24"/>
          <w:szCs w:val="24"/>
        </w:rPr>
        <w:t xml:space="preserve"> deve effettuarsi</w:t>
      </w:r>
      <w:r w:rsidR="005330E5" w:rsidRPr="00235CBD">
        <w:rPr>
          <w:rFonts w:ascii="Times New Roman" w:hAnsi="Times New Roman"/>
          <w:sz w:val="24"/>
          <w:szCs w:val="24"/>
        </w:rPr>
        <w:t xml:space="preserve"> alla presenza di un docente </w:t>
      </w:r>
      <w:r w:rsidR="00BD4D24" w:rsidRPr="00235CBD">
        <w:rPr>
          <w:rFonts w:ascii="Times New Roman" w:hAnsi="Times New Roman"/>
          <w:sz w:val="24"/>
          <w:szCs w:val="24"/>
        </w:rPr>
        <w:t>“</w:t>
      </w:r>
      <w:proofErr w:type="spellStart"/>
      <w:proofErr w:type="gramStart"/>
      <w:r w:rsidR="005330E5" w:rsidRPr="00235CBD">
        <w:rPr>
          <w:rFonts w:ascii="Times New Roman" w:hAnsi="Times New Roman"/>
          <w:sz w:val="24"/>
          <w:szCs w:val="24"/>
        </w:rPr>
        <w:t>somministratore</w:t>
      </w:r>
      <w:r w:rsidR="00BD4D24" w:rsidRPr="00235CBD">
        <w:rPr>
          <w:rFonts w:ascii="Times New Roman" w:hAnsi="Times New Roman"/>
          <w:sz w:val="24"/>
          <w:szCs w:val="24"/>
        </w:rPr>
        <w:t>”</w:t>
      </w:r>
      <w:r w:rsidR="00E7174C" w:rsidRPr="00235CBD">
        <w:rPr>
          <w:rFonts w:ascii="Times New Roman" w:hAnsi="Times New Roman"/>
          <w:sz w:val="24"/>
          <w:szCs w:val="24"/>
        </w:rPr>
        <w:t>individuato</w:t>
      </w:r>
      <w:proofErr w:type="spellEnd"/>
      <w:proofErr w:type="gramEnd"/>
      <w:r w:rsidR="00E7174C" w:rsidRPr="00235CBD">
        <w:rPr>
          <w:rFonts w:ascii="Times New Roman" w:hAnsi="Times New Roman"/>
          <w:sz w:val="24"/>
          <w:szCs w:val="24"/>
        </w:rPr>
        <w:t xml:space="preserve"> dal Dirigente Scolastico </w:t>
      </w:r>
      <w:r w:rsidR="005330E5" w:rsidRPr="00235CBD">
        <w:rPr>
          <w:rFonts w:ascii="Times New Roman" w:hAnsi="Times New Roman"/>
          <w:sz w:val="24"/>
          <w:szCs w:val="24"/>
        </w:rPr>
        <w:t xml:space="preserve">e di un </w:t>
      </w:r>
      <w:r w:rsidR="00BD4D24" w:rsidRPr="00235CBD">
        <w:rPr>
          <w:rFonts w:ascii="Times New Roman" w:hAnsi="Times New Roman"/>
          <w:sz w:val="24"/>
          <w:szCs w:val="24"/>
        </w:rPr>
        <w:t>“</w:t>
      </w:r>
      <w:r w:rsidR="00741D12" w:rsidRPr="00235CBD">
        <w:rPr>
          <w:rFonts w:ascii="Times New Roman" w:hAnsi="Times New Roman"/>
          <w:sz w:val="24"/>
          <w:szCs w:val="24"/>
        </w:rPr>
        <w:t>assistente</w:t>
      </w:r>
      <w:r w:rsidR="005330E5" w:rsidRPr="00235CBD">
        <w:rPr>
          <w:rFonts w:ascii="Times New Roman" w:hAnsi="Times New Roman"/>
          <w:sz w:val="24"/>
          <w:szCs w:val="24"/>
        </w:rPr>
        <w:t xml:space="preserve"> tecnico</w:t>
      </w:r>
      <w:r w:rsidR="00BD4D24" w:rsidRPr="00235CBD">
        <w:rPr>
          <w:rFonts w:ascii="Times New Roman" w:hAnsi="Times New Roman"/>
          <w:sz w:val="24"/>
          <w:szCs w:val="24"/>
        </w:rPr>
        <w:t>”</w:t>
      </w:r>
      <w:r w:rsidR="00E7174C" w:rsidRPr="00235CBD">
        <w:rPr>
          <w:rFonts w:ascii="Times New Roman" w:hAnsi="Times New Roman"/>
          <w:sz w:val="24"/>
          <w:szCs w:val="24"/>
        </w:rPr>
        <w:t xml:space="preserve"> individuato da Dirigente Scolastico</w:t>
      </w:r>
      <w:r w:rsidR="00212E7E" w:rsidRPr="00235CBD">
        <w:rPr>
          <w:rFonts w:ascii="Times New Roman" w:hAnsi="Times New Roman"/>
          <w:sz w:val="24"/>
          <w:szCs w:val="24"/>
        </w:rPr>
        <w:t>.</w:t>
      </w:r>
      <w:r w:rsidRPr="00235CBD">
        <w:rPr>
          <w:rFonts w:ascii="Times New Roman" w:hAnsi="Times New Roman"/>
          <w:sz w:val="24"/>
          <w:szCs w:val="24"/>
        </w:rPr>
        <w:t xml:space="preserve"> Per lo svolgimento delle </w:t>
      </w:r>
      <w:r w:rsidR="009D6C77" w:rsidRPr="00235CBD">
        <w:rPr>
          <w:rFonts w:ascii="Times New Roman" w:hAnsi="Times New Roman"/>
          <w:bCs/>
          <w:sz w:val="24"/>
          <w:szCs w:val="24"/>
        </w:rPr>
        <w:t xml:space="preserve">prove </w:t>
      </w:r>
      <w:proofErr w:type="spellStart"/>
      <w:r w:rsidR="009D6C77" w:rsidRPr="00235CBD">
        <w:rPr>
          <w:rFonts w:ascii="Times New Roman" w:hAnsi="Times New Roman"/>
          <w:bCs/>
          <w:sz w:val="24"/>
          <w:szCs w:val="24"/>
        </w:rPr>
        <w:t>INVALSI</w:t>
      </w:r>
      <w:r w:rsidRPr="00235CBD">
        <w:rPr>
          <w:rFonts w:ascii="Times New Roman" w:hAnsi="Times New Roman"/>
          <w:sz w:val="24"/>
          <w:szCs w:val="24"/>
        </w:rPr>
        <w:t>gli</w:t>
      </w:r>
      <w:proofErr w:type="spellEnd"/>
      <w:r w:rsidRPr="00235CBD">
        <w:rPr>
          <w:rFonts w:ascii="Times New Roman" w:hAnsi="Times New Roman"/>
          <w:sz w:val="24"/>
          <w:szCs w:val="24"/>
        </w:rPr>
        <w:t xml:space="preserve"> studenti hanno a disposizione:120 minuti per</w:t>
      </w:r>
      <w:r w:rsidR="00BB5AD1" w:rsidRPr="00235CBD">
        <w:rPr>
          <w:rFonts w:ascii="Times New Roman" w:hAnsi="Times New Roman"/>
          <w:sz w:val="24"/>
          <w:szCs w:val="24"/>
        </w:rPr>
        <w:t xml:space="preserve"> la prova di </w:t>
      </w:r>
      <w:r w:rsidR="009D6C77" w:rsidRPr="00235CBD">
        <w:rPr>
          <w:rFonts w:ascii="Times New Roman" w:hAnsi="Times New Roman"/>
          <w:b/>
          <w:bCs/>
          <w:sz w:val="24"/>
          <w:szCs w:val="24"/>
        </w:rPr>
        <w:t>Italiano</w:t>
      </w:r>
      <w:r w:rsidR="009D6C77" w:rsidRPr="00235CBD">
        <w:rPr>
          <w:rFonts w:ascii="Times New Roman" w:hAnsi="Times New Roman"/>
          <w:sz w:val="24"/>
          <w:szCs w:val="24"/>
        </w:rPr>
        <w:t xml:space="preserve">, </w:t>
      </w:r>
      <w:r w:rsidRPr="00235CBD">
        <w:rPr>
          <w:rFonts w:ascii="Times New Roman" w:hAnsi="Times New Roman"/>
          <w:sz w:val="24"/>
          <w:szCs w:val="24"/>
        </w:rPr>
        <w:t>120 minuti</w:t>
      </w:r>
      <w:r w:rsidR="00B5668B">
        <w:rPr>
          <w:rFonts w:ascii="Times New Roman" w:hAnsi="Times New Roman"/>
          <w:sz w:val="24"/>
          <w:szCs w:val="24"/>
        </w:rPr>
        <w:t xml:space="preserve"> </w:t>
      </w:r>
      <w:r w:rsidRPr="00235CBD">
        <w:rPr>
          <w:rFonts w:ascii="Times New Roman" w:hAnsi="Times New Roman"/>
          <w:bCs/>
          <w:sz w:val="24"/>
          <w:szCs w:val="24"/>
        </w:rPr>
        <w:t>per</w:t>
      </w:r>
      <w:r w:rsidR="00B5668B">
        <w:rPr>
          <w:rFonts w:ascii="Times New Roman" w:hAnsi="Times New Roman"/>
          <w:bCs/>
          <w:sz w:val="24"/>
          <w:szCs w:val="24"/>
        </w:rPr>
        <w:t xml:space="preserve"> </w:t>
      </w:r>
      <w:r w:rsidR="00BB5AD1" w:rsidRPr="00235CBD">
        <w:rPr>
          <w:rFonts w:ascii="Times New Roman" w:hAnsi="Times New Roman"/>
          <w:bCs/>
          <w:sz w:val="24"/>
          <w:szCs w:val="24"/>
        </w:rPr>
        <w:t>la prova di</w:t>
      </w:r>
      <w:r w:rsidR="00B5668B">
        <w:rPr>
          <w:rFonts w:ascii="Times New Roman" w:hAnsi="Times New Roman"/>
          <w:bCs/>
          <w:sz w:val="24"/>
          <w:szCs w:val="24"/>
        </w:rPr>
        <w:t xml:space="preserve"> </w:t>
      </w:r>
      <w:r w:rsidR="009D6C77" w:rsidRPr="00235CBD">
        <w:rPr>
          <w:rFonts w:ascii="Times New Roman" w:hAnsi="Times New Roman"/>
          <w:b/>
          <w:bCs/>
          <w:sz w:val="24"/>
          <w:szCs w:val="24"/>
        </w:rPr>
        <w:t>Matematica</w:t>
      </w:r>
      <w:r w:rsidR="009A1CAE" w:rsidRPr="00235CBD">
        <w:rPr>
          <w:rFonts w:ascii="Times New Roman" w:hAnsi="Times New Roman"/>
          <w:sz w:val="24"/>
          <w:szCs w:val="24"/>
        </w:rPr>
        <w:t>,</w:t>
      </w:r>
      <w:r w:rsidRPr="00235CBD">
        <w:rPr>
          <w:rFonts w:ascii="Times New Roman" w:hAnsi="Times New Roman"/>
          <w:sz w:val="24"/>
          <w:szCs w:val="24"/>
        </w:rPr>
        <w:t xml:space="preserve"> 150 minuti per</w:t>
      </w:r>
      <w:r w:rsidR="00522191" w:rsidRPr="00235CBD">
        <w:rPr>
          <w:rFonts w:ascii="Times New Roman" w:hAnsi="Times New Roman"/>
          <w:sz w:val="24"/>
          <w:szCs w:val="24"/>
        </w:rPr>
        <w:t xml:space="preserve">la prova di </w:t>
      </w:r>
      <w:r w:rsidR="009A1CAE" w:rsidRPr="00235CBD">
        <w:rPr>
          <w:rFonts w:ascii="Times New Roman" w:hAnsi="Times New Roman"/>
          <w:b/>
          <w:sz w:val="24"/>
          <w:szCs w:val="24"/>
        </w:rPr>
        <w:t>Inglese</w:t>
      </w:r>
      <w:r w:rsidRPr="00235CBD">
        <w:rPr>
          <w:rFonts w:ascii="Times New Roman" w:hAnsi="Times New Roman"/>
          <w:sz w:val="24"/>
          <w:szCs w:val="24"/>
        </w:rPr>
        <w:t xml:space="preserve"> di cui 90 minuti</w:t>
      </w:r>
      <w:r w:rsidR="003C3B01">
        <w:rPr>
          <w:rFonts w:ascii="Times New Roman" w:hAnsi="Times New Roman"/>
          <w:sz w:val="24"/>
          <w:szCs w:val="24"/>
        </w:rPr>
        <w:t xml:space="preserve"> </w:t>
      </w:r>
      <w:r w:rsidR="00522191" w:rsidRPr="00235CBD">
        <w:rPr>
          <w:rFonts w:ascii="Times New Roman" w:hAnsi="Times New Roman"/>
          <w:bCs/>
          <w:sz w:val="24"/>
          <w:szCs w:val="24"/>
        </w:rPr>
        <w:t>per il</w:t>
      </w:r>
      <w:r w:rsidR="003C3B01">
        <w:rPr>
          <w:rFonts w:ascii="Times New Roman" w:hAnsi="Times New Roman"/>
          <w:bCs/>
          <w:sz w:val="24"/>
          <w:szCs w:val="24"/>
        </w:rPr>
        <w:t xml:space="preserve"> </w:t>
      </w:r>
      <w:proofErr w:type="spellStart"/>
      <w:r w:rsidR="009A1CAE" w:rsidRPr="00235CBD">
        <w:rPr>
          <w:rFonts w:ascii="Times New Roman" w:hAnsi="Times New Roman"/>
          <w:b/>
          <w:bCs/>
          <w:i/>
          <w:iCs/>
          <w:sz w:val="24"/>
          <w:szCs w:val="24"/>
        </w:rPr>
        <w:t>reading</w:t>
      </w:r>
      <w:proofErr w:type="spellEnd"/>
      <w:r w:rsidR="009A1CAE" w:rsidRPr="00235CBD">
        <w:rPr>
          <w:rFonts w:ascii="Times New Roman" w:hAnsi="Times New Roman"/>
          <w:sz w:val="24"/>
          <w:szCs w:val="24"/>
        </w:rPr>
        <w:t xml:space="preserve">, </w:t>
      </w:r>
      <w:r w:rsidRPr="00235CBD">
        <w:rPr>
          <w:rFonts w:ascii="Times New Roman" w:hAnsi="Times New Roman"/>
          <w:sz w:val="24"/>
          <w:szCs w:val="24"/>
        </w:rPr>
        <w:t>60 minuti</w:t>
      </w:r>
      <w:r w:rsidR="00522191" w:rsidRPr="00235CBD">
        <w:rPr>
          <w:rFonts w:ascii="Times New Roman" w:hAnsi="Times New Roman"/>
          <w:sz w:val="24"/>
          <w:szCs w:val="24"/>
        </w:rPr>
        <w:t xml:space="preserve"> per il</w:t>
      </w:r>
      <w:r w:rsidR="003C3B01">
        <w:rPr>
          <w:rFonts w:ascii="Times New Roman" w:hAnsi="Times New Roman"/>
          <w:sz w:val="24"/>
          <w:szCs w:val="24"/>
        </w:rPr>
        <w:t xml:space="preserve"> </w:t>
      </w:r>
      <w:proofErr w:type="spellStart"/>
      <w:r w:rsidR="009A1CAE" w:rsidRPr="00235CBD">
        <w:rPr>
          <w:rFonts w:ascii="Times New Roman" w:hAnsi="Times New Roman"/>
          <w:b/>
          <w:bCs/>
          <w:i/>
          <w:iCs/>
          <w:sz w:val="24"/>
          <w:szCs w:val="24"/>
        </w:rPr>
        <w:t>listening</w:t>
      </w:r>
      <w:proofErr w:type="spellEnd"/>
      <w:r w:rsidR="009A1CAE" w:rsidRPr="00235CBD">
        <w:rPr>
          <w:rFonts w:ascii="Times New Roman" w:hAnsi="Times New Roman"/>
          <w:sz w:val="24"/>
          <w:szCs w:val="24"/>
        </w:rPr>
        <w:t>.</w:t>
      </w:r>
    </w:p>
    <w:p w14:paraId="2E8E2C75" w14:textId="77777777" w:rsidR="00824867" w:rsidRPr="00235CBD" w:rsidRDefault="00DC2E92" w:rsidP="001C7569">
      <w:pPr>
        <w:spacing w:after="0"/>
        <w:ind w:left="-284"/>
        <w:jc w:val="both"/>
        <w:rPr>
          <w:rFonts w:ascii="Times New Roman" w:hAnsi="Times New Roman"/>
          <w:sz w:val="24"/>
          <w:szCs w:val="24"/>
        </w:rPr>
      </w:pPr>
      <w:r w:rsidRPr="00235CBD">
        <w:rPr>
          <w:rFonts w:ascii="Times New Roman" w:hAnsi="Times New Roman"/>
          <w:sz w:val="24"/>
          <w:szCs w:val="24"/>
        </w:rPr>
        <w:t xml:space="preserve">I </w:t>
      </w:r>
      <w:r w:rsidR="00B33AE1" w:rsidRPr="00235CBD">
        <w:rPr>
          <w:rFonts w:ascii="Times New Roman" w:hAnsi="Times New Roman"/>
          <w:sz w:val="24"/>
          <w:szCs w:val="24"/>
        </w:rPr>
        <w:t>telefoni cellulari durante lo svolgimento delle prove</w:t>
      </w:r>
      <w:r w:rsidRPr="00235CBD">
        <w:rPr>
          <w:rFonts w:ascii="Times New Roman" w:hAnsi="Times New Roman"/>
          <w:sz w:val="24"/>
          <w:szCs w:val="24"/>
        </w:rPr>
        <w:t xml:space="preserve"> devono essere spenti e posizionati a vista del Docente somministratore.</w:t>
      </w:r>
    </w:p>
    <w:p w14:paraId="1F4C3F8D" w14:textId="36FA9CC0" w:rsidR="00824867" w:rsidRPr="00235CBD" w:rsidRDefault="00DC2E92" w:rsidP="001C7569">
      <w:pPr>
        <w:spacing w:after="0"/>
        <w:ind w:left="-284"/>
        <w:jc w:val="both"/>
        <w:rPr>
          <w:rFonts w:ascii="Times New Roman" w:hAnsi="Times New Roman"/>
          <w:sz w:val="24"/>
          <w:szCs w:val="24"/>
        </w:rPr>
      </w:pPr>
      <w:r w:rsidRPr="00235CBD">
        <w:rPr>
          <w:rFonts w:ascii="Times New Roman" w:hAnsi="Times New Roman"/>
          <w:b/>
          <w:bCs/>
          <w:sz w:val="24"/>
          <w:szCs w:val="24"/>
          <w:u w:val="single"/>
        </w:rPr>
        <w:t>Durante lo svolgimento della prova di Matematica CBT</w:t>
      </w:r>
      <w:r w:rsidR="00D93F57">
        <w:rPr>
          <w:rFonts w:ascii="Times New Roman" w:hAnsi="Times New Roman"/>
          <w:b/>
          <w:bCs/>
          <w:sz w:val="24"/>
          <w:szCs w:val="24"/>
        </w:rPr>
        <w:t xml:space="preserve"> </w:t>
      </w:r>
      <w:r w:rsidR="00E7174C" w:rsidRPr="00235CBD">
        <w:rPr>
          <w:rFonts w:ascii="Times New Roman" w:hAnsi="Times New Roman"/>
          <w:b/>
          <w:sz w:val="24"/>
          <w:szCs w:val="24"/>
        </w:rPr>
        <w:t xml:space="preserve">(computer </w:t>
      </w:r>
      <w:proofErr w:type="spellStart"/>
      <w:r w:rsidR="00E7174C" w:rsidRPr="00235CBD">
        <w:rPr>
          <w:rFonts w:ascii="Times New Roman" w:hAnsi="Times New Roman"/>
          <w:b/>
          <w:sz w:val="24"/>
          <w:szCs w:val="24"/>
        </w:rPr>
        <w:t>based</w:t>
      </w:r>
      <w:proofErr w:type="spellEnd"/>
      <w:r w:rsidR="00E7174C" w:rsidRPr="00235CBD">
        <w:rPr>
          <w:rFonts w:ascii="Times New Roman" w:hAnsi="Times New Roman"/>
          <w:b/>
          <w:sz w:val="24"/>
          <w:szCs w:val="24"/>
        </w:rPr>
        <w:t>)</w:t>
      </w:r>
      <w:r w:rsidR="00D93F57">
        <w:rPr>
          <w:rFonts w:ascii="Times New Roman" w:hAnsi="Times New Roman"/>
          <w:b/>
          <w:sz w:val="24"/>
          <w:szCs w:val="24"/>
        </w:rPr>
        <w:t xml:space="preserve"> </w:t>
      </w:r>
      <w:r w:rsidRPr="00235CBD">
        <w:rPr>
          <w:rFonts w:ascii="Times New Roman" w:hAnsi="Times New Roman"/>
          <w:sz w:val="24"/>
          <w:szCs w:val="24"/>
        </w:rPr>
        <w:t xml:space="preserve">è consentito l’utilizzo dei seguenti strumenti: 1. Righello 2. Squadra 3. Compasso 4. Goniometro 5. L’uso di qualsiasi tipo di calcolatrice a condizione che essa NON sia quella dei telefoni cellulari e che NON sia collegabile né alla rete internet né a qualsiasi altro strumento (ad esempio, tramite </w:t>
      </w:r>
      <w:proofErr w:type="spellStart"/>
      <w:r w:rsidRPr="00235CBD">
        <w:rPr>
          <w:rFonts w:ascii="Times New Roman" w:hAnsi="Times New Roman"/>
          <w:sz w:val="24"/>
          <w:szCs w:val="24"/>
        </w:rPr>
        <w:t>bluetooth</w:t>
      </w:r>
      <w:proofErr w:type="spellEnd"/>
      <w:r w:rsidRPr="00235CBD">
        <w:rPr>
          <w:rFonts w:ascii="Times New Roman" w:hAnsi="Times New Roman"/>
          <w:sz w:val="24"/>
          <w:szCs w:val="24"/>
        </w:rPr>
        <w:t xml:space="preserve">, wireless, ecc.). </w:t>
      </w:r>
    </w:p>
    <w:p w14:paraId="4B2EBCCB" w14:textId="77777777" w:rsidR="00AC4E0F" w:rsidRPr="00235CBD" w:rsidRDefault="00AC4E0F" w:rsidP="001C7569">
      <w:pPr>
        <w:spacing w:after="0"/>
        <w:ind w:left="-284"/>
        <w:jc w:val="both"/>
        <w:rPr>
          <w:rFonts w:ascii="Times New Roman" w:hAnsi="Times New Roman"/>
          <w:b/>
          <w:sz w:val="24"/>
          <w:szCs w:val="24"/>
        </w:rPr>
      </w:pPr>
      <w:r w:rsidRPr="00235CBD">
        <w:rPr>
          <w:rFonts w:ascii="Times New Roman" w:hAnsi="Times New Roman"/>
          <w:sz w:val="24"/>
          <w:szCs w:val="24"/>
        </w:rPr>
        <w:t xml:space="preserve">Il Docente presente alla </w:t>
      </w:r>
      <w:proofErr w:type="gramStart"/>
      <w:r w:rsidRPr="00235CBD">
        <w:rPr>
          <w:rFonts w:ascii="Times New Roman" w:hAnsi="Times New Roman"/>
          <w:sz w:val="24"/>
          <w:szCs w:val="24"/>
        </w:rPr>
        <w:t>somministrazione  apre</w:t>
      </w:r>
      <w:proofErr w:type="gramEnd"/>
      <w:r w:rsidRPr="00235CBD">
        <w:rPr>
          <w:rFonts w:ascii="Times New Roman" w:hAnsi="Times New Roman"/>
          <w:sz w:val="24"/>
          <w:szCs w:val="24"/>
        </w:rPr>
        <w:t xml:space="preserve"> la busta contenente le credenziali per ciascun allievo e sull’elenco degli studenti ritaglia le linee</w:t>
      </w:r>
      <w:r w:rsidR="00843648" w:rsidRPr="00235CBD">
        <w:rPr>
          <w:rFonts w:ascii="Times New Roman" w:hAnsi="Times New Roman"/>
          <w:sz w:val="24"/>
          <w:szCs w:val="24"/>
        </w:rPr>
        <w:t xml:space="preserve"> orizzontali delle credenziali, cosiddetto “talloncino” che </w:t>
      </w:r>
      <w:r w:rsidRPr="00235CBD">
        <w:rPr>
          <w:rFonts w:ascii="Times New Roman" w:hAnsi="Times New Roman"/>
          <w:sz w:val="24"/>
          <w:szCs w:val="24"/>
        </w:rPr>
        <w:t xml:space="preserve">consegna a ciascun allievo. All’inizio di ciascuna prova il Docente presente alla somministrazione, prima che gli studenti inizino la prova comunica </w:t>
      </w:r>
      <w:r w:rsidR="00B7757C" w:rsidRPr="00235CBD">
        <w:rPr>
          <w:rFonts w:ascii="Times New Roman" w:hAnsi="Times New Roman"/>
          <w:sz w:val="24"/>
          <w:szCs w:val="24"/>
        </w:rPr>
        <w:t>loro che è importante:</w:t>
      </w:r>
    </w:p>
    <w:p w14:paraId="5B0D96E7" w14:textId="77777777" w:rsidR="00AC4E0F" w:rsidRPr="00235CBD" w:rsidRDefault="00AC4E0F" w:rsidP="00AC4E0F">
      <w:pPr>
        <w:spacing w:after="0"/>
        <w:ind w:left="-284"/>
        <w:jc w:val="both"/>
        <w:rPr>
          <w:rFonts w:ascii="Times New Roman" w:hAnsi="Times New Roman"/>
          <w:sz w:val="24"/>
          <w:szCs w:val="24"/>
        </w:rPr>
      </w:pPr>
      <w:r w:rsidRPr="00235CBD">
        <w:rPr>
          <w:rFonts w:ascii="Times New Roman" w:hAnsi="Times New Roman"/>
          <w:sz w:val="24"/>
          <w:szCs w:val="24"/>
        </w:rPr>
        <w:lastRenderedPageBreak/>
        <w:t>1. leggere attentamente l’INFORMATIVA PER LO STUDENTE (presente nella busta soltanto la prima giornata) sottoscriverla, firmandola, ritagliare il talloncino e consegnarlo al docente presente alla somministrazione della prova di italiano;</w:t>
      </w:r>
    </w:p>
    <w:p w14:paraId="33630FFC" w14:textId="77777777" w:rsidR="00AC4E0F" w:rsidRPr="00235CBD" w:rsidRDefault="00AC4E0F" w:rsidP="00AC4E0F">
      <w:pPr>
        <w:spacing w:after="0"/>
        <w:ind w:left="-284"/>
        <w:jc w:val="both"/>
        <w:rPr>
          <w:rFonts w:ascii="Times New Roman" w:hAnsi="Times New Roman"/>
          <w:sz w:val="24"/>
          <w:szCs w:val="24"/>
        </w:rPr>
      </w:pPr>
      <w:r w:rsidRPr="00235CBD">
        <w:rPr>
          <w:rFonts w:ascii="Times New Roman" w:hAnsi="Times New Roman"/>
          <w:sz w:val="24"/>
          <w:szCs w:val="24"/>
        </w:rPr>
        <w:t xml:space="preserve">2. digitare con attenzione le credenziali riportate sul </w:t>
      </w:r>
      <w:r w:rsidR="00B7757C" w:rsidRPr="00235CBD">
        <w:rPr>
          <w:rFonts w:ascii="Times New Roman" w:hAnsi="Times New Roman"/>
          <w:sz w:val="24"/>
          <w:szCs w:val="24"/>
        </w:rPr>
        <w:t>“</w:t>
      </w:r>
      <w:r w:rsidRPr="00235CBD">
        <w:rPr>
          <w:rFonts w:ascii="Times New Roman" w:hAnsi="Times New Roman"/>
          <w:sz w:val="24"/>
          <w:szCs w:val="24"/>
        </w:rPr>
        <w:t>talloncino</w:t>
      </w:r>
      <w:r w:rsidR="00B7757C" w:rsidRPr="00235CBD">
        <w:rPr>
          <w:rFonts w:ascii="Times New Roman" w:hAnsi="Times New Roman"/>
          <w:sz w:val="24"/>
          <w:szCs w:val="24"/>
        </w:rPr>
        <w:t>”</w:t>
      </w:r>
      <w:r w:rsidRPr="00235CBD">
        <w:rPr>
          <w:rFonts w:ascii="Times New Roman" w:hAnsi="Times New Roman"/>
          <w:sz w:val="24"/>
          <w:szCs w:val="24"/>
        </w:rPr>
        <w:t xml:space="preserve"> precedentemente consegnato a ciascuno studente; </w:t>
      </w:r>
    </w:p>
    <w:p w14:paraId="7A68F7E2" w14:textId="77777777" w:rsidR="00AC4E0F" w:rsidRPr="00235CBD" w:rsidRDefault="00AC4E0F" w:rsidP="00AC4E0F">
      <w:pPr>
        <w:spacing w:after="0"/>
        <w:ind w:left="-284"/>
        <w:jc w:val="both"/>
        <w:rPr>
          <w:rFonts w:ascii="Times New Roman" w:hAnsi="Times New Roman"/>
          <w:sz w:val="24"/>
          <w:szCs w:val="24"/>
        </w:rPr>
      </w:pPr>
      <w:r w:rsidRPr="00235CBD">
        <w:rPr>
          <w:rFonts w:ascii="Times New Roman" w:hAnsi="Times New Roman"/>
          <w:sz w:val="24"/>
          <w:szCs w:val="24"/>
        </w:rPr>
        <w:t>3. leggere attentamente le istruzioni poste all’inizio di ciascuna prova (Italiano, Matematica e Inglese);</w:t>
      </w:r>
    </w:p>
    <w:p w14:paraId="27FA81EE" w14:textId="77777777" w:rsidR="00AC4E0F" w:rsidRPr="00235CBD" w:rsidRDefault="00B7757C" w:rsidP="00AC4E0F">
      <w:pPr>
        <w:spacing w:after="0"/>
        <w:ind w:left="-284"/>
        <w:jc w:val="both"/>
        <w:rPr>
          <w:rFonts w:ascii="Times New Roman" w:hAnsi="Times New Roman"/>
          <w:sz w:val="24"/>
          <w:szCs w:val="24"/>
        </w:rPr>
      </w:pPr>
      <w:r w:rsidRPr="00235CBD">
        <w:rPr>
          <w:rFonts w:ascii="Times New Roman" w:hAnsi="Times New Roman"/>
          <w:sz w:val="24"/>
          <w:szCs w:val="24"/>
        </w:rPr>
        <w:t>4. f</w:t>
      </w:r>
      <w:r w:rsidR="00AC4E0F" w:rsidRPr="00235CBD">
        <w:rPr>
          <w:rFonts w:ascii="Times New Roman" w:hAnsi="Times New Roman"/>
          <w:sz w:val="24"/>
          <w:szCs w:val="24"/>
        </w:rPr>
        <w:t>are attenzione</w:t>
      </w:r>
      <w:r w:rsidRPr="00235CBD">
        <w:rPr>
          <w:rFonts w:ascii="Times New Roman" w:hAnsi="Times New Roman"/>
          <w:sz w:val="24"/>
          <w:szCs w:val="24"/>
        </w:rPr>
        <w:t xml:space="preserve"> a non cliccare prima dell’effettivo termine il pulsante </w:t>
      </w:r>
      <w:r w:rsidR="00AC4E0F" w:rsidRPr="00235CBD">
        <w:rPr>
          <w:rFonts w:ascii="Times New Roman" w:hAnsi="Times New Roman"/>
          <w:sz w:val="24"/>
          <w:szCs w:val="24"/>
        </w:rPr>
        <w:t xml:space="preserve">‘Fine test’ </w:t>
      </w:r>
      <w:r w:rsidRPr="00235CBD">
        <w:rPr>
          <w:rFonts w:ascii="Times New Roman" w:hAnsi="Times New Roman"/>
          <w:sz w:val="24"/>
          <w:szCs w:val="24"/>
        </w:rPr>
        <w:t>che chiude definitivamente la prova;</w:t>
      </w:r>
    </w:p>
    <w:p w14:paraId="50573F6F" w14:textId="77777777" w:rsidR="00AC4E0F" w:rsidRPr="00235CBD" w:rsidRDefault="00B7757C" w:rsidP="00AC4E0F">
      <w:pPr>
        <w:spacing w:after="0"/>
        <w:ind w:left="-284"/>
        <w:jc w:val="both"/>
        <w:rPr>
          <w:rFonts w:ascii="Times New Roman" w:hAnsi="Times New Roman"/>
          <w:sz w:val="24"/>
          <w:szCs w:val="24"/>
        </w:rPr>
      </w:pPr>
      <w:r w:rsidRPr="00235CBD">
        <w:rPr>
          <w:rFonts w:ascii="Times New Roman" w:hAnsi="Times New Roman"/>
          <w:sz w:val="24"/>
          <w:szCs w:val="24"/>
        </w:rPr>
        <w:t>5. utilizzare</w:t>
      </w:r>
      <w:r w:rsidR="00AC4E0F" w:rsidRPr="00235CBD">
        <w:rPr>
          <w:rFonts w:ascii="Times New Roman" w:hAnsi="Times New Roman"/>
          <w:sz w:val="24"/>
          <w:szCs w:val="24"/>
        </w:rPr>
        <w:t xml:space="preserve"> per eventuali annotazioni solo propri fogli bianchi che devono essere lasciati sul banco al termine della prova; </w:t>
      </w:r>
    </w:p>
    <w:p w14:paraId="3E29531A" w14:textId="77777777" w:rsidR="00AC4E0F" w:rsidRPr="00235CBD" w:rsidRDefault="00AC4E0F" w:rsidP="00AC4E0F">
      <w:pPr>
        <w:spacing w:after="0"/>
        <w:ind w:left="-284"/>
        <w:jc w:val="both"/>
        <w:rPr>
          <w:rFonts w:ascii="Times New Roman" w:hAnsi="Times New Roman"/>
          <w:sz w:val="24"/>
          <w:szCs w:val="24"/>
        </w:rPr>
      </w:pPr>
      <w:r w:rsidRPr="00235CBD">
        <w:rPr>
          <w:rFonts w:ascii="Times New Roman" w:hAnsi="Times New Roman"/>
          <w:sz w:val="24"/>
          <w:szCs w:val="24"/>
        </w:rPr>
        <w:t xml:space="preserve">6. </w:t>
      </w:r>
      <w:r w:rsidR="00B7757C" w:rsidRPr="00235CBD">
        <w:rPr>
          <w:rFonts w:ascii="Times New Roman" w:hAnsi="Times New Roman"/>
          <w:sz w:val="24"/>
          <w:szCs w:val="24"/>
        </w:rPr>
        <w:t>prestare attenzione ad</w:t>
      </w:r>
      <w:r w:rsidRPr="00235CBD">
        <w:rPr>
          <w:rFonts w:ascii="Times New Roman" w:hAnsi="Times New Roman"/>
          <w:sz w:val="24"/>
          <w:szCs w:val="24"/>
        </w:rPr>
        <w:t xml:space="preserve"> ogni movimento all’interno della prova e sulla rete Internet </w:t>
      </w:r>
      <w:r w:rsidR="00B7757C" w:rsidRPr="00235CBD">
        <w:rPr>
          <w:rFonts w:ascii="Times New Roman" w:hAnsi="Times New Roman"/>
          <w:sz w:val="24"/>
          <w:szCs w:val="24"/>
        </w:rPr>
        <w:t xml:space="preserve">in quanto </w:t>
      </w:r>
      <w:r w:rsidRPr="00235CBD">
        <w:rPr>
          <w:rFonts w:ascii="Times New Roman" w:hAnsi="Times New Roman"/>
          <w:sz w:val="24"/>
          <w:szCs w:val="24"/>
        </w:rPr>
        <w:t>è registrato dal sistema per l’individuazione di eventuali comportamenti scorretti;</w:t>
      </w:r>
    </w:p>
    <w:p w14:paraId="5265D4C0" w14:textId="77777777" w:rsidR="00AC4E0F" w:rsidRPr="00235CBD" w:rsidRDefault="00AC4E0F" w:rsidP="00AC4E0F">
      <w:pPr>
        <w:spacing w:after="0"/>
        <w:ind w:left="-284"/>
        <w:jc w:val="both"/>
        <w:rPr>
          <w:rFonts w:ascii="Times New Roman" w:hAnsi="Times New Roman"/>
          <w:sz w:val="24"/>
          <w:szCs w:val="24"/>
        </w:rPr>
      </w:pPr>
      <w:r w:rsidRPr="00235CBD">
        <w:rPr>
          <w:rFonts w:ascii="Times New Roman" w:hAnsi="Times New Roman"/>
          <w:sz w:val="24"/>
          <w:szCs w:val="24"/>
        </w:rPr>
        <w:t xml:space="preserve"> 7. </w:t>
      </w:r>
      <w:r w:rsidR="001C7569" w:rsidRPr="00235CBD">
        <w:rPr>
          <w:rFonts w:ascii="Times New Roman" w:hAnsi="Times New Roman"/>
          <w:sz w:val="24"/>
          <w:szCs w:val="24"/>
        </w:rPr>
        <w:t>al termine della prova riporre</w:t>
      </w:r>
      <w:r w:rsidRPr="00235CBD">
        <w:rPr>
          <w:rFonts w:ascii="Times New Roman" w:hAnsi="Times New Roman"/>
          <w:sz w:val="24"/>
          <w:szCs w:val="24"/>
        </w:rPr>
        <w:t xml:space="preserve"> il talloncino con le </w:t>
      </w:r>
      <w:r w:rsidR="00B7757C" w:rsidRPr="00235CBD">
        <w:rPr>
          <w:rFonts w:ascii="Times New Roman" w:hAnsi="Times New Roman"/>
          <w:sz w:val="24"/>
          <w:szCs w:val="24"/>
        </w:rPr>
        <w:t xml:space="preserve">proprie </w:t>
      </w:r>
      <w:r w:rsidRPr="00235CBD">
        <w:rPr>
          <w:rFonts w:ascii="Times New Roman" w:hAnsi="Times New Roman"/>
          <w:sz w:val="24"/>
          <w:szCs w:val="24"/>
        </w:rPr>
        <w:t>credenziali all’interno de</w:t>
      </w:r>
      <w:r w:rsidR="001C7569" w:rsidRPr="00235CBD">
        <w:rPr>
          <w:rFonts w:ascii="Times New Roman" w:hAnsi="Times New Roman"/>
          <w:sz w:val="24"/>
          <w:szCs w:val="24"/>
        </w:rPr>
        <w:t>ll’apposita busta</w:t>
      </w:r>
      <w:r w:rsidRPr="00235CBD">
        <w:rPr>
          <w:rFonts w:ascii="Times New Roman" w:hAnsi="Times New Roman"/>
          <w:sz w:val="24"/>
          <w:szCs w:val="24"/>
        </w:rPr>
        <w:t xml:space="preserve"> predisposta dal docente</w:t>
      </w:r>
      <w:r w:rsidR="00B7757C" w:rsidRPr="00235CBD">
        <w:rPr>
          <w:rFonts w:ascii="Times New Roman" w:hAnsi="Times New Roman"/>
          <w:sz w:val="24"/>
          <w:szCs w:val="24"/>
        </w:rPr>
        <w:t>.</w:t>
      </w:r>
    </w:p>
    <w:p w14:paraId="33F476C7" w14:textId="77777777" w:rsidR="00E7174C" w:rsidRPr="00235CBD" w:rsidRDefault="00E7174C" w:rsidP="00AC4E0F">
      <w:pPr>
        <w:spacing w:after="0"/>
        <w:ind w:left="-284"/>
        <w:jc w:val="both"/>
        <w:rPr>
          <w:rFonts w:ascii="Times New Roman" w:hAnsi="Times New Roman"/>
          <w:b/>
          <w:sz w:val="24"/>
          <w:szCs w:val="24"/>
        </w:rPr>
      </w:pPr>
    </w:p>
    <w:p w14:paraId="447D7394" w14:textId="77777777" w:rsidR="00440763" w:rsidRPr="00072EB9" w:rsidRDefault="00440763" w:rsidP="00440763">
      <w:pPr>
        <w:spacing w:after="0" w:line="240" w:lineRule="auto"/>
        <w:ind w:left="-284"/>
        <w:rPr>
          <w:rFonts w:ascii="Times New Roman" w:hAnsi="Times New Roman"/>
          <w:sz w:val="24"/>
          <w:szCs w:val="24"/>
        </w:rPr>
      </w:pPr>
      <w:r w:rsidRPr="00072EB9">
        <w:rPr>
          <w:rFonts w:ascii="Times New Roman" w:hAnsi="Times New Roman"/>
          <w:b/>
          <w:sz w:val="24"/>
          <w:szCs w:val="24"/>
        </w:rPr>
        <w:t xml:space="preserve">DISPOSIZIONI COMUNI </w:t>
      </w:r>
    </w:p>
    <w:p w14:paraId="1BC7D2F4" w14:textId="77777777" w:rsidR="00440763" w:rsidRPr="004A3889" w:rsidRDefault="00440763" w:rsidP="00440763">
      <w:pPr>
        <w:spacing w:after="0" w:line="240" w:lineRule="auto"/>
        <w:ind w:left="-284"/>
        <w:jc w:val="both"/>
        <w:rPr>
          <w:rFonts w:ascii="Times New Roman" w:hAnsi="Times New Roman"/>
          <w:sz w:val="24"/>
          <w:szCs w:val="24"/>
        </w:rPr>
      </w:pPr>
      <w:r w:rsidRPr="004A3889">
        <w:rPr>
          <w:rFonts w:ascii="Times New Roman" w:hAnsi="Times New Roman"/>
          <w:sz w:val="24"/>
          <w:szCs w:val="24"/>
        </w:rPr>
        <w:t xml:space="preserve">Per garantire che la rilevazione si svolga in modo uniforme e corretto su tutto il territorio nazionale, i somministratori si atterranno a specifiche procedure stabilite da INVALSI. Sarà cura di ciascun somministratore la lettura del protocollo di somministrazione (consultabile sul sito INVALSI) e, in ogni caso, il referente per la valutazione, è a disposizione per qualsiasi ulteriore chiarimento. In merito allo svolgimento delle prove, benché siano in modalità computer </w:t>
      </w:r>
      <w:proofErr w:type="spellStart"/>
      <w:r w:rsidRPr="004A3889">
        <w:rPr>
          <w:rFonts w:ascii="Times New Roman" w:hAnsi="Times New Roman"/>
          <w:sz w:val="24"/>
          <w:szCs w:val="24"/>
        </w:rPr>
        <w:t>based</w:t>
      </w:r>
      <w:proofErr w:type="spellEnd"/>
      <w:r w:rsidRPr="004A3889">
        <w:rPr>
          <w:rFonts w:ascii="Times New Roman" w:hAnsi="Times New Roman"/>
          <w:sz w:val="24"/>
          <w:szCs w:val="24"/>
        </w:rPr>
        <w:t xml:space="preserve"> (CBT), è utile rammentare quanto segue:</w:t>
      </w:r>
    </w:p>
    <w:p w14:paraId="5BF49A7A" w14:textId="77777777" w:rsidR="00440763" w:rsidRPr="004A3889" w:rsidRDefault="00440763" w:rsidP="00440763">
      <w:pPr>
        <w:spacing w:after="0" w:line="240" w:lineRule="auto"/>
        <w:ind w:left="-284"/>
        <w:jc w:val="both"/>
        <w:rPr>
          <w:rFonts w:ascii="Times New Roman" w:hAnsi="Times New Roman"/>
          <w:sz w:val="24"/>
          <w:szCs w:val="24"/>
        </w:rPr>
      </w:pPr>
    </w:p>
    <w:p w14:paraId="51D7313B" w14:textId="475C2FB7" w:rsidR="00440763" w:rsidRPr="00235CBD" w:rsidRDefault="00440763" w:rsidP="00440763">
      <w:pPr>
        <w:spacing w:after="0" w:line="240" w:lineRule="auto"/>
        <w:ind w:left="-284"/>
        <w:jc w:val="both"/>
        <w:rPr>
          <w:rFonts w:ascii="Times New Roman" w:hAnsi="Times New Roman"/>
          <w:b/>
          <w:sz w:val="24"/>
          <w:szCs w:val="24"/>
          <w:lang w:val="en-US"/>
        </w:rPr>
      </w:pPr>
      <w:proofErr w:type="gramStart"/>
      <w:r w:rsidRPr="00235CBD">
        <w:rPr>
          <w:rFonts w:ascii="Times New Roman" w:hAnsi="Times New Roman"/>
          <w:b/>
          <w:sz w:val="24"/>
          <w:szCs w:val="24"/>
          <w:lang w:val="en-US"/>
        </w:rPr>
        <w:t>Il</w:t>
      </w:r>
      <w:proofErr w:type="gramEnd"/>
      <w:r w:rsidR="00D93F57">
        <w:rPr>
          <w:rFonts w:ascii="Times New Roman" w:hAnsi="Times New Roman"/>
          <w:b/>
          <w:sz w:val="24"/>
          <w:szCs w:val="24"/>
          <w:lang w:val="en-US"/>
        </w:rPr>
        <w:t xml:space="preserve"> </w:t>
      </w:r>
      <w:proofErr w:type="spellStart"/>
      <w:r w:rsidRPr="00235CBD">
        <w:rPr>
          <w:rFonts w:ascii="Times New Roman" w:hAnsi="Times New Roman"/>
          <w:b/>
          <w:sz w:val="24"/>
          <w:szCs w:val="24"/>
          <w:lang w:val="en-US"/>
        </w:rPr>
        <w:t>somministratore</w:t>
      </w:r>
      <w:proofErr w:type="spellEnd"/>
      <w:r w:rsidRPr="00235CBD">
        <w:rPr>
          <w:rFonts w:ascii="Times New Roman" w:hAnsi="Times New Roman"/>
          <w:b/>
          <w:sz w:val="24"/>
          <w:szCs w:val="24"/>
          <w:lang w:val="en-US"/>
        </w:rPr>
        <w:t>:</w:t>
      </w:r>
    </w:p>
    <w:p w14:paraId="47888863" w14:textId="77777777" w:rsidR="00440763" w:rsidRPr="004A3889" w:rsidRDefault="00440763" w:rsidP="00440763">
      <w:pPr>
        <w:numPr>
          <w:ilvl w:val="0"/>
          <w:numId w:val="10"/>
        </w:numPr>
        <w:spacing w:after="0" w:line="240" w:lineRule="auto"/>
        <w:jc w:val="both"/>
        <w:rPr>
          <w:rFonts w:ascii="Times New Roman" w:hAnsi="Times New Roman"/>
          <w:sz w:val="24"/>
          <w:szCs w:val="24"/>
        </w:rPr>
      </w:pPr>
      <w:proofErr w:type="gramStart"/>
      <w:r w:rsidRPr="004A3889">
        <w:rPr>
          <w:rFonts w:ascii="Times New Roman" w:hAnsi="Times New Roman"/>
          <w:sz w:val="24"/>
          <w:szCs w:val="24"/>
        </w:rPr>
        <w:t>non</w:t>
      </w:r>
      <w:proofErr w:type="gramEnd"/>
      <w:r w:rsidRPr="004A3889">
        <w:rPr>
          <w:rFonts w:ascii="Times New Roman" w:hAnsi="Times New Roman"/>
          <w:sz w:val="24"/>
          <w:szCs w:val="24"/>
        </w:rPr>
        <w:t xml:space="preserve"> può rispondere alle eventuali richieste di aiuto degli alunni sulle domande delle prove cognitive;</w:t>
      </w:r>
    </w:p>
    <w:p w14:paraId="5BE523A4" w14:textId="77777777" w:rsidR="00440763" w:rsidRPr="004A3889" w:rsidRDefault="00440763" w:rsidP="00440763">
      <w:pPr>
        <w:numPr>
          <w:ilvl w:val="0"/>
          <w:numId w:val="10"/>
        </w:numPr>
        <w:spacing w:after="0" w:line="240" w:lineRule="auto"/>
        <w:jc w:val="both"/>
        <w:rPr>
          <w:rFonts w:ascii="Times New Roman" w:hAnsi="Times New Roman"/>
          <w:sz w:val="24"/>
          <w:szCs w:val="24"/>
        </w:rPr>
      </w:pPr>
      <w:proofErr w:type="gramStart"/>
      <w:r w:rsidRPr="004A3889">
        <w:rPr>
          <w:rFonts w:ascii="Times New Roman" w:hAnsi="Times New Roman"/>
          <w:sz w:val="24"/>
          <w:szCs w:val="24"/>
        </w:rPr>
        <w:t>non</w:t>
      </w:r>
      <w:proofErr w:type="gramEnd"/>
      <w:r w:rsidRPr="004A3889">
        <w:rPr>
          <w:rFonts w:ascii="Times New Roman" w:hAnsi="Times New Roman"/>
          <w:sz w:val="24"/>
          <w:szCs w:val="24"/>
        </w:rPr>
        <w:t xml:space="preserve"> può fornire alcuna informazione aggiuntiva, indicazione o suggerimento relativamente al contenuto di nessuna delle domande della Prova;</w:t>
      </w:r>
    </w:p>
    <w:p w14:paraId="00953714" w14:textId="77777777" w:rsidR="00440763" w:rsidRPr="004A3889" w:rsidRDefault="00440763" w:rsidP="00440763">
      <w:pPr>
        <w:numPr>
          <w:ilvl w:val="0"/>
          <w:numId w:val="10"/>
        </w:numPr>
        <w:spacing w:after="0" w:line="240" w:lineRule="auto"/>
        <w:jc w:val="both"/>
        <w:rPr>
          <w:rFonts w:ascii="Times New Roman" w:hAnsi="Times New Roman"/>
          <w:sz w:val="24"/>
          <w:szCs w:val="24"/>
        </w:rPr>
      </w:pPr>
      <w:proofErr w:type="gramStart"/>
      <w:r w:rsidRPr="004A3889">
        <w:rPr>
          <w:rFonts w:ascii="Times New Roman" w:hAnsi="Times New Roman"/>
          <w:sz w:val="24"/>
          <w:szCs w:val="24"/>
        </w:rPr>
        <w:t>si</w:t>
      </w:r>
      <w:proofErr w:type="gramEnd"/>
      <w:r w:rsidRPr="004A3889">
        <w:rPr>
          <w:rFonts w:ascii="Times New Roman" w:hAnsi="Times New Roman"/>
          <w:sz w:val="24"/>
          <w:szCs w:val="24"/>
        </w:rPr>
        <w:t xml:space="preserve"> assicura che tutti gli alunni comprendano le istruzioni e sappiano come fare per rispondere alle domande. Su questi aspetti di natura essenzialmente procedurale è autorizzato a rispondere ad eventuali domande prima dell’inizio di ogni prova;</w:t>
      </w:r>
    </w:p>
    <w:p w14:paraId="776EAE56" w14:textId="77777777" w:rsidR="00440763" w:rsidRPr="004A3889" w:rsidRDefault="00440763" w:rsidP="00440763">
      <w:pPr>
        <w:numPr>
          <w:ilvl w:val="0"/>
          <w:numId w:val="10"/>
        </w:numPr>
        <w:spacing w:after="0" w:line="240" w:lineRule="auto"/>
        <w:jc w:val="both"/>
        <w:rPr>
          <w:rFonts w:ascii="Times New Roman" w:hAnsi="Times New Roman"/>
          <w:sz w:val="24"/>
          <w:szCs w:val="24"/>
        </w:rPr>
      </w:pPr>
      <w:proofErr w:type="gramStart"/>
      <w:r w:rsidRPr="004A3889">
        <w:rPr>
          <w:rFonts w:ascii="Times New Roman" w:hAnsi="Times New Roman"/>
          <w:sz w:val="24"/>
          <w:szCs w:val="24"/>
        </w:rPr>
        <w:t>mentre</w:t>
      </w:r>
      <w:proofErr w:type="gramEnd"/>
      <w:r w:rsidRPr="004A3889">
        <w:rPr>
          <w:rFonts w:ascii="Times New Roman" w:hAnsi="Times New Roman"/>
          <w:sz w:val="24"/>
          <w:szCs w:val="24"/>
        </w:rPr>
        <w:t xml:space="preserve"> gli allievi sono impegnati nello svolgimento delle prove, si accerta che stiano seguendo le istruzioni, stiano rispondendo alle domande e non chiacchierino tra loro. </w:t>
      </w:r>
      <w:proofErr w:type="gramStart"/>
      <w:r w:rsidRPr="004A3889">
        <w:rPr>
          <w:rFonts w:ascii="Times New Roman" w:hAnsi="Times New Roman"/>
          <w:sz w:val="24"/>
          <w:szCs w:val="24"/>
        </w:rPr>
        <w:t>Si  invita</w:t>
      </w:r>
      <w:proofErr w:type="gramEnd"/>
      <w:r w:rsidRPr="004A3889">
        <w:rPr>
          <w:rFonts w:ascii="Times New Roman" w:hAnsi="Times New Roman"/>
          <w:sz w:val="24"/>
          <w:szCs w:val="24"/>
        </w:rPr>
        <w:t xml:space="preserve"> a evitare di occuparsi di cose proprie o di utilizzare il cellulare distraendosi dalla vigilanza e comunicando un disvalore agli studenti.</w:t>
      </w:r>
    </w:p>
    <w:p w14:paraId="6C2322A9" w14:textId="77777777" w:rsidR="00440763" w:rsidRPr="004A3889" w:rsidRDefault="00440763" w:rsidP="00440763">
      <w:pPr>
        <w:spacing w:after="0" w:line="240" w:lineRule="auto"/>
        <w:ind w:left="-284"/>
        <w:jc w:val="both"/>
        <w:rPr>
          <w:rFonts w:ascii="Times New Roman" w:hAnsi="Times New Roman"/>
          <w:sz w:val="24"/>
          <w:szCs w:val="24"/>
        </w:rPr>
      </w:pPr>
    </w:p>
    <w:p w14:paraId="1AF597B8" w14:textId="77777777" w:rsidR="00440763" w:rsidRPr="004A3889" w:rsidRDefault="00440763" w:rsidP="00440763">
      <w:pPr>
        <w:spacing w:after="0" w:line="240" w:lineRule="auto"/>
        <w:ind w:left="-284"/>
        <w:jc w:val="both"/>
        <w:rPr>
          <w:rFonts w:ascii="Times New Roman" w:hAnsi="Times New Roman"/>
          <w:b/>
          <w:sz w:val="24"/>
          <w:szCs w:val="24"/>
        </w:rPr>
      </w:pPr>
      <w:r w:rsidRPr="004A3889">
        <w:rPr>
          <w:rFonts w:ascii="Times New Roman" w:hAnsi="Times New Roman"/>
          <w:b/>
          <w:sz w:val="24"/>
          <w:szCs w:val="24"/>
        </w:rPr>
        <w:t>Procedure relative agli alunni:</w:t>
      </w:r>
    </w:p>
    <w:p w14:paraId="5ACA3E17" w14:textId="77777777" w:rsidR="00440763" w:rsidRPr="004A3889" w:rsidRDefault="00440763" w:rsidP="00440763">
      <w:pPr>
        <w:spacing w:after="0" w:line="240" w:lineRule="auto"/>
        <w:ind w:left="-284"/>
        <w:jc w:val="both"/>
        <w:rPr>
          <w:rFonts w:ascii="Times New Roman" w:hAnsi="Times New Roman"/>
          <w:sz w:val="24"/>
          <w:szCs w:val="24"/>
        </w:rPr>
      </w:pPr>
      <w:r w:rsidRPr="004A3889">
        <w:rPr>
          <w:rFonts w:ascii="Times New Roman" w:hAnsi="Times New Roman"/>
          <w:sz w:val="24"/>
          <w:szCs w:val="24"/>
        </w:rPr>
        <w:t xml:space="preserve">Gli allievi che chiedono di uscire dal locale della somministrazione al di fuori della pausa prevista possono farlo solo in situazioni di emergenza (ad esempio, nel caso si sentano male). Nessun alunno deve uscire dai locali dove si svolgono le prove portando con sé il talloncino o gli appunti relativi alla prova. Se un alunno arriva in ritardo, ma prima che sia iniziata la sessione di somministrazione, può esservi ammesso. Non possono essere, invece, ammessi alla somministrazione gli allievi che arrivano dopo che questa sia cominciata (cioè dopo che il somministratore abbia iniziato a </w:t>
      </w:r>
      <w:proofErr w:type="gramStart"/>
      <w:r w:rsidRPr="004A3889">
        <w:rPr>
          <w:rFonts w:ascii="Times New Roman" w:hAnsi="Times New Roman"/>
          <w:sz w:val="24"/>
          <w:szCs w:val="24"/>
        </w:rPr>
        <w:t>leggere  le</w:t>
      </w:r>
      <w:proofErr w:type="gramEnd"/>
      <w:r w:rsidRPr="004A3889">
        <w:rPr>
          <w:rFonts w:ascii="Times New Roman" w:hAnsi="Times New Roman"/>
          <w:sz w:val="24"/>
          <w:szCs w:val="24"/>
        </w:rPr>
        <w:t xml:space="preserve"> istruzioni sul fascicolo della prova).</w:t>
      </w:r>
    </w:p>
    <w:p w14:paraId="1BBCE6CD" w14:textId="77777777" w:rsidR="00440763" w:rsidRPr="004A3889" w:rsidRDefault="00440763" w:rsidP="00440763">
      <w:pPr>
        <w:spacing w:after="0" w:line="240" w:lineRule="auto"/>
        <w:ind w:left="-284"/>
        <w:jc w:val="both"/>
        <w:rPr>
          <w:rFonts w:ascii="Times New Roman" w:hAnsi="Times New Roman"/>
          <w:sz w:val="24"/>
          <w:szCs w:val="24"/>
        </w:rPr>
      </w:pPr>
      <w:r w:rsidRPr="004A3889">
        <w:rPr>
          <w:rFonts w:ascii="Times New Roman" w:hAnsi="Times New Roman"/>
          <w:sz w:val="24"/>
          <w:szCs w:val="24"/>
        </w:rPr>
        <w:t xml:space="preserve">Se un alunno finisce di rispondere alle domande di una prova prima che il tempo sia </w:t>
      </w:r>
      <w:proofErr w:type="gramStart"/>
      <w:r w:rsidRPr="004A3889">
        <w:rPr>
          <w:rFonts w:ascii="Times New Roman" w:hAnsi="Times New Roman"/>
          <w:sz w:val="24"/>
          <w:szCs w:val="24"/>
        </w:rPr>
        <w:t>scaduto,  rimane</w:t>
      </w:r>
      <w:proofErr w:type="gramEnd"/>
      <w:r w:rsidRPr="004A3889">
        <w:rPr>
          <w:rFonts w:ascii="Times New Roman" w:hAnsi="Times New Roman"/>
          <w:sz w:val="24"/>
          <w:szCs w:val="24"/>
        </w:rPr>
        <w:t xml:space="preserve"> al proprio posto in silenzio, ma non deve lasciare il locale. Tanto si comunica per la opportuna informazione a tutti il personale docente.</w:t>
      </w:r>
    </w:p>
    <w:p w14:paraId="38EF1646" w14:textId="77777777" w:rsidR="00440763" w:rsidRPr="004A3889" w:rsidRDefault="00440763" w:rsidP="00440763">
      <w:pPr>
        <w:spacing w:after="0" w:line="240" w:lineRule="auto"/>
        <w:ind w:left="-284"/>
        <w:jc w:val="both"/>
        <w:rPr>
          <w:rFonts w:ascii="Times New Roman" w:hAnsi="Times New Roman"/>
          <w:sz w:val="24"/>
          <w:szCs w:val="24"/>
        </w:rPr>
      </w:pPr>
      <w:r w:rsidRPr="004A3889">
        <w:rPr>
          <w:rFonts w:ascii="Times New Roman" w:hAnsi="Times New Roman"/>
          <w:sz w:val="24"/>
          <w:szCs w:val="24"/>
        </w:rPr>
        <w:t xml:space="preserve">In considerazione della rilevanza dell'iniziativa, i docenti di ogni classe destinataria della prova illustreranno agli alunni/e di dette classi le ragioni e l'importanza della rilevazione in parola, al fine di </w:t>
      </w:r>
      <w:r w:rsidRPr="004A3889">
        <w:rPr>
          <w:rFonts w:ascii="Times New Roman" w:hAnsi="Times New Roman"/>
          <w:sz w:val="24"/>
          <w:szCs w:val="24"/>
        </w:rPr>
        <w:lastRenderedPageBreak/>
        <w:t>garantire che gli stessi siano messi nella condizione di affrontare le prove con serenità e con il giusto impegno e la piena consapevolezza della loro importanza.</w:t>
      </w:r>
    </w:p>
    <w:p w14:paraId="47364010" w14:textId="77777777" w:rsidR="00440763" w:rsidRPr="00235CBD" w:rsidRDefault="00440763" w:rsidP="00AC4E0F">
      <w:pPr>
        <w:spacing w:after="0" w:line="240" w:lineRule="auto"/>
        <w:ind w:left="-284"/>
        <w:rPr>
          <w:rFonts w:ascii="Times New Roman" w:hAnsi="Times New Roman"/>
          <w:sz w:val="24"/>
          <w:szCs w:val="24"/>
        </w:rPr>
      </w:pPr>
    </w:p>
    <w:p w14:paraId="07448E57" w14:textId="02CE4122" w:rsidR="00DC2E92" w:rsidRPr="00235CBD" w:rsidRDefault="005330E5" w:rsidP="00AC4E0F">
      <w:pPr>
        <w:spacing w:after="0" w:line="240" w:lineRule="auto"/>
        <w:ind w:left="-284"/>
        <w:rPr>
          <w:rFonts w:ascii="Times New Roman" w:hAnsi="Times New Roman"/>
          <w:b/>
          <w:sz w:val="24"/>
          <w:szCs w:val="24"/>
        </w:rPr>
      </w:pPr>
      <w:r w:rsidRPr="00235CBD">
        <w:rPr>
          <w:rFonts w:ascii="Times New Roman" w:hAnsi="Times New Roman"/>
          <w:sz w:val="24"/>
          <w:szCs w:val="24"/>
        </w:rPr>
        <w:t>Le prove INVA</w:t>
      </w:r>
      <w:r w:rsidR="00BB5AD1" w:rsidRPr="00235CBD">
        <w:rPr>
          <w:rFonts w:ascii="Times New Roman" w:hAnsi="Times New Roman"/>
          <w:sz w:val="24"/>
          <w:szCs w:val="24"/>
        </w:rPr>
        <w:t xml:space="preserve">LSI per </w:t>
      </w:r>
      <w:r w:rsidR="009A1CAE" w:rsidRPr="00235CBD">
        <w:rPr>
          <w:rFonts w:ascii="Times New Roman" w:hAnsi="Times New Roman"/>
          <w:sz w:val="24"/>
          <w:szCs w:val="24"/>
        </w:rPr>
        <w:t>tutte le classi Quinte</w:t>
      </w:r>
      <w:r w:rsidR="00AB6286">
        <w:rPr>
          <w:rFonts w:ascii="Times New Roman" w:hAnsi="Times New Roman"/>
          <w:sz w:val="24"/>
          <w:szCs w:val="24"/>
        </w:rPr>
        <w:t xml:space="preserve"> </w:t>
      </w:r>
      <w:r w:rsidR="006F7498" w:rsidRPr="00235CBD">
        <w:rPr>
          <w:rFonts w:ascii="Times New Roman" w:hAnsi="Times New Roman"/>
          <w:b/>
          <w:sz w:val="24"/>
          <w:szCs w:val="24"/>
          <w:u w:val="single"/>
        </w:rPr>
        <w:t>si svolgono</w:t>
      </w:r>
      <w:r w:rsidRPr="00235CBD">
        <w:rPr>
          <w:rFonts w:ascii="Times New Roman" w:hAnsi="Times New Roman"/>
          <w:b/>
          <w:sz w:val="24"/>
          <w:szCs w:val="24"/>
          <w:u w:val="single"/>
        </w:rPr>
        <w:t xml:space="preserve"> nei laboratori </w:t>
      </w:r>
      <w:r w:rsidRPr="00235CBD">
        <w:rPr>
          <w:rFonts w:ascii="Times New Roman" w:hAnsi="Times New Roman"/>
          <w:sz w:val="24"/>
          <w:szCs w:val="24"/>
        </w:rPr>
        <w:t>dell’ISISS “</w:t>
      </w:r>
      <w:proofErr w:type="spellStart"/>
      <w:r w:rsidR="006F7498" w:rsidRPr="00235CBD">
        <w:rPr>
          <w:rFonts w:ascii="Times New Roman" w:hAnsi="Times New Roman"/>
          <w:sz w:val="24"/>
          <w:szCs w:val="24"/>
        </w:rPr>
        <w:t>G.B.</w:t>
      </w:r>
      <w:r w:rsidRPr="00235CBD">
        <w:rPr>
          <w:rFonts w:ascii="Times New Roman" w:hAnsi="Times New Roman"/>
          <w:sz w:val="24"/>
          <w:szCs w:val="24"/>
        </w:rPr>
        <w:t>Novelli</w:t>
      </w:r>
      <w:proofErr w:type="spellEnd"/>
      <w:r w:rsidRPr="00235CBD">
        <w:rPr>
          <w:rFonts w:ascii="Times New Roman" w:hAnsi="Times New Roman"/>
          <w:sz w:val="24"/>
          <w:szCs w:val="24"/>
        </w:rPr>
        <w:t>” di</w:t>
      </w:r>
      <w:r w:rsidR="00BD4D24" w:rsidRPr="00235CBD">
        <w:rPr>
          <w:rFonts w:ascii="Times New Roman" w:hAnsi="Times New Roman"/>
          <w:sz w:val="24"/>
          <w:szCs w:val="24"/>
        </w:rPr>
        <w:t xml:space="preserve"> Marcianise </w:t>
      </w:r>
      <w:r w:rsidR="00E7174C" w:rsidRPr="00235CBD">
        <w:rPr>
          <w:rFonts w:ascii="Times New Roman" w:hAnsi="Times New Roman"/>
          <w:b/>
          <w:sz w:val="24"/>
          <w:szCs w:val="24"/>
        </w:rPr>
        <w:t xml:space="preserve">in modalità computer </w:t>
      </w:r>
      <w:proofErr w:type="spellStart"/>
      <w:r w:rsidR="00E7174C" w:rsidRPr="00235CBD">
        <w:rPr>
          <w:rFonts w:ascii="Times New Roman" w:hAnsi="Times New Roman"/>
          <w:b/>
          <w:sz w:val="24"/>
          <w:szCs w:val="24"/>
        </w:rPr>
        <w:t>based</w:t>
      </w:r>
      <w:proofErr w:type="spellEnd"/>
      <w:r w:rsidR="00E7174C" w:rsidRPr="00235CBD">
        <w:rPr>
          <w:rFonts w:ascii="Times New Roman" w:hAnsi="Times New Roman"/>
          <w:b/>
          <w:sz w:val="24"/>
          <w:szCs w:val="24"/>
        </w:rPr>
        <w:t xml:space="preserve"> (CBT</w:t>
      </w:r>
      <w:r w:rsidR="00E7174C" w:rsidRPr="00235CBD">
        <w:rPr>
          <w:rFonts w:ascii="Times New Roman" w:hAnsi="Times New Roman"/>
          <w:sz w:val="24"/>
          <w:szCs w:val="24"/>
        </w:rPr>
        <w:t>) e nei</w:t>
      </w:r>
      <w:r w:rsidR="00BD4D24" w:rsidRPr="00235CBD">
        <w:rPr>
          <w:rFonts w:ascii="Times New Roman" w:hAnsi="Times New Roman"/>
          <w:sz w:val="24"/>
          <w:szCs w:val="24"/>
        </w:rPr>
        <w:t xml:space="preserve"> tempi </w:t>
      </w:r>
      <w:r w:rsidR="00E7174C" w:rsidRPr="00235CBD">
        <w:rPr>
          <w:rFonts w:ascii="Times New Roman" w:hAnsi="Times New Roman"/>
          <w:sz w:val="24"/>
          <w:szCs w:val="24"/>
        </w:rPr>
        <w:t xml:space="preserve">come di seguito </w:t>
      </w:r>
      <w:proofErr w:type="gramStart"/>
      <w:r w:rsidR="00E7174C" w:rsidRPr="00235CBD">
        <w:rPr>
          <w:rFonts w:ascii="Times New Roman" w:hAnsi="Times New Roman"/>
          <w:sz w:val="24"/>
          <w:szCs w:val="24"/>
        </w:rPr>
        <w:t>riportato</w:t>
      </w:r>
      <w:r w:rsidRPr="00235CBD">
        <w:rPr>
          <w:rFonts w:ascii="Times New Roman" w:hAnsi="Times New Roman"/>
          <w:sz w:val="24"/>
          <w:szCs w:val="24"/>
        </w:rPr>
        <w:t xml:space="preserve"> :</w:t>
      </w:r>
      <w:proofErr w:type="gramEnd"/>
    </w:p>
    <w:p w14:paraId="6C1561FD" w14:textId="77777777" w:rsidR="00AC4E0F" w:rsidRPr="00235CBD" w:rsidRDefault="00AC4E0F" w:rsidP="00E7174C">
      <w:pPr>
        <w:pStyle w:val="Paragrafoelenco"/>
        <w:spacing w:line="276" w:lineRule="auto"/>
        <w:ind w:left="436"/>
        <w:rPr>
          <w:b/>
        </w:rPr>
      </w:pPr>
    </w:p>
    <w:p w14:paraId="0B5D2492" w14:textId="77777777" w:rsidR="00F57EBC" w:rsidRPr="00235CBD" w:rsidRDefault="00F57EBC" w:rsidP="00F57EBC">
      <w:pPr>
        <w:spacing w:after="0"/>
        <w:rPr>
          <w:rFonts w:ascii="Times New Roman" w:hAnsi="Times New Roman"/>
          <w:b/>
          <w:sz w:val="24"/>
          <w:szCs w:val="24"/>
        </w:rPr>
      </w:pPr>
    </w:p>
    <w:p w14:paraId="0F5099AF" w14:textId="23AB903D" w:rsidR="00863292" w:rsidRPr="00235CBD" w:rsidRDefault="00B5668B" w:rsidP="00863292">
      <w:pPr>
        <w:jc w:val="center"/>
        <w:rPr>
          <w:rFonts w:ascii="Times New Roman" w:hAnsi="Times New Roman"/>
          <w:b/>
          <w:sz w:val="24"/>
          <w:szCs w:val="24"/>
        </w:rPr>
      </w:pPr>
      <w:r>
        <w:rPr>
          <w:rFonts w:ascii="Times New Roman" w:hAnsi="Times New Roman"/>
          <w:b/>
          <w:sz w:val="24"/>
          <w:szCs w:val="24"/>
        </w:rPr>
        <w:t>Martedì</w:t>
      </w:r>
      <w:r w:rsidR="00990D85">
        <w:rPr>
          <w:rFonts w:ascii="Times New Roman" w:hAnsi="Times New Roman"/>
          <w:b/>
          <w:sz w:val="24"/>
          <w:szCs w:val="24"/>
        </w:rPr>
        <w:t xml:space="preserve"> 27</w:t>
      </w:r>
      <w:r w:rsidR="00863292" w:rsidRPr="00235CBD">
        <w:rPr>
          <w:rFonts w:ascii="Times New Roman" w:hAnsi="Times New Roman"/>
          <w:b/>
          <w:sz w:val="24"/>
          <w:szCs w:val="24"/>
        </w:rPr>
        <w:t xml:space="preserve"> MA</w:t>
      </w:r>
      <w:r w:rsidR="00863292">
        <w:rPr>
          <w:rFonts w:ascii="Times New Roman" w:hAnsi="Times New Roman"/>
          <w:b/>
          <w:sz w:val="24"/>
          <w:szCs w:val="24"/>
        </w:rPr>
        <w:t>GGIO</w:t>
      </w:r>
      <w:r w:rsidR="00990D85">
        <w:rPr>
          <w:rFonts w:ascii="Times New Roman" w:hAnsi="Times New Roman"/>
          <w:b/>
          <w:sz w:val="24"/>
          <w:szCs w:val="24"/>
        </w:rPr>
        <w:t xml:space="preserve"> 202</w:t>
      </w:r>
      <w:r>
        <w:rPr>
          <w:rFonts w:ascii="Times New Roman" w:hAnsi="Times New Roman"/>
          <w:b/>
          <w:sz w:val="24"/>
          <w:szCs w:val="24"/>
        </w:rPr>
        <w:t>5</w:t>
      </w:r>
    </w:p>
    <w:p w14:paraId="22247B3C" w14:textId="77777777" w:rsidR="0056321F" w:rsidRPr="00235CBD" w:rsidRDefault="0056321F" w:rsidP="0056321F">
      <w:pPr>
        <w:jc w:val="both"/>
        <w:rPr>
          <w:rFonts w:ascii="Times New Roman" w:hAnsi="Times New Roman"/>
          <w:b/>
          <w:sz w:val="24"/>
          <w:szCs w:val="24"/>
        </w:rPr>
      </w:pPr>
      <w:r w:rsidRPr="00235CBD">
        <w:rPr>
          <w:rFonts w:ascii="Times New Roman" w:hAnsi="Times New Roman"/>
          <w:b/>
          <w:sz w:val="24"/>
          <w:szCs w:val="24"/>
        </w:rPr>
        <w:t xml:space="preserve">PROVA DI </w:t>
      </w:r>
      <w:r w:rsidR="00863292">
        <w:rPr>
          <w:rFonts w:ascii="Times New Roman" w:hAnsi="Times New Roman"/>
          <w:b/>
          <w:sz w:val="24"/>
          <w:szCs w:val="24"/>
        </w:rPr>
        <w:t>ITALIANO</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9"/>
        <w:gridCol w:w="1530"/>
        <w:gridCol w:w="3969"/>
        <w:gridCol w:w="2835"/>
      </w:tblGrid>
      <w:tr w:rsidR="0056321F" w:rsidRPr="00235CBD" w14:paraId="66075CCF" w14:textId="77777777" w:rsidTr="00AB6286">
        <w:trPr>
          <w:trHeight w:val="556"/>
        </w:trPr>
        <w:tc>
          <w:tcPr>
            <w:tcW w:w="1589" w:type="dxa"/>
          </w:tcPr>
          <w:p w14:paraId="6C986A29" w14:textId="77777777" w:rsidR="0056321F" w:rsidRPr="00235CBD" w:rsidRDefault="0056321F" w:rsidP="0056321F">
            <w:pPr>
              <w:spacing w:after="0" w:line="240" w:lineRule="auto"/>
              <w:rPr>
                <w:rFonts w:ascii="Times New Roman" w:hAnsi="Times New Roman"/>
                <w:b/>
                <w:color w:val="000000"/>
                <w:sz w:val="24"/>
                <w:szCs w:val="24"/>
              </w:rPr>
            </w:pPr>
            <w:r w:rsidRPr="00235CBD">
              <w:rPr>
                <w:rFonts w:ascii="Times New Roman" w:hAnsi="Times New Roman"/>
                <w:b/>
                <w:color w:val="000000"/>
                <w:sz w:val="24"/>
                <w:szCs w:val="24"/>
              </w:rPr>
              <w:t>Classe</w:t>
            </w:r>
          </w:p>
          <w:p w14:paraId="2E2D9E08" w14:textId="77777777" w:rsidR="0056321F" w:rsidRPr="00235CBD" w:rsidRDefault="0056321F" w:rsidP="0056321F">
            <w:pPr>
              <w:spacing w:after="0" w:line="240" w:lineRule="auto"/>
              <w:rPr>
                <w:rFonts w:ascii="Times New Roman" w:hAnsi="Times New Roman"/>
                <w:color w:val="000000"/>
                <w:sz w:val="24"/>
                <w:szCs w:val="24"/>
              </w:rPr>
            </w:pPr>
            <w:r w:rsidRPr="00235CBD">
              <w:rPr>
                <w:rFonts w:ascii="Times New Roman" w:hAnsi="Times New Roman"/>
                <w:color w:val="000000"/>
                <w:sz w:val="24"/>
                <w:szCs w:val="24"/>
              </w:rPr>
              <w:t>(</w:t>
            </w:r>
            <w:proofErr w:type="spellStart"/>
            <w:r w:rsidRPr="00235CBD">
              <w:rPr>
                <w:rFonts w:ascii="Times New Roman" w:hAnsi="Times New Roman"/>
                <w:color w:val="000000"/>
                <w:sz w:val="24"/>
                <w:szCs w:val="24"/>
              </w:rPr>
              <w:t>n.alunni</w:t>
            </w:r>
            <w:proofErr w:type="spellEnd"/>
            <w:r w:rsidRPr="00235CBD">
              <w:rPr>
                <w:rFonts w:ascii="Times New Roman" w:hAnsi="Times New Roman"/>
                <w:color w:val="000000"/>
                <w:sz w:val="24"/>
                <w:szCs w:val="24"/>
              </w:rPr>
              <w:t>)</w:t>
            </w:r>
          </w:p>
        </w:tc>
        <w:tc>
          <w:tcPr>
            <w:tcW w:w="1530" w:type="dxa"/>
          </w:tcPr>
          <w:p w14:paraId="27146B8E" w14:textId="77777777" w:rsidR="0056321F" w:rsidRPr="00235CBD" w:rsidRDefault="0056321F" w:rsidP="0056321F">
            <w:pPr>
              <w:spacing w:after="0"/>
              <w:rPr>
                <w:rFonts w:ascii="Times New Roman" w:hAnsi="Times New Roman"/>
                <w:b/>
                <w:color w:val="000000"/>
                <w:sz w:val="24"/>
                <w:szCs w:val="24"/>
              </w:rPr>
            </w:pPr>
            <w:r w:rsidRPr="00235CBD">
              <w:rPr>
                <w:rFonts w:ascii="Times New Roman" w:hAnsi="Times New Roman"/>
                <w:b/>
                <w:color w:val="000000"/>
                <w:sz w:val="24"/>
                <w:szCs w:val="24"/>
              </w:rPr>
              <w:t xml:space="preserve">n. Laboratorio   </w:t>
            </w:r>
          </w:p>
        </w:tc>
        <w:tc>
          <w:tcPr>
            <w:tcW w:w="3969" w:type="dxa"/>
          </w:tcPr>
          <w:p w14:paraId="556EE779" w14:textId="77777777" w:rsidR="0056321F" w:rsidRPr="00235CBD" w:rsidRDefault="0056321F" w:rsidP="0056321F">
            <w:pPr>
              <w:spacing w:after="0" w:line="240" w:lineRule="auto"/>
              <w:rPr>
                <w:rFonts w:ascii="Times New Roman" w:hAnsi="Times New Roman"/>
                <w:b/>
                <w:color w:val="000000"/>
                <w:sz w:val="24"/>
                <w:szCs w:val="24"/>
              </w:rPr>
            </w:pPr>
            <w:proofErr w:type="gramStart"/>
            <w:r w:rsidRPr="00235CBD">
              <w:rPr>
                <w:rFonts w:ascii="Times New Roman" w:hAnsi="Times New Roman"/>
                <w:b/>
                <w:color w:val="000000"/>
                <w:sz w:val="24"/>
                <w:szCs w:val="24"/>
              </w:rPr>
              <w:t>Docente  SOMMINISTRATORE</w:t>
            </w:r>
            <w:proofErr w:type="gramEnd"/>
          </w:p>
          <w:p w14:paraId="1AB2F256" w14:textId="77777777" w:rsidR="0056321F" w:rsidRPr="00235CBD" w:rsidRDefault="0056321F" w:rsidP="0056321F">
            <w:pPr>
              <w:spacing w:after="0" w:line="240" w:lineRule="auto"/>
              <w:rPr>
                <w:rFonts w:ascii="Times New Roman" w:hAnsi="Times New Roman"/>
                <w:b/>
                <w:color w:val="000000"/>
                <w:sz w:val="24"/>
                <w:szCs w:val="24"/>
              </w:rPr>
            </w:pPr>
          </w:p>
        </w:tc>
        <w:tc>
          <w:tcPr>
            <w:tcW w:w="2835" w:type="dxa"/>
          </w:tcPr>
          <w:p w14:paraId="5E079DDD" w14:textId="77777777" w:rsidR="0056321F" w:rsidRPr="00235CBD" w:rsidRDefault="0056321F" w:rsidP="0056321F">
            <w:pPr>
              <w:spacing w:after="0" w:line="240" w:lineRule="auto"/>
              <w:rPr>
                <w:rFonts w:ascii="Times New Roman" w:hAnsi="Times New Roman"/>
                <w:b/>
                <w:color w:val="000000"/>
                <w:sz w:val="24"/>
                <w:szCs w:val="24"/>
              </w:rPr>
            </w:pPr>
            <w:proofErr w:type="gramStart"/>
            <w:r w:rsidRPr="00235CBD">
              <w:rPr>
                <w:rFonts w:ascii="Times New Roman" w:hAnsi="Times New Roman"/>
                <w:b/>
                <w:color w:val="000000"/>
                <w:sz w:val="24"/>
                <w:szCs w:val="24"/>
              </w:rPr>
              <w:t>ORARIO  DI</w:t>
            </w:r>
            <w:proofErr w:type="gramEnd"/>
            <w:r w:rsidRPr="00235CBD">
              <w:rPr>
                <w:rFonts w:ascii="Times New Roman" w:hAnsi="Times New Roman"/>
                <w:b/>
                <w:color w:val="000000"/>
                <w:sz w:val="24"/>
                <w:szCs w:val="24"/>
              </w:rPr>
              <w:t xml:space="preserve"> SOMMINISTRAZIONE</w:t>
            </w:r>
          </w:p>
          <w:p w14:paraId="65401235" w14:textId="77777777" w:rsidR="0056321F" w:rsidRPr="00235CBD" w:rsidRDefault="0056321F" w:rsidP="0056321F">
            <w:pPr>
              <w:spacing w:after="0"/>
              <w:rPr>
                <w:rFonts w:ascii="Times New Roman" w:hAnsi="Times New Roman"/>
                <w:b/>
                <w:color w:val="000000"/>
                <w:sz w:val="24"/>
                <w:szCs w:val="24"/>
              </w:rPr>
            </w:pPr>
          </w:p>
        </w:tc>
      </w:tr>
      <w:tr w:rsidR="0056321F" w:rsidRPr="00235CBD" w14:paraId="131E0354" w14:textId="77777777" w:rsidTr="00AB6286">
        <w:trPr>
          <w:trHeight w:val="195"/>
        </w:trPr>
        <w:tc>
          <w:tcPr>
            <w:tcW w:w="1589" w:type="dxa"/>
            <w:vMerge w:val="restart"/>
          </w:tcPr>
          <w:p w14:paraId="486422AD" w14:textId="77777777" w:rsidR="00AB6286" w:rsidRDefault="00AB6286" w:rsidP="00863292">
            <w:pPr>
              <w:rPr>
                <w:rFonts w:ascii="Times New Roman" w:hAnsi="Times New Roman"/>
                <w:color w:val="000000"/>
                <w:sz w:val="24"/>
                <w:szCs w:val="24"/>
                <w:vertAlign w:val="subscript"/>
              </w:rPr>
            </w:pPr>
            <w:r>
              <w:rPr>
                <w:rFonts w:ascii="Times New Roman" w:hAnsi="Times New Roman"/>
                <w:color w:val="000000"/>
                <w:sz w:val="24"/>
                <w:szCs w:val="24"/>
              </w:rPr>
              <w:t>5AmSe</w:t>
            </w:r>
            <w:r>
              <w:rPr>
                <w:rFonts w:ascii="Times New Roman" w:hAnsi="Times New Roman"/>
                <w:color w:val="000000"/>
                <w:sz w:val="24"/>
                <w:szCs w:val="24"/>
                <w:vertAlign w:val="subscript"/>
              </w:rPr>
              <w:t>(4)</w:t>
            </w:r>
          </w:p>
          <w:p w14:paraId="734E97C1" w14:textId="77777777" w:rsidR="00AB6286" w:rsidRDefault="00AB6286" w:rsidP="00863292">
            <w:pPr>
              <w:rPr>
                <w:rFonts w:ascii="Times New Roman" w:hAnsi="Times New Roman"/>
                <w:color w:val="000000"/>
                <w:sz w:val="24"/>
                <w:szCs w:val="24"/>
              </w:rPr>
            </w:pPr>
            <w:r>
              <w:rPr>
                <w:rFonts w:ascii="Times New Roman" w:hAnsi="Times New Roman"/>
                <w:color w:val="000000"/>
                <w:sz w:val="24"/>
                <w:szCs w:val="24"/>
              </w:rPr>
              <w:t>5AegSe</w:t>
            </w:r>
            <w:r>
              <w:rPr>
                <w:rFonts w:ascii="Times New Roman" w:hAnsi="Times New Roman"/>
                <w:color w:val="000000"/>
                <w:sz w:val="24"/>
                <w:szCs w:val="24"/>
                <w:vertAlign w:val="subscript"/>
              </w:rPr>
              <w:t>(4)</w:t>
            </w:r>
          </w:p>
          <w:p w14:paraId="3183287B" w14:textId="2E215F90" w:rsidR="00AB6286" w:rsidRDefault="00AB6286" w:rsidP="00863292">
            <w:pPr>
              <w:rPr>
                <w:rFonts w:ascii="Times New Roman" w:hAnsi="Times New Roman"/>
                <w:color w:val="000000"/>
                <w:sz w:val="24"/>
                <w:szCs w:val="24"/>
                <w:vertAlign w:val="subscript"/>
              </w:rPr>
            </w:pPr>
            <w:r>
              <w:rPr>
                <w:rFonts w:ascii="Times New Roman" w:hAnsi="Times New Roman"/>
                <w:color w:val="000000"/>
                <w:sz w:val="24"/>
                <w:szCs w:val="24"/>
              </w:rPr>
              <w:t>5</w:t>
            </w:r>
            <w:proofErr w:type="gramStart"/>
            <w:r>
              <w:rPr>
                <w:rFonts w:ascii="Times New Roman" w:hAnsi="Times New Roman"/>
                <w:color w:val="000000"/>
                <w:sz w:val="24"/>
                <w:szCs w:val="24"/>
              </w:rPr>
              <w:t>At</w:t>
            </w:r>
            <w:r>
              <w:rPr>
                <w:rFonts w:ascii="Times New Roman" w:hAnsi="Times New Roman"/>
                <w:color w:val="000000"/>
                <w:sz w:val="24"/>
                <w:szCs w:val="24"/>
                <w:vertAlign w:val="subscript"/>
              </w:rPr>
              <w:t>(</w:t>
            </w:r>
            <w:proofErr w:type="gramEnd"/>
            <w:r w:rsidR="00C510CF">
              <w:rPr>
                <w:rFonts w:ascii="Times New Roman" w:hAnsi="Times New Roman"/>
                <w:color w:val="000000"/>
                <w:sz w:val="24"/>
                <w:szCs w:val="24"/>
                <w:vertAlign w:val="subscript"/>
              </w:rPr>
              <w:t>1</w:t>
            </w:r>
            <w:r>
              <w:rPr>
                <w:rFonts w:ascii="Times New Roman" w:hAnsi="Times New Roman"/>
                <w:color w:val="000000"/>
                <w:sz w:val="24"/>
                <w:szCs w:val="24"/>
                <w:vertAlign w:val="subscript"/>
              </w:rPr>
              <w:t xml:space="preserve"> privatista)</w:t>
            </w:r>
          </w:p>
          <w:p w14:paraId="2548E9F5" w14:textId="16B95DF9" w:rsidR="00AB6286" w:rsidRPr="00AB6286" w:rsidRDefault="00AB6286" w:rsidP="00863292">
            <w:pPr>
              <w:rPr>
                <w:rFonts w:ascii="Times New Roman" w:hAnsi="Times New Roman"/>
                <w:color w:val="000000"/>
                <w:sz w:val="24"/>
                <w:szCs w:val="24"/>
                <w:vertAlign w:val="subscript"/>
              </w:rPr>
            </w:pPr>
            <w:r>
              <w:rPr>
                <w:rFonts w:ascii="Times New Roman" w:hAnsi="Times New Roman"/>
                <w:color w:val="000000"/>
                <w:sz w:val="24"/>
                <w:szCs w:val="24"/>
              </w:rPr>
              <w:t>5</w:t>
            </w:r>
            <w:proofErr w:type="gramStart"/>
            <w:r>
              <w:rPr>
                <w:rFonts w:ascii="Times New Roman" w:hAnsi="Times New Roman"/>
                <w:color w:val="000000"/>
                <w:sz w:val="24"/>
                <w:szCs w:val="24"/>
              </w:rPr>
              <w:t>Deg</w:t>
            </w:r>
            <w:r>
              <w:rPr>
                <w:rFonts w:ascii="Times New Roman" w:hAnsi="Times New Roman"/>
                <w:color w:val="000000"/>
                <w:sz w:val="24"/>
                <w:szCs w:val="24"/>
                <w:vertAlign w:val="subscript"/>
              </w:rPr>
              <w:t>(</w:t>
            </w:r>
            <w:proofErr w:type="gramEnd"/>
            <w:r w:rsidR="00C510CF">
              <w:rPr>
                <w:rFonts w:ascii="Times New Roman" w:hAnsi="Times New Roman"/>
                <w:color w:val="000000"/>
                <w:sz w:val="24"/>
                <w:szCs w:val="24"/>
                <w:vertAlign w:val="subscript"/>
              </w:rPr>
              <w:t>1</w:t>
            </w:r>
            <w:r>
              <w:rPr>
                <w:rFonts w:ascii="Times New Roman" w:hAnsi="Times New Roman"/>
                <w:color w:val="000000"/>
                <w:sz w:val="24"/>
                <w:szCs w:val="24"/>
                <w:vertAlign w:val="subscript"/>
              </w:rPr>
              <w:t xml:space="preserve"> privatist</w:t>
            </w:r>
            <w:r w:rsidR="00C510CF">
              <w:rPr>
                <w:rFonts w:ascii="Times New Roman" w:hAnsi="Times New Roman"/>
                <w:color w:val="000000"/>
                <w:sz w:val="24"/>
                <w:szCs w:val="24"/>
                <w:vertAlign w:val="subscript"/>
              </w:rPr>
              <w:t>a</w:t>
            </w:r>
            <w:r>
              <w:rPr>
                <w:rFonts w:ascii="Times New Roman" w:hAnsi="Times New Roman"/>
                <w:color w:val="000000"/>
                <w:sz w:val="24"/>
                <w:szCs w:val="24"/>
                <w:vertAlign w:val="subscript"/>
              </w:rPr>
              <w:t>)</w:t>
            </w:r>
          </w:p>
        </w:tc>
        <w:tc>
          <w:tcPr>
            <w:tcW w:w="1530" w:type="dxa"/>
            <w:vMerge w:val="restart"/>
          </w:tcPr>
          <w:p w14:paraId="7944164C" w14:textId="4CC69E75" w:rsidR="0056321F" w:rsidRPr="00235CBD" w:rsidRDefault="00AB6286" w:rsidP="0056321F">
            <w:pPr>
              <w:rPr>
                <w:rFonts w:ascii="Times New Roman" w:hAnsi="Times New Roman"/>
                <w:color w:val="000000"/>
                <w:sz w:val="24"/>
                <w:szCs w:val="24"/>
                <w:lang w:val="en-US"/>
              </w:rPr>
            </w:pPr>
            <w:r>
              <w:rPr>
                <w:rFonts w:ascii="Times New Roman" w:hAnsi="Times New Roman"/>
                <w:color w:val="000000"/>
                <w:sz w:val="24"/>
                <w:szCs w:val="24"/>
                <w:lang w:val="en-US"/>
              </w:rPr>
              <w:t>N.47</w:t>
            </w:r>
          </w:p>
        </w:tc>
        <w:tc>
          <w:tcPr>
            <w:tcW w:w="3969" w:type="dxa"/>
          </w:tcPr>
          <w:p w14:paraId="44184796" w14:textId="25485EAB" w:rsidR="0056321F" w:rsidRPr="00235CBD" w:rsidRDefault="00AB6286" w:rsidP="0056321F">
            <w:pPr>
              <w:spacing w:after="0"/>
              <w:rPr>
                <w:rFonts w:ascii="Times New Roman" w:hAnsi="Times New Roman"/>
                <w:color w:val="000000"/>
                <w:sz w:val="24"/>
                <w:szCs w:val="24"/>
              </w:rPr>
            </w:pPr>
            <w:r>
              <w:rPr>
                <w:rFonts w:ascii="Times New Roman" w:hAnsi="Times New Roman"/>
                <w:color w:val="000000"/>
                <w:sz w:val="24"/>
                <w:szCs w:val="24"/>
              </w:rPr>
              <w:t>VITALE MARIA TERESA</w:t>
            </w:r>
          </w:p>
        </w:tc>
        <w:tc>
          <w:tcPr>
            <w:tcW w:w="2835" w:type="dxa"/>
            <w:vMerge w:val="restart"/>
          </w:tcPr>
          <w:p w14:paraId="727F2792" w14:textId="77777777" w:rsidR="0056321F" w:rsidRPr="00235CBD" w:rsidRDefault="00863292" w:rsidP="0056321F">
            <w:pPr>
              <w:jc w:val="center"/>
              <w:rPr>
                <w:rFonts w:ascii="Times New Roman" w:hAnsi="Times New Roman"/>
                <w:color w:val="000000"/>
                <w:sz w:val="24"/>
                <w:szCs w:val="24"/>
                <w:lang w:val="en-US"/>
              </w:rPr>
            </w:pPr>
            <w:r w:rsidRPr="00235CBD">
              <w:rPr>
                <w:rFonts w:ascii="Times New Roman" w:hAnsi="Times New Roman"/>
                <w:color w:val="000000"/>
                <w:sz w:val="24"/>
                <w:szCs w:val="24"/>
              </w:rPr>
              <w:t>9.00 –11-30</w:t>
            </w:r>
          </w:p>
        </w:tc>
      </w:tr>
      <w:tr w:rsidR="00990D85" w:rsidRPr="00235CBD" w14:paraId="0B7EF4B0" w14:textId="77777777" w:rsidTr="00AB6286">
        <w:trPr>
          <w:trHeight w:val="250"/>
        </w:trPr>
        <w:tc>
          <w:tcPr>
            <w:tcW w:w="1589" w:type="dxa"/>
            <w:vMerge/>
          </w:tcPr>
          <w:p w14:paraId="01726797" w14:textId="77777777" w:rsidR="00990D85" w:rsidRPr="00235CBD" w:rsidRDefault="00990D85" w:rsidP="0084019D">
            <w:pPr>
              <w:rPr>
                <w:rFonts w:ascii="Times New Roman" w:hAnsi="Times New Roman"/>
                <w:color w:val="000000"/>
                <w:sz w:val="24"/>
                <w:szCs w:val="24"/>
                <w:lang w:val="en-US"/>
              </w:rPr>
            </w:pPr>
          </w:p>
        </w:tc>
        <w:tc>
          <w:tcPr>
            <w:tcW w:w="1530" w:type="dxa"/>
            <w:vMerge/>
          </w:tcPr>
          <w:p w14:paraId="1CFCB691" w14:textId="77777777" w:rsidR="00990D85" w:rsidRPr="00235CBD" w:rsidRDefault="00990D85" w:rsidP="0084019D">
            <w:pPr>
              <w:rPr>
                <w:rFonts w:ascii="Times New Roman" w:hAnsi="Times New Roman"/>
                <w:color w:val="000000"/>
                <w:sz w:val="24"/>
                <w:szCs w:val="24"/>
                <w:lang w:val="en-US"/>
              </w:rPr>
            </w:pPr>
          </w:p>
        </w:tc>
        <w:tc>
          <w:tcPr>
            <w:tcW w:w="3969" w:type="dxa"/>
          </w:tcPr>
          <w:p w14:paraId="25F4A0AF" w14:textId="03119547" w:rsidR="00990D85" w:rsidRDefault="00AB6286">
            <w:r>
              <w:rPr>
                <w:rFonts w:ascii="Times New Roman" w:hAnsi="Times New Roman"/>
                <w:color w:val="000000"/>
                <w:sz w:val="24"/>
                <w:szCs w:val="24"/>
              </w:rPr>
              <w:t>VITALE MARIA TERESA</w:t>
            </w:r>
          </w:p>
        </w:tc>
        <w:tc>
          <w:tcPr>
            <w:tcW w:w="2835" w:type="dxa"/>
            <w:vMerge/>
          </w:tcPr>
          <w:p w14:paraId="34C52DE8" w14:textId="77777777" w:rsidR="00990D85" w:rsidRPr="00235CBD" w:rsidRDefault="00990D85" w:rsidP="0084019D">
            <w:pPr>
              <w:jc w:val="center"/>
              <w:rPr>
                <w:rFonts w:ascii="Times New Roman" w:hAnsi="Times New Roman"/>
                <w:color w:val="000000"/>
                <w:sz w:val="24"/>
                <w:szCs w:val="24"/>
              </w:rPr>
            </w:pPr>
          </w:p>
        </w:tc>
      </w:tr>
      <w:tr w:rsidR="00990D85" w:rsidRPr="00235CBD" w14:paraId="64780248" w14:textId="77777777" w:rsidTr="00AB6286">
        <w:trPr>
          <w:trHeight w:val="266"/>
        </w:trPr>
        <w:tc>
          <w:tcPr>
            <w:tcW w:w="1589" w:type="dxa"/>
            <w:vMerge/>
          </w:tcPr>
          <w:p w14:paraId="207DC624" w14:textId="77777777" w:rsidR="00990D85" w:rsidRPr="00235CBD" w:rsidRDefault="00990D85" w:rsidP="0084019D">
            <w:pPr>
              <w:rPr>
                <w:rFonts w:ascii="Times New Roman" w:hAnsi="Times New Roman"/>
                <w:color w:val="000000"/>
                <w:sz w:val="24"/>
                <w:szCs w:val="24"/>
              </w:rPr>
            </w:pPr>
          </w:p>
        </w:tc>
        <w:tc>
          <w:tcPr>
            <w:tcW w:w="1530" w:type="dxa"/>
            <w:vMerge/>
          </w:tcPr>
          <w:p w14:paraId="142705C5" w14:textId="77777777" w:rsidR="00990D85" w:rsidRPr="00235CBD" w:rsidRDefault="00990D85" w:rsidP="0084019D">
            <w:pPr>
              <w:rPr>
                <w:rFonts w:ascii="Times New Roman" w:hAnsi="Times New Roman"/>
                <w:color w:val="000000"/>
                <w:sz w:val="24"/>
                <w:szCs w:val="24"/>
              </w:rPr>
            </w:pPr>
          </w:p>
        </w:tc>
        <w:tc>
          <w:tcPr>
            <w:tcW w:w="3969" w:type="dxa"/>
          </w:tcPr>
          <w:p w14:paraId="3815189E" w14:textId="54986BC1" w:rsidR="00990D85" w:rsidRDefault="00AB6286">
            <w:r>
              <w:rPr>
                <w:rFonts w:ascii="Times New Roman" w:hAnsi="Times New Roman"/>
                <w:color w:val="000000"/>
                <w:sz w:val="24"/>
                <w:szCs w:val="24"/>
              </w:rPr>
              <w:t>VITALE MARIA TERESA</w:t>
            </w:r>
          </w:p>
        </w:tc>
        <w:tc>
          <w:tcPr>
            <w:tcW w:w="2835" w:type="dxa"/>
            <w:vMerge/>
          </w:tcPr>
          <w:p w14:paraId="1C5E3084" w14:textId="77777777" w:rsidR="00990D85" w:rsidRPr="00235CBD" w:rsidRDefault="00990D85" w:rsidP="0084019D">
            <w:pPr>
              <w:jc w:val="center"/>
              <w:rPr>
                <w:rFonts w:ascii="Times New Roman" w:hAnsi="Times New Roman"/>
                <w:color w:val="000000"/>
                <w:sz w:val="24"/>
                <w:szCs w:val="24"/>
              </w:rPr>
            </w:pPr>
          </w:p>
        </w:tc>
      </w:tr>
    </w:tbl>
    <w:p w14:paraId="6AFC6530" w14:textId="77777777" w:rsidR="0056321F" w:rsidRDefault="0056321F" w:rsidP="0056321F">
      <w:pPr>
        <w:jc w:val="both"/>
        <w:rPr>
          <w:rFonts w:ascii="Times New Roman" w:hAnsi="Times New Roman"/>
          <w:b/>
          <w:sz w:val="24"/>
          <w:szCs w:val="24"/>
        </w:rPr>
      </w:pPr>
    </w:p>
    <w:p w14:paraId="6FC2C4E4" w14:textId="5531F3E3" w:rsidR="00863292" w:rsidRPr="00235CBD" w:rsidRDefault="00863292" w:rsidP="00863292">
      <w:pPr>
        <w:jc w:val="center"/>
        <w:rPr>
          <w:rFonts w:ascii="Times New Roman" w:hAnsi="Times New Roman"/>
          <w:b/>
          <w:sz w:val="24"/>
          <w:szCs w:val="24"/>
        </w:rPr>
      </w:pPr>
      <w:r>
        <w:rPr>
          <w:rFonts w:ascii="Times New Roman" w:hAnsi="Times New Roman"/>
          <w:b/>
          <w:sz w:val="24"/>
          <w:szCs w:val="24"/>
        </w:rPr>
        <w:t>M</w:t>
      </w:r>
      <w:r w:rsidR="00B5668B">
        <w:rPr>
          <w:rFonts w:ascii="Times New Roman" w:hAnsi="Times New Roman"/>
          <w:b/>
          <w:sz w:val="24"/>
          <w:szCs w:val="24"/>
        </w:rPr>
        <w:t>ercoledì</w:t>
      </w:r>
      <w:r w:rsidR="00990D85">
        <w:rPr>
          <w:rFonts w:ascii="Times New Roman" w:hAnsi="Times New Roman"/>
          <w:b/>
          <w:sz w:val="24"/>
          <w:szCs w:val="24"/>
        </w:rPr>
        <w:t xml:space="preserve"> 28</w:t>
      </w:r>
      <w:r w:rsidRPr="00235CBD">
        <w:rPr>
          <w:rFonts w:ascii="Times New Roman" w:hAnsi="Times New Roman"/>
          <w:b/>
          <w:sz w:val="24"/>
          <w:szCs w:val="24"/>
        </w:rPr>
        <w:t xml:space="preserve"> MA</w:t>
      </w:r>
      <w:r>
        <w:rPr>
          <w:rFonts w:ascii="Times New Roman" w:hAnsi="Times New Roman"/>
          <w:b/>
          <w:sz w:val="24"/>
          <w:szCs w:val="24"/>
        </w:rPr>
        <w:t>GGIO</w:t>
      </w:r>
      <w:r w:rsidR="00990D85">
        <w:rPr>
          <w:rFonts w:ascii="Times New Roman" w:hAnsi="Times New Roman"/>
          <w:b/>
          <w:sz w:val="24"/>
          <w:szCs w:val="24"/>
        </w:rPr>
        <w:t xml:space="preserve"> 202</w:t>
      </w:r>
      <w:r w:rsidR="00B5668B">
        <w:rPr>
          <w:rFonts w:ascii="Times New Roman" w:hAnsi="Times New Roman"/>
          <w:b/>
          <w:sz w:val="24"/>
          <w:szCs w:val="24"/>
        </w:rPr>
        <w:t>5</w:t>
      </w:r>
    </w:p>
    <w:p w14:paraId="1E0852BF" w14:textId="77777777" w:rsidR="0056321F" w:rsidRPr="00235CBD" w:rsidRDefault="0056321F" w:rsidP="0056321F">
      <w:pPr>
        <w:jc w:val="both"/>
        <w:rPr>
          <w:rFonts w:ascii="Times New Roman" w:hAnsi="Times New Roman"/>
          <w:b/>
          <w:sz w:val="24"/>
          <w:szCs w:val="24"/>
        </w:rPr>
      </w:pPr>
      <w:r w:rsidRPr="00235CBD">
        <w:rPr>
          <w:rFonts w:ascii="Times New Roman" w:hAnsi="Times New Roman"/>
          <w:b/>
          <w:sz w:val="24"/>
          <w:szCs w:val="24"/>
        </w:rPr>
        <w:t>PROVA DI MATEMATICA</w:t>
      </w:r>
    </w:p>
    <w:p w14:paraId="405B1CDD" w14:textId="77777777" w:rsidR="0056321F" w:rsidRPr="00235CBD" w:rsidRDefault="0056321F" w:rsidP="0056321F">
      <w:pPr>
        <w:jc w:val="both"/>
        <w:rPr>
          <w:rFonts w:ascii="Times New Roman" w:hAnsi="Times New Roman"/>
          <w:b/>
          <w:sz w:val="24"/>
          <w:szCs w:val="24"/>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9"/>
        <w:gridCol w:w="1530"/>
        <w:gridCol w:w="3969"/>
        <w:gridCol w:w="2835"/>
      </w:tblGrid>
      <w:tr w:rsidR="0056321F" w:rsidRPr="00235CBD" w14:paraId="1056D145" w14:textId="77777777" w:rsidTr="00AB6286">
        <w:trPr>
          <w:trHeight w:val="556"/>
        </w:trPr>
        <w:tc>
          <w:tcPr>
            <w:tcW w:w="1589" w:type="dxa"/>
          </w:tcPr>
          <w:p w14:paraId="026F1BF6" w14:textId="77777777" w:rsidR="0056321F" w:rsidRPr="00235CBD" w:rsidRDefault="0056321F" w:rsidP="0056321F">
            <w:pPr>
              <w:spacing w:after="0" w:line="240" w:lineRule="auto"/>
              <w:rPr>
                <w:rFonts w:ascii="Times New Roman" w:hAnsi="Times New Roman"/>
                <w:b/>
                <w:color w:val="000000"/>
                <w:sz w:val="24"/>
                <w:szCs w:val="24"/>
              </w:rPr>
            </w:pPr>
            <w:r w:rsidRPr="00235CBD">
              <w:rPr>
                <w:rFonts w:ascii="Times New Roman" w:hAnsi="Times New Roman"/>
                <w:b/>
                <w:color w:val="000000"/>
                <w:sz w:val="24"/>
                <w:szCs w:val="24"/>
              </w:rPr>
              <w:t>Classe</w:t>
            </w:r>
          </w:p>
          <w:p w14:paraId="7B905F64" w14:textId="77777777" w:rsidR="0056321F" w:rsidRPr="00235CBD" w:rsidRDefault="0056321F" w:rsidP="0056321F">
            <w:pPr>
              <w:spacing w:after="0" w:line="240" w:lineRule="auto"/>
              <w:rPr>
                <w:rFonts w:ascii="Times New Roman" w:hAnsi="Times New Roman"/>
                <w:color w:val="000000"/>
                <w:sz w:val="24"/>
                <w:szCs w:val="24"/>
              </w:rPr>
            </w:pPr>
            <w:r w:rsidRPr="00235CBD">
              <w:rPr>
                <w:rFonts w:ascii="Times New Roman" w:hAnsi="Times New Roman"/>
                <w:color w:val="000000"/>
                <w:sz w:val="24"/>
                <w:szCs w:val="24"/>
              </w:rPr>
              <w:t>(</w:t>
            </w:r>
            <w:proofErr w:type="spellStart"/>
            <w:r w:rsidRPr="00235CBD">
              <w:rPr>
                <w:rFonts w:ascii="Times New Roman" w:hAnsi="Times New Roman"/>
                <w:color w:val="000000"/>
                <w:sz w:val="24"/>
                <w:szCs w:val="24"/>
              </w:rPr>
              <w:t>n.alunni</w:t>
            </w:r>
            <w:proofErr w:type="spellEnd"/>
            <w:r w:rsidRPr="00235CBD">
              <w:rPr>
                <w:rFonts w:ascii="Times New Roman" w:hAnsi="Times New Roman"/>
                <w:color w:val="000000"/>
                <w:sz w:val="24"/>
                <w:szCs w:val="24"/>
              </w:rPr>
              <w:t>)</w:t>
            </w:r>
          </w:p>
        </w:tc>
        <w:tc>
          <w:tcPr>
            <w:tcW w:w="1530" w:type="dxa"/>
          </w:tcPr>
          <w:p w14:paraId="6CA873EB" w14:textId="77777777" w:rsidR="0056321F" w:rsidRPr="00235CBD" w:rsidRDefault="0056321F" w:rsidP="0056321F">
            <w:pPr>
              <w:spacing w:after="0"/>
              <w:rPr>
                <w:rFonts w:ascii="Times New Roman" w:hAnsi="Times New Roman"/>
                <w:b/>
                <w:color w:val="000000"/>
                <w:sz w:val="24"/>
                <w:szCs w:val="24"/>
              </w:rPr>
            </w:pPr>
            <w:r w:rsidRPr="00235CBD">
              <w:rPr>
                <w:rFonts w:ascii="Times New Roman" w:hAnsi="Times New Roman"/>
                <w:b/>
                <w:color w:val="000000"/>
                <w:sz w:val="24"/>
                <w:szCs w:val="24"/>
              </w:rPr>
              <w:t xml:space="preserve">n. Laboratorio   </w:t>
            </w:r>
          </w:p>
        </w:tc>
        <w:tc>
          <w:tcPr>
            <w:tcW w:w="3969" w:type="dxa"/>
          </w:tcPr>
          <w:p w14:paraId="1573E134" w14:textId="77777777" w:rsidR="0056321F" w:rsidRPr="00235CBD" w:rsidRDefault="0056321F" w:rsidP="0056321F">
            <w:pPr>
              <w:spacing w:after="0" w:line="240" w:lineRule="auto"/>
              <w:rPr>
                <w:rFonts w:ascii="Times New Roman" w:hAnsi="Times New Roman"/>
                <w:b/>
                <w:color w:val="000000"/>
                <w:sz w:val="24"/>
                <w:szCs w:val="24"/>
              </w:rPr>
            </w:pPr>
            <w:proofErr w:type="gramStart"/>
            <w:r w:rsidRPr="00235CBD">
              <w:rPr>
                <w:rFonts w:ascii="Times New Roman" w:hAnsi="Times New Roman"/>
                <w:b/>
                <w:color w:val="000000"/>
                <w:sz w:val="24"/>
                <w:szCs w:val="24"/>
              </w:rPr>
              <w:t>Docente  SOMMINISTRATORE</w:t>
            </w:r>
            <w:proofErr w:type="gramEnd"/>
          </w:p>
          <w:p w14:paraId="199351D9" w14:textId="77777777" w:rsidR="0056321F" w:rsidRPr="00235CBD" w:rsidRDefault="0056321F" w:rsidP="0056321F">
            <w:pPr>
              <w:spacing w:after="0" w:line="240" w:lineRule="auto"/>
              <w:rPr>
                <w:rFonts w:ascii="Times New Roman" w:hAnsi="Times New Roman"/>
                <w:b/>
                <w:color w:val="000000"/>
                <w:sz w:val="24"/>
                <w:szCs w:val="24"/>
              </w:rPr>
            </w:pPr>
          </w:p>
        </w:tc>
        <w:tc>
          <w:tcPr>
            <w:tcW w:w="2835" w:type="dxa"/>
          </w:tcPr>
          <w:p w14:paraId="43B7B006" w14:textId="77777777" w:rsidR="0056321F" w:rsidRPr="00235CBD" w:rsidRDefault="0056321F" w:rsidP="0056321F">
            <w:pPr>
              <w:spacing w:after="0" w:line="240" w:lineRule="auto"/>
              <w:rPr>
                <w:rFonts w:ascii="Times New Roman" w:hAnsi="Times New Roman"/>
                <w:b/>
                <w:color w:val="000000"/>
                <w:sz w:val="24"/>
                <w:szCs w:val="24"/>
              </w:rPr>
            </w:pPr>
            <w:proofErr w:type="gramStart"/>
            <w:r w:rsidRPr="00235CBD">
              <w:rPr>
                <w:rFonts w:ascii="Times New Roman" w:hAnsi="Times New Roman"/>
                <w:b/>
                <w:color w:val="000000"/>
                <w:sz w:val="24"/>
                <w:szCs w:val="24"/>
              </w:rPr>
              <w:t>ORARIO  DI</w:t>
            </w:r>
            <w:proofErr w:type="gramEnd"/>
            <w:r w:rsidRPr="00235CBD">
              <w:rPr>
                <w:rFonts w:ascii="Times New Roman" w:hAnsi="Times New Roman"/>
                <w:b/>
                <w:color w:val="000000"/>
                <w:sz w:val="24"/>
                <w:szCs w:val="24"/>
              </w:rPr>
              <w:t xml:space="preserve"> SOMMINISTRAZIONE</w:t>
            </w:r>
          </w:p>
          <w:p w14:paraId="78E8A6E0" w14:textId="77777777" w:rsidR="0056321F" w:rsidRPr="00235CBD" w:rsidRDefault="0056321F" w:rsidP="0056321F">
            <w:pPr>
              <w:spacing w:after="0"/>
              <w:rPr>
                <w:rFonts w:ascii="Times New Roman" w:hAnsi="Times New Roman"/>
                <w:b/>
                <w:color w:val="000000"/>
                <w:sz w:val="24"/>
                <w:szCs w:val="24"/>
              </w:rPr>
            </w:pPr>
          </w:p>
        </w:tc>
      </w:tr>
      <w:tr w:rsidR="0056321F" w:rsidRPr="00235CBD" w14:paraId="0A9EDAFA" w14:textId="77777777" w:rsidTr="00AB6286">
        <w:trPr>
          <w:trHeight w:val="195"/>
        </w:trPr>
        <w:tc>
          <w:tcPr>
            <w:tcW w:w="1589" w:type="dxa"/>
            <w:vMerge w:val="restart"/>
          </w:tcPr>
          <w:p w14:paraId="1B0DFFCD" w14:textId="77777777" w:rsidR="00AB6286" w:rsidRPr="00AB6286" w:rsidRDefault="00AB6286" w:rsidP="00AB6286">
            <w:pPr>
              <w:rPr>
                <w:rFonts w:ascii="Times New Roman" w:hAnsi="Times New Roman"/>
                <w:color w:val="000000"/>
                <w:sz w:val="24"/>
                <w:szCs w:val="24"/>
                <w:vertAlign w:val="subscript"/>
                <w:lang w:val="en-GB"/>
              </w:rPr>
            </w:pPr>
            <w:r w:rsidRPr="00AB6286">
              <w:rPr>
                <w:rFonts w:ascii="Times New Roman" w:hAnsi="Times New Roman"/>
                <w:color w:val="000000"/>
                <w:sz w:val="24"/>
                <w:szCs w:val="24"/>
                <w:lang w:val="en-GB"/>
              </w:rPr>
              <w:t>5AmSe</w:t>
            </w:r>
            <w:r w:rsidRPr="00AB6286">
              <w:rPr>
                <w:rFonts w:ascii="Times New Roman" w:hAnsi="Times New Roman"/>
                <w:color w:val="000000"/>
                <w:sz w:val="24"/>
                <w:szCs w:val="24"/>
                <w:vertAlign w:val="subscript"/>
                <w:lang w:val="en-GB"/>
              </w:rPr>
              <w:t>(4)</w:t>
            </w:r>
          </w:p>
          <w:p w14:paraId="031B1EB0" w14:textId="77777777" w:rsidR="00AB6286" w:rsidRPr="00AB6286" w:rsidRDefault="00AB6286" w:rsidP="00AB6286">
            <w:pPr>
              <w:rPr>
                <w:rFonts w:ascii="Times New Roman" w:hAnsi="Times New Roman"/>
                <w:color w:val="000000"/>
                <w:sz w:val="24"/>
                <w:szCs w:val="24"/>
                <w:lang w:val="en-GB"/>
              </w:rPr>
            </w:pPr>
            <w:r w:rsidRPr="00AB6286">
              <w:rPr>
                <w:rFonts w:ascii="Times New Roman" w:hAnsi="Times New Roman"/>
                <w:color w:val="000000"/>
                <w:sz w:val="24"/>
                <w:szCs w:val="24"/>
                <w:lang w:val="en-GB"/>
              </w:rPr>
              <w:t>5AegSe</w:t>
            </w:r>
            <w:r w:rsidRPr="00AB6286">
              <w:rPr>
                <w:rFonts w:ascii="Times New Roman" w:hAnsi="Times New Roman"/>
                <w:color w:val="000000"/>
                <w:sz w:val="24"/>
                <w:szCs w:val="24"/>
                <w:vertAlign w:val="subscript"/>
                <w:lang w:val="en-GB"/>
              </w:rPr>
              <w:t>(4)</w:t>
            </w:r>
          </w:p>
          <w:p w14:paraId="4274F6CA" w14:textId="77777777" w:rsidR="00AB6286" w:rsidRPr="00AB6286" w:rsidRDefault="00AB6286" w:rsidP="00AB6286">
            <w:pPr>
              <w:rPr>
                <w:rFonts w:ascii="Times New Roman" w:hAnsi="Times New Roman"/>
                <w:color w:val="000000"/>
                <w:sz w:val="24"/>
                <w:szCs w:val="24"/>
                <w:vertAlign w:val="subscript"/>
                <w:lang w:val="en-GB"/>
              </w:rPr>
            </w:pPr>
            <w:r w:rsidRPr="00AB6286">
              <w:rPr>
                <w:rFonts w:ascii="Times New Roman" w:hAnsi="Times New Roman"/>
                <w:color w:val="000000"/>
                <w:sz w:val="24"/>
                <w:szCs w:val="24"/>
                <w:lang w:val="en-GB"/>
              </w:rPr>
              <w:t>5At</w:t>
            </w:r>
            <w:r w:rsidRPr="00AB6286">
              <w:rPr>
                <w:rFonts w:ascii="Times New Roman" w:hAnsi="Times New Roman"/>
                <w:color w:val="000000"/>
                <w:sz w:val="24"/>
                <w:szCs w:val="24"/>
                <w:vertAlign w:val="subscript"/>
                <w:lang w:val="en-GB"/>
              </w:rPr>
              <w:t xml:space="preserve">(1 </w:t>
            </w:r>
            <w:proofErr w:type="spellStart"/>
            <w:r w:rsidRPr="00AB6286">
              <w:rPr>
                <w:rFonts w:ascii="Times New Roman" w:hAnsi="Times New Roman"/>
                <w:color w:val="000000"/>
                <w:sz w:val="24"/>
                <w:szCs w:val="24"/>
                <w:vertAlign w:val="subscript"/>
                <w:lang w:val="en-GB"/>
              </w:rPr>
              <w:t>privatista</w:t>
            </w:r>
            <w:proofErr w:type="spellEnd"/>
            <w:r w:rsidRPr="00AB6286">
              <w:rPr>
                <w:rFonts w:ascii="Times New Roman" w:hAnsi="Times New Roman"/>
                <w:color w:val="000000"/>
                <w:sz w:val="24"/>
                <w:szCs w:val="24"/>
                <w:vertAlign w:val="subscript"/>
                <w:lang w:val="en-GB"/>
              </w:rPr>
              <w:t>)</w:t>
            </w:r>
          </w:p>
          <w:p w14:paraId="479762E9" w14:textId="794B7122" w:rsidR="0056321F" w:rsidRPr="00235CBD" w:rsidRDefault="00AB6286" w:rsidP="00AB6286">
            <w:pPr>
              <w:rPr>
                <w:rFonts w:ascii="Times New Roman" w:hAnsi="Times New Roman"/>
                <w:color w:val="000000"/>
                <w:sz w:val="24"/>
                <w:szCs w:val="24"/>
                <w:vertAlign w:val="subscript"/>
              </w:rPr>
            </w:pPr>
            <w:r>
              <w:rPr>
                <w:rFonts w:ascii="Times New Roman" w:hAnsi="Times New Roman"/>
                <w:color w:val="000000"/>
                <w:sz w:val="24"/>
                <w:szCs w:val="24"/>
              </w:rPr>
              <w:t>5</w:t>
            </w:r>
            <w:proofErr w:type="gramStart"/>
            <w:r>
              <w:rPr>
                <w:rFonts w:ascii="Times New Roman" w:hAnsi="Times New Roman"/>
                <w:color w:val="000000"/>
                <w:sz w:val="24"/>
                <w:szCs w:val="24"/>
              </w:rPr>
              <w:t>Deg</w:t>
            </w:r>
            <w:r>
              <w:rPr>
                <w:rFonts w:ascii="Times New Roman" w:hAnsi="Times New Roman"/>
                <w:color w:val="000000"/>
                <w:sz w:val="24"/>
                <w:szCs w:val="24"/>
                <w:vertAlign w:val="subscript"/>
              </w:rPr>
              <w:t>(</w:t>
            </w:r>
            <w:proofErr w:type="gramEnd"/>
            <w:r w:rsidR="00C510CF">
              <w:rPr>
                <w:rFonts w:ascii="Times New Roman" w:hAnsi="Times New Roman"/>
                <w:color w:val="000000"/>
                <w:sz w:val="24"/>
                <w:szCs w:val="24"/>
                <w:vertAlign w:val="subscript"/>
              </w:rPr>
              <w:t>1</w:t>
            </w:r>
            <w:r>
              <w:rPr>
                <w:rFonts w:ascii="Times New Roman" w:hAnsi="Times New Roman"/>
                <w:color w:val="000000"/>
                <w:sz w:val="24"/>
                <w:szCs w:val="24"/>
                <w:vertAlign w:val="subscript"/>
              </w:rPr>
              <w:t xml:space="preserve"> privatist</w:t>
            </w:r>
            <w:r w:rsidR="00C510CF">
              <w:rPr>
                <w:rFonts w:ascii="Times New Roman" w:hAnsi="Times New Roman"/>
                <w:color w:val="000000"/>
                <w:sz w:val="24"/>
                <w:szCs w:val="24"/>
                <w:vertAlign w:val="subscript"/>
              </w:rPr>
              <w:t>a</w:t>
            </w:r>
            <w:r>
              <w:rPr>
                <w:rFonts w:ascii="Times New Roman" w:hAnsi="Times New Roman"/>
                <w:color w:val="000000"/>
                <w:sz w:val="24"/>
                <w:szCs w:val="24"/>
                <w:vertAlign w:val="subscript"/>
              </w:rPr>
              <w:t>)</w:t>
            </w:r>
          </w:p>
        </w:tc>
        <w:tc>
          <w:tcPr>
            <w:tcW w:w="1530" w:type="dxa"/>
            <w:vMerge w:val="restart"/>
          </w:tcPr>
          <w:p w14:paraId="15BA72CB" w14:textId="4965BCA9" w:rsidR="0056321F" w:rsidRPr="00235CBD" w:rsidRDefault="00863292" w:rsidP="0056321F">
            <w:pPr>
              <w:rPr>
                <w:rFonts w:ascii="Times New Roman" w:hAnsi="Times New Roman"/>
                <w:color w:val="000000"/>
                <w:sz w:val="24"/>
                <w:szCs w:val="24"/>
                <w:lang w:val="en-US"/>
              </w:rPr>
            </w:pPr>
            <w:r>
              <w:rPr>
                <w:rFonts w:ascii="Times New Roman" w:hAnsi="Times New Roman"/>
                <w:color w:val="000000"/>
                <w:sz w:val="24"/>
                <w:szCs w:val="24"/>
                <w:lang w:val="en-US"/>
              </w:rPr>
              <w:t xml:space="preserve">N. </w:t>
            </w:r>
            <w:r w:rsidR="00AB6286">
              <w:rPr>
                <w:rFonts w:ascii="Times New Roman" w:hAnsi="Times New Roman"/>
                <w:color w:val="000000"/>
                <w:sz w:val="24"/>
                <w:szCs w:val="24"/>
                <w:lang w:val="en-US"/>
              </w:rPr>
              <w:t>47</w:t>
            </w:r>
          </w:p>
        </w:tc>
        <w:tc>
          <w:tcPr>
            <w:tcW w:w="3969" w:type="dxa"/>
          </w:tcPr>
          <w:p w14:paraId="2CD289AC" w14:textId="3205732D" w:rsidR="0056321F" w:rsidRPr="00235CBD" w:rsidRDefault="00AB6286" w:rsidP="0056321F">
            <w:pPr>
              <w:spacing w:after="0"/>
              <w:rPr>
                <w:rFonts w:ascii="Times New Roman" w:hAnsi="Times New Roman"/>
                <w:color w:val="000000"/>
                <w:sz w:val="24"/>
                <w:szCs w:val="24"/>
              </w:rPr>
            </w:pPr>
            <w:r>
              <w:rPr>
                <w:rFonts w:ascii="Times New Roman" w:hAnsi="Times New Roman"/>
                <w:color w:val="000000"/>
                <w:sz w:val="24"/>
                <w:szCs w:val="24"/>
              </w:rPr>
              <w:t>BUCCIERO LAURA</w:t>
            </w:r>
          </w:p>
        </w:tc>
        <w:tc>
          <w:tcPr>
            <w:tcW w:w="2835" w:type="dxa"/>
            <w:vMerge w:val="restart"/>
          </w:tcPr>
          <w:p w14:paraId="23F8609B" w14:textId="77777777" w:rsidR="0056321F" w:rsidRPr="00235CBD" w:rsidRDefault="00863292" w:rsidP="00863292">
            <w:pPr>
              <w:spacing w:after="0" w:line="240" w:lineRule="auto"/>
              <w:jc w:val="center"/>
              <w:rPr>
                <w:rFonts w:ascii="Times New Roman" w:hAnsi="Times New Roman"/>
                <w:color w:val="000000"/>
                <w:sz w:val="24"/>
                <w:szCs w:val="24"/>
                <w:lang w:val="en-US"/>
              </w:rPr>
            </w:pPr>
            <w:r w:rsidRPr="00235CBD">
              <w:rPr>
                <w:rFonts w:ascii="Times New Roman" w:hAnsi="Times New Roman"/>
                <w:color w:val="000000"/>
                <w:sz w:val="24"/>
                <w:szCs w:val="24"/>
              </w:rPr>
              <w:t>9.00 –11-30</w:t>
            </w:r>
          </w:p>
        </w:tc>
      </w:tr>
      <w:tr w:rsidR="0084019D" w:rsidRPr="00235CBD" w14:paraId="7F6C139E" w14:textId="77777777" w:rsidTr="00AB6286">
        <w:trPr>
          <w:trHeight w:val="195"/>
        </w:trPr>
        <w:tc>
          <w:tcPr>
            <w:tcW w:w="1589" w:type="dxa"/>
            <w:vMerge/>
          </w:tcPr>
          <w:p w14:paraId="0B4352EF" w14:textId="77777777" w:rsidR="0084019D" w:rsidRPr="00235CBD" w:rsidRDefault="0084019D" w:rsidP="0084019D">
            <w:pPr>
              <w:rPr>
                <w:rFonts w:ascii="Times New Roman" w:hAnsi="Times New Roman"/>
                <w:color w:val="000000"/>
                <w:sz w:val="24"/>
                <w:szCs w:val="24"/>
                <w:lang w:val="en-US"/>
              </w:rPr>
            </w:pPr>
          </w:p>
        </w:tc>
        <w:tc>
          <w:tcPr>
            <w:tcW w:w="1530" w:type="dxa"/>
            <w:vMerge/>
          </w:tcPr>
          <w:p w14:paraId="30D15173" w14:textId="77777777" w:rsidR="0084019D" w:rsidRPr="00235CBD" w:rsidRDefault="0084019D" w:rsidP="0084019D">
            <w:pPr>
              <w:rPr>
                <w:rFonts w:ascii="Times New Roman" w:hAnsi="Times New Roman"/>
                <w:color w:val="000000"/>
                <w:sz w:val="24"/>
                <w:szCs w:val="24"/>
                <w:lang w:val="en-US"/>
              </w:rPr>
            </w:pPr>
          </w:p>
        </w:tc>
        <w:tc>
          <w:tcPr>
            <w:tcW w:w="3969" w:type="dxa"/>
          </w:tcPr>
          <w:p w14:paraId="692E6C36" w14:textId="3483946C" w:rsidR="0084019D" w:rsidRDefault="00AB6286" w:rsidP="0084019D">
            <w:r>
              <w:rPr>
                <w:rFonts w:ascii="Times New Roman" w:hAnsi="Times New Roman"/>
                <w:color w:val="000000"/>
                <w:sz w:val="24"/>
                <w:szCs w:val="24"/>
              </w:rPr>
              <w:t>BUCCIERO LAURA</w:t>
            </w:r>
          </w:p>
        </w:tc>
        <w:tc>
          <w:tcPr>
            <w:tcW w:w="2835" w:type="dxa"/>
            <w:vMerge/>
          </w:tcPr>
          <w:p w14:paraId="34FA3FBD" w14:textId="77777777" w:rsidR="0084019D" w:rsidRPr="00235CBD" w:rsidRDefault="0084019D" w:rsidP="0084019D">
            <w:pPr>
              <w:jc w:val="center"/>
              <w:rPr>
                <w:rFonts w:ascii="Times New Roman" w:hAnsi="Times New Roman"/>
                <w:color w:val="000000"/>
                <w:sz w:val="24"/>
                <w:szCs w:val="24"/>
              </w:rPr>
            </w:pPr>
          </w:p>
        </w:tc>
      </w:tr>
      <w:tr w:rsidR="0084019D" w:rsidRPr="00235CBD" w14:paraId="38536874" w14:textId="77777777" w:rsidTr="00AB6286">
        <w:trPr>
          <w:trHeight w:val="266"/>
        </w:trPr>
        <w:tc>
          <w:tcPr>
            <w:tcW w:w="1589" w:type="dxa"/>
            <w:vMerge/>
          </w:tcPr>
          <w:p w14:paraId="70398C0E" w14:textId="77777777" w:rsidR="0084019D" w:rsidRPr="00235CBD" w:rsidRDefault="0084019D" w:rsidP="0084019D">
            <w:pPr>
              <w:rPr>
                <w:rFonts w:ascii="Times New Roman" w:hAnsi="Times New Roman"/>
                <w:color w:val="000000"/>
                <w:sz w:val="24"/>
                <w:szCs w:val="24"/>
              </w:rPr>
            </w:pPr>
          </w:p>
        </w:tc>
        <w:tc>
          <w:tcPr>
            <w:tcW w:w="1530" w:type="dxa"/>
            <w:vMerge/>
          </w:tcPr>
          <w:p w14:paraId="6ABEF86F" w14:textId="77777777" w:rsidR="0084019D" w:rsidRPr="00235CBD" w:rsidRDefault="0084019D" w:rsidP="0084019D">
            <w:pPr>
              <w:rPr>
                <w:rFonts w:ascii="Times New Roman" w:hAnsi="Times New Roman"/>
                <w:color w:val="000000"/>
                <w:sz w:val="24"/>
                <w:szCs w:val="24"/>
              </w:rPr>
            </w:pPr>
          </w:p>
        </w:tc>
        <w:tc>
          <w:tcPr>
            <w:tcW w:w="3969" w:type="dxa"/>
          </w:tcPr>
          <w:p w14:paraId="3B4DA433" w14:textId="36E1C821" w:rsidR="0084019D" w:rsidRDefault="00AB6286" w:rsidP="0084019D">
            <w:r>
              <w:rPr>
                <w:rFonts w:ascii="Times New Roman" w:hAnsi="Times New Roman"/>
                <w:color w:val="000000"/>
                <w:sz w:val="24"/>
                <w:szCs w:val="24"/>
              </w:rPr>
              <w:t>BUCCIERO LAURA</w:t>
            </w:r>
          </w:p>
        </w:tc>
        <w:tc>
          <w:tcPr>
            <w:tcW w:w="2835" w:type="dxa"/>
            <w:vMerge/>
          </w:tcPr>
          <w:p w14:paraId="2CA10541" w14:textId="77777777" w:rsidR="0084019D" w:rsidRPr="00235CBD" w:rsidRDefault="0084019D" w:rsidP="0084019D">
            <w:pPr>
              <w:jc w:val="center"/>
              <w:rPr>
                <w:rFonts w:ascii="Times New Roman" w:hAnsi="Times New Roman"/>
                <w:color w:val="000000"/>
                <w:sz w:val="24"/>
                <w:szCs w:val="24"/>
              </w:rPr>
            </w:pPr>
          </w:p>
        </w:tc>
      </w:tr>
    </w:tbl>
    <w:p w14:paraId="72DAFBCF" w14:textId="77777777" w:rsidR="00863292" w:rsidRDefault="00863292" w:rsidP="000035DE">
      <w:pPr>
        <w:jc w:val="center"/>
        <w:rPr>
          <w:rFonts w:ascii="Times New Roman" w:hAnsi="Times New Roman"/>
          <w:b/>
          <w:sz w:val="24"/>
          <w:szCs w:val="24"/>
        </w:rPr>
      </w:pPr>
    </w:p>
    <w:p w14:paraId="55FB33F3" w14:textId="3AE2DB1B" w:rsidR="000035DE" w:rsidRPr="00235CBD" w:rsidRDefault="00B5668B" w:rsidP="000035DE">
      <w:pPr>
        <w:jc w:val="center"/>
        <w:rPr>
          <w:rFonts w:ascii="Times New Roman" w:hAnsi="Times New Roman"/>
          <w:b/>
          <w:sz w:val="24"/>
          <w:szCs w:val="24"/>
        </w:rPr>
      </w:pPr>
      <w:r>
        <w:rPr>
          <w:rFonts w:ascii="Times New Roman" w:hAnsi="Times New Roman"/>
          <w:b/>
          <w:sz w:val="24"/>
          <w:szCs w:val="24"/>
        </w:rPr>
        <w:t>Giovedì</w:t>
      </w:r>
      <w:r w:rsidR="00E32406">
        <w:rPr>
          <w:rFonts w:ascii="Times New Roman" w:hAnsi="Times New Roman"/>
          <w:b/>
          <w:sz w:val="24"/>
          <w:szCs w:val="24"/>
        </w:rPr>
        <w:t xml:space="preserve"> 29 </w:t>
      </w:r>
      <w:r w:rsidR="006D4B8A" w:rsidRPr="00235CBD">
        <w:rPr>
          <w:rFonts w:ascii="Times New Roman" w:hAnsi="Times New Roman"/>
          <w:b/>
          <w:sz w:val="24"/>
          <w:szCs w:val="24"/>
        </w:rPr>
        <w:t>MA</w:t>
      </w:r>
      <w:r w:rsidR="004F4DA4">
        <w:rPr>
          <w:rFonts w:ascii="Times New Roman" w:hAnsi="Times New Roman"/>
          <w:b/>
          <w:sz w:val="24"/>
          <w:szCs w:val="24"/>
        </w:rPr>
        <w:t>GGIO</w:t>
      </w:r>
      <w:r w:rsidR="000035DE" w:rsidRPr="00235CBD">
        <w:rPr>
          <w:rFonts w:ascii="Times New Roman" w:hAnsi="Times New Roman"/>
          <w:b/>
          <w:sz w:val="24"/>
          <w:szCs w:val="24"/>
        </w:rPr>
        <w:t xml:space="preserve"> 202</w:t>
      </w:r>
      <w:r>
        <w:rPr>
          <w:rFonts w:ascii="Times New Roman" w:hAnsi="Times New Roman"/>
          <w:b/>
          <w:sz w:val="24"/>
          <w:szCs w:val="24"/>
        </w:rPr>
        <w:t>5</w:t>
      </w:r>
    </w:p>
    <w:p w14:paraId="53F62145" w14:textId="77777777" w:rsidR="000035DE" w:rsidRPr="00235CBD" w:rsidRDefault="000035DE" w:rsidP="000035DE">
      <w:pPr>
        <w:rPr>
          <w:rFonts w:ascii="Times New Roman" w:hAnsi="Times New Roman"/>
          <w:b/>
          <w:sz w:val="24"/>
          <w:szCs w:val="24"/>
        </w:rPr>
      </w:pPr>
      <w:r w:rsidRPr="00235CBD">
        <w:rPr>
          <w:rFonts w:ascii="Times New Roman" w:hAnsi="Times New Roman"/>
          <w:b/>
          <w:sz w:val="24"/>
          <w:szCs w:val="24"/>
        </w:rPr>
        <w:t xml:space="preserve">PROVA DI </w:t>
      </w:r>
      <w:r w:rsidR="00863292">
        <w:rPr>
          <w:rFonts w:ascii="Times New Roman" w:hAnsi="Times New Roman"/>
          <w:b/>
          <w:sz w:val="24"/>
          <w:szCs w:val="24"/>
        </w:rPr>
        <w:t>INGLESE</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9"/>
        <w:gridCol w:w="1530"/>
        <w:gridCol w:w="3969"/>
        <w:gridCol w:w="2835"/>
      </w:tblGrid>
      <w:tr w:rsidR="000A3523" w:rsidRPr="00235CBD" w14:paraId="0A394486" w14:textId="77777777" w:rsidTr="00AB6286">
        <w:trPr>
          <w:trHeight w:val="556"/>
        </w:trPr>
        <w:tc>
          <w:tcPr>
            <w:tcW w:w="1589" w:type="dxa"/>
          </w:tcPr>
          <w:p w14:paraId="2467424A" w14:textId="77777777" w:rsidR="000A3523" w:rsidRPr="00235CBD" w:rsidRDefault="000A3523" w:rsidP="00E45A7C">
            <w:pPr>
              <w:spacing w:after="0" w:line="240" w:lineRule="auto"/>
              <w:rPr>
                <w:rFonts w:ascii="Times New Roman" w:hAnsi="Times New Roman"/>
                <w:b/>
                <w:color w:val="000000"/>
                <w:sz w:val="24"/>
                <w:szCs w:val="24"/>
              </w:rPr>
            </w:pPr>
            <w:r w:rsidRPr="00235CBD">
              <w:rPr>
                <w:rFonts w:ascii="Times New Roman" w:hAnsi="Times New Roman"/>
                <w:b/>
                <w:color w:val="000000"/>
                <w:sz w:val="24"/>
                <w:szCs w:val="24"/>
              </w:rPr>
              <w:t>Classe</w:t>
            </w:r>
          </w:p>
          <w:p w14:paraId="2866CBC7" w14:textId="77777777" w:rsidR="000A3523" w:rsidRPr="00235CBD" w:rsidRDefault="000A3523" w:rsidP="00E45A7C">
            <w:pPr>
              <w:spacing w:after="0" w:line="240" w:lineRule="auto"/>
              <w:rPr>
                <w:rFonts w:ascii="Times New Roman" w:hAnsi="Times New Roman"/>
                <w:color w:val="000000"/>
                <w:sz w:val="24"/>
                <w:szCs w:val="24"/>
              </w:rPr>
            </w:pPr>
            <w:r w:rsidRPr="00235CBD">
              <w:rPr>
                <w:rFonts w:ascii="Times New Roman" w:hAnsi="Times New Roman"/>
                <w:color w:val="000000"/>
                <w:sz w:val="24"/>
                <w:szCs w:val="24"/>
              </w:rPr>
              <w:t>(</w:t>
            </w:r>
            <w:proofErr w:type="spellStart"/>
            <w:r w:rsidRPr="00235CBD">
              <w:rPr>
                <w:rFonts w:ascii="Times New Roman" w:hAnsi="Times New Roman"/>
                <w:color w:val="000000"/>
                <w:sz w:val="24"/>
                <w:szCs w:val="24"/>
              </w:rPr>
              <w:t>n.alunni</w:t>
            </w:r>
            <w:proofErr w:type="spellEnd"/>
            <w:r w:rsidRPr="00235CBD">
              <w:rPr>
                <w:rFonts w:ascii="Times New Roman" w:hAnsi="Times New Roman"/>
                <w:color w:val="000000"/>
                <w:sz w:val="24"/>
                <w:szCs w:val="24"/>
              </w:rPr>
              <w:t>)</w:t>
            </w:r>
          </w:p>
        </w:tc>
        <w:tc>
          <w:tcPr>
            <w:tcW w:w="1530" w:type="dxa"/>
          </w:tcPr>
          <w:p w14:paraId="0AA4624B" w14:textId="77777777" w:rsidR="000A3523" w:rsidRPr="00235CBD" w:rsidRDefault="000A3523" w:rsidP="00E45A7C">
            <w:pPr>
              <w:spacing w:after="0"/>
              <w:rPr>
                <w:rFonts w:ascii="Times New Roman" w:hAnsi="Times New Roman"/>
                <w:b/>
                <w:color w:val="000000"/>
                <w:sz w:val="24"/>
                <w:szCs w:val="24"/>
              </w:rPr>
            </w:pPr>
            <w:r w:rsidRPr="00235CBD">
              <w:rPr>
                <w:rFonts w:ascii="Times New Roman" w:hAnsi="Times New Roman"/>
                <w:b/>
                <w:color w:val="000000"/>
                <w:sz w:val="24"/>
                <w:szCs w:val="24"/>
              </w:rPr>
              <w:t xml:space="preserve">n. Laboratorio   </w:t>
            </w:r>
          </w:p>
        </w:tc>
        <w:tc>
          <w:tcPr>
            <w:tcW w:w="3969" w:type="dxa"/>
          </w:tcPr>
          <w:p w14:paraId="5F5B9848" w14:textId="77777777" w:rsidR="000A3523" w:rsidRPr="00235CBD" w:rsidRDefault="000A3523" w:rsidP="00E45A7C">
            <w:pPr>
              <w:spacing w:after="0" w:line="240" w:lineRule="auto"/>
              <w:rPr>
                <w:rFonts w:ascii="Times New Roman" w:hAnsi="Times New Roman"/>
                <w:b/>
                <w:color w:val="000000"/>
                <w:sz w:val="24"/>
                <w:szCs w:val="24"/>
              </w:rPr>
            </w:pPr>
            <w:proofErr w:type="gramStart"/>
            <w:r w:rsidRPr="00235CBD">
              <w:rPr>
                <w:rFonts w:ascii="Times New Roman" w:hAnsi="Times New Roman"/>
                <w:b/>
                <w:color w:val="000000"/>
                <w:sz w:val="24"/>
                <w:szCs w:val="24"/>
              </w:rPr>
              <w:t>Docente  SOMMINISTRATORE</w:t>
            </w:r>
            <w:proofErr w:type="gramEnd"/>
          </w:p>
          <w:p w14:paraId="57EDF578" w14:textId="77777777" w:rsidR="000A3523" w:rsidRPr="00235CBD" w:rsidRDefault="000A3523" w:rsidP="00E45A7C">
            <w:pPr>
              <w:spacing w:after="0" w:line="240" w:lineRule="auto"/>
              <w:rPr>
                <w:rFonts w:ascii="Times New Roman" w:hAnsi="Times New Roman"/>
                <w:b/>
                <w:color w:val="000000"/>
                <w:sz w:val="24"/>
                <w:szCs w:val="24"/>
              </w:rPr>
            </w:pPr>
          </w:p>
        </w:tc>
        <w:tc>
          <w:tcPr>
            <w:tcW w:w="2835" w:type="dxa"/>
          </w:tcPr>
          <w:p w14:paraId="5EEEEB56" w14:textId="77777777" w:rsidR="000A3523" w:rsidRPr="00235CBD" w:rsidRDefault="000A3523" w:rsidP="00E45A7C">
            <w:pPr>
              <w:spacing w:after="0" w:line="240" w:lineRule="auto"/>
              <w:rPr>
                <w:rFonts w:ascii="Times New Roman" w:hAnsi="Times New Roman"/>
                <w:b/>
                <w:color w:val="000000"/>
                <w:sz w:val="24"/>
                <w:szCs w:val="24"/>
              </w:rPr>
            </w:pPr>
            <w:proofErr w:type="gramStart"/>
            <w:r w:rsidRPr="00235CBD">
              <w:rPr>
                <w:rFonts w:ascii="Times New Roman" w:hAnsi="Times New Roman"/>
                <w:b/>
                <w:color w:val="000000"/>
                <w:sz w:val="24"/>
                <w:szCs w:val="24"/>
              </w:rPr>
              <w:t>ORARIO  DI</w:t>
            </w:r>
            <w:proofErr w:type="gramEnd"/>
            <w:r w:rsidRPr="00235CBD">
              <w:rPr>
                <w:rFonts w:ascii="Times New Roman" w:hAnsi="Times New Roman"/>
                <w:b/>
                <w:color w:val="000000"/>
                <w:sz w:val="24"/>
                <w:szCs w:val="24"/>
              </w:rPr>
              <w:t xml:space="preserve"> SOMMINISTRAZIONE</w:t>
            </w:r>
          </w:p>
          <w:p w14:paraId="0EC72DEB" w14:textId="77777777" w:rsidR="000A3523" w:rsidRPr="00235CBD" w:rsidRDefault="000A3523" w:rsidP="00E45A7C">
            <w:pPr>
              <w:spacing w:after="0"/>
              <w:rPr>
                <w:rFonts w:ascii="Times New Roman" w:hAnsi="Times New Roman"/>
                <w:b/>
                <w:color w:val="000000"/>
                <w:sz w:val="24"/>
                <w:szCs w:val="24"/>
              </w:rPr>
            </w:pPr>
          </w:p>
        </w:tc>
      </w:tr>
      <w:tr w:rsidR="00174612" w:rsidRPr="00235CBD" w14:paraId="2DA2A963" w14:textId="77777777" w:rsidTr="00AB6286">
        <w:trPr>
          <w:trHeight w:val="139"/>
        </w:trPr>
        <w:tc>
          <w:tcPr>
            <w:tcW w:w="1589" w:type="dxa"/>
            <w:vMerge w:val="restart"/>
          </w:tcPr>
          <w:p w14:paraId="13207831" w14:textId="77777777" w:rsidR="00174612" w:rsidRPr="00C510CF" w:rsidRDefault="00174612" w:rsidP="00174612">
            <w:pPr>
              <w:rPr>
                <w:rFonts w:ascii="Times New Roman" w:hAnsi="Times New Roman"/>
                <w:sz w:val="24"/>
                <w:szCs w:val="24"/>
                <w:vertAlign w:val="subscript"/>
                <w:lang w:val="en-GB"/>
              </w:rPr>
            </w:pPr>
            <w:r w:rsidRPr="00C510CF">
              <w:rPr>
                <w:rFonts w:ascii="Times New Roman" w:hAnsi="Times New Roman"/>
                <w:sz w:val="24"/>
                <w:szCs w:val="24"/>
                <w:lang w:val="en-GB"/>
              </w:rPr>
              <w:t>5Am</w:t>
            </w:r>
            <w:r w:rsidRPr="00C510CF">
              <w:rPr>
                <w:rFonts w:ascii="Times New Roman" w:hAnsi="Times New Roman"/>
                <w:sz w:val="24"/>
                <w:szCs w:val="24"/>
                <w:vertAlign w:val="subscript"/>
                <w:lang w:val="en-GB"/>
              </w:rPr>
              <w:t>(1)</w:t>
            </w:r>
          </w:p>
          <w:p w14:paraId="5FAF9E08" w14:textId="77777777" w:rsidR="00174612" w:rsidRPr="00AB6286" w:rsidRDefault="00174612" w:rsidP="00174612">
            <w:pPr>
              <w:rPr>
                <w:rFonts w:ascii="Times New Roman" w:hAnsi="Times New Roman"/>
                <w:color w:val="000000"/>
                <w:sz w:val="24"/>
                <w:szCs w:val="24"/>
                <w:vertAlign w:val="subscript"/>
                <w:lang w:val="en-GB"/>
              </w:rPr>
            </w:pPr>
            <w:r w:rsidRPr="00AB6286">
              <w:rPr>
                <w:rFonts w:ascii="Times New Roman" w:hAnsi="Times New Roman"/>
                <w:color w:val="000000"/>
                <w:sz w:val="24"/>
                <w:szCs w:val="24"/>
                <w:lang w:val="en-GB"/>
              </w:rPr>
              <w:lastRenderedPageBreak/>
              <w:t>5AmSe</w:t>
            </w:r>
            <w:r w:rsidRPr="00AB6286">
              <w:rPr>
                <w:rFonts w:ascii="Times New Roman" w:hAnsi="Times New Roman"/>
                <w:color w:val="000000"/>
                <w:sz w:val="24"/>
                <w:szCs w:val="24"/>
                <w:vertAlign w:val="subscript"/>
                <w:lang w:val="en-GB"/>
              </w:rPr>
              <w:t>(4)</w:t>
            </w:r>
          </w:p>
          <w:p w14:paraId="6F4E7584" w14:textId="77777777" w:rsidR="00174612" w:rsidRPr="00AB6286" w:rsidRDefault="00174612" w:rsidP="00174612">
            <w:pPr>
              <w:rPr>
                <w:rFonts w:ascii="Times New Roman" w:hAnsi="Times New Roman"/>
                <w:color w:val="000000"/>
                <w:sz w:val="24"/>
                <w:szCs w:val="24"/>
                <w:lang w:val="en-GB"/>
              </w:rPr>
            </w:pPr>
            <w:r w:rsidRPr="00AB6286">
              <w:rPr>
                <w:rFonts w:ascii="Times New Roman" w:hAnsi="Times New Roman"/>
                <w:color w:val="000000"/>
                <w:sz w:val="24"/>
                <w:szCs w:val="24"/>
                <w:lang w:val="en-GB"/>
              </w:rPr>
              <w:t>5AegSe</w:t>
            </w:r>
            <w:r w:rsidRPr="00AB6286">
              <w:rPr>
                <w:rFonts w:ascii="Times New Roman" w:hAnsi="Times New Roman"/>
                <w:color w:val="000000"/>
                <w:sz w:val="24"/>
                <w:szCs w:val="24"/>
                <w:vertAlign w:val="subscript"/>
                <w:lang w:val="en-GB"/>
              </w:rPr>
              <w:t>(4)</w:t>
            </w:r>
          </w:p>
          <w:p w14:paraId="2FFF3646" w14:textId="77777777" w:rsidR="00174612" w:rsidRPr="00AB6286" w:rsidRDefault="00174612" w:rsidP="00174612">
            <w:pPr>
              <w:rPr>
                <w:rFonts w:ascii="Times New Roman" w:hAnsi="Times New Roman"/>
                <w:color w:val="000000"/>
                <w:sz w:val="24"/>
                <w:szCs w:val="24"/>
                <w:vertAlign w:val="subscript"/>
                <w:lang w:val="en-GB"/>
              </w:rPr>
            </w:pPr>
            <w:r w:rsidRPr="00AB6286">
              <w:rPr>
                <w:rFonts w:ascii="Times New Roman" w:hAnsi="Times New Roman"/>
                <w:color w:val="000000"/>
                <w:sz w:val="24"/>
                <w:szCs w:val="24"/>
                <w:lang w:val="en-GB"/>
              </w:rPr>
              <w:t>5At</w:t>
            </w:r>
            <w:r w:rsidRPr="00AB6286">
              <w:rPr>
                <w:rFonts w:ascii="Times New Roman" w:hAnsi="Times New Roman"/>
                <w:color w:val="000000"/>
                <w:sz w:val="24"/>
                <w:szCs w:val="24"/>
                <w:vertAlign w:val="subscript"/>
                <w:lang w:val="en-GB"/>
              </w:rPr>
              <w:t xml:space="preserve">(1 </w:t>
            </w:r>
            <w:proofErr w:type="spellStart"/>
            <w:r w:rsidRPr="00AB6286">
              <w:rPr>
                <w:rFonts w:ascii="Times New Roman" w:hAnsi="Times New Roman"/>
                <w:color w:val="000000"/>
                <w:sz w:val="24"/>
                <w:szCs w:val="24"/>
                <w:vertAlign w:val="subscript"/>
                <w:lang w:val="en-GB"/>
              </w:rPr>
              <w:t>privatista</w:t>
            </w:r>
            <w:proofErr w:type="spellEnd"/>
            <w:r w:rsidRPr="00AB6286">
              <w:rPr>
                <w:rFonts w:ascii="Times New Roman" w:hAnsi="Times New Roman"/>
                <w:color w:val="000000"/>
                <w:sz w:val="24"/>
                <w:szCs w:val="24"/>
                <w:vertAlign w:val="subscript"/>
                <w:lang w:val="en-GB"/>
              </w:rPr>
              <w:t>)</w:t>
            </w:r>
          </w:p>
          <w:p w14:paraId="7BD6E8A9" w14:textId="679E7C44" w:rsidR="00174612" w:rsidRPr="00235CBD" w:rsidRDefault="00174612" w:rsidP="00174612">
            <w:pPr>
              <w:rPr>
                <w:rFonts w:ascii="Times New Roman" w:hAnsi="Times New Roman"/>
                <w:color w:val="000000"/>
                <w:sz w:val="24"/>
                <w:szCs w:val="24"/>
                <w:vertAlign w:val="subscript"/>
              </w:rPr>
            </w:pPr>
            <w:r>
              <w:rPr>
                <w:rFonts w:ascii="Times New Roman" w:hAnsi="Times New Roman"/>
                <w:color w:val="000000"/>
                <w:sz w:val="24"/>
                <w:szCs w:val="24"/>
              </w:rPr>
              <w:t>5</w:t>
            </w:r>
            <w:proofErr w:type="gramStart"/>
            <w:r>
              <w:rPr>
                <w:rFonts w:ascii="Times New Roman" w:hAnsi="Times New Roman"/>
                <w:color w:val="000000"/>
                <w:sz w:val="24"/>
                <w:szCs w:val="24"/>
              </w:rPr>
              <w:t>Deg</w:t>
            </w:r>
            <w:r>
              <w:rPr>
                <w:rFonts w:ascii="Times New Roman" w:hAnsi="Times New Roman"/>
                <w:color w:val="000000"/>
                <w:sz w:val="24"/>
                <w:szCs w:val="24"/>
                <w:vertAlign w:val="subscript"/>
              </w:rPr>
              <w:t>(</w:t>
            </w:r>
            <w:proofErr w:type="gramEnd"/>
            <w:r>
              <w:rPr>
                <w:rFonts w:ascii="Times New Roman" w:hAnsi="Times New Roman"/>
                <w:color w:val="000000"/>
                <w:sz w:val="24"/>
                <w:szCs w:val="24"/>
                <w:vertAlign w:val="subscript"/>
              </w:rPr>
              <w:t>1 privatisti)</w:t>
            </w:r>
          </w:p>
        </w:tc>
        <w:tc>
          <w:tcPr>
            <w:tcW w:w="1530" w:type="dxa"/>
            <w:vMerge w:val="restart"/>
          </w:tcPr>
          <w:p w14:paraId="7EA8942D" w14:textId="24FDF112" w:rsidR="00174612" w:rsidRPr="00235CBD" w:rsidRDefault="00174612" w:rsidP="00174612">
            <w:pPr>
              <w:rPr>
                <w:rFonts w:ascii="Times New Roman" w:hAnsi="Times New Roman"/>
                <w:color w:val="000000"/>
                <w:sz w:val="24"/>
                <w:szCs w:val="24"/>
                <w:lang w:val="en-US"/>
              </w:rPr>
            </w:pPr>
            <w:r w:rsidRPr="00235CBD">
              <w:rPr>
                <w:rFonts w:ascii="Times New Roman" w:hAnsi="Times New Roman"/>
                <w:color w:val="000000"/>
                <w:sz w:val="24"/>
                <w:szCs w:val="24"/>
                <w:lang w:val="en-US"/>
              </w:rPr>
              <w:lastRenderedPageBreak/>
              <w:t>N. 4</w:t>
            </w:r>
            <w:r>
              <w:rPr>
                <w:rFonts w:ascii="Times New Roman" w:hAnsi="Times New Roman"/>
                <w:color w:val="000000"/>
                <w:sz w:val="24"/>
                <w:szCs w:val="24"/>
                <w:lang w:val="en-US"/>
              </w:rPr>
              <w:t>7</w:t>
            </w:r>
          </w:p>
        </w:tc>
        <w:tc>
          <w:tcPr>
            <w:tcW w:w="3969" w:type="dxa"/>
          </w:tcPr>
          <w:p w14:paraId="24497B0F" w14:textId="01CE3B8A" w:rsidR="00174612" w:rsidRPr="00AB6286" w:rsidRDefault="00174612" w:rsidP="00174612">
            <w:pPr>
              <w:rPr>
                <w:rFonts w:ascii="Times New Roman" w:hAnsi="Times New Roman"/>
              </w:rPr>
            </w:pPr>
            <w:r w:rsidRPr="00AB6286">
              <w:rPr>
                <w:rFonts w:ascii="Times New Roman" w:hAnsi="Times New Roman"/>
              </w:rPr>
              <w:t>VITALE MARIA TERESA</w:t>
            </w:r>
          </w:p>
        </w:tc>
        <w:tc>
          <w:tcPr>
            <w:tcW w:w="2835" w:type="dxa"/>
            <w:vMerge w:val="restart"/>
          </w:tcPr>
          <w:p w14:paraId="3202B9E7" w14:textId="77777777" w:rsidR="00174612" w:rsidRPr="00235CBD" w:rsidRDefault="00174612" w:rsidP="00174612">
            <w:pPr>
              <w:spacing w:after="0" w:line="240" w:lineRule="auto"/>
              <w:jc w:val="center"/>
              <w:rPr>
                <w:rFonts w:ascii="Times New Roman" w:hAnsi="Times New Roman"/>
                <w:color w:val="000000"/>
                <w:sz w:val="24"/>
                <w:szCs w:val="24"/>
                <w:lang w:val="en-US"/>
              </w:rPr>
            </w:pPr>
            <w:r w:rsidRPr="00235CBD">
              <w:rPr>
                <w:rFonts w:ascii="Times New Roman" w:hAnsi="Times New Roman"/>
                <w:color w:val="000000"/>
                <w:sz w:val="24"/>
                <w:szCs w:val="24"/>
              </w:rPr>
              <w:t>9.00 –</w:t>
            </w:r>
            <w:r>
              <w:rPr>
                <w:rFonts w:ascii="Times New Roman" w:hAnsi="Times New Roman"/>
                <w:color w:val="000000"/>
                <w:sz w:val="24"/>
                <w:szCs w:val="24"/>
              </w:rPr>
              <w:t xml:space="preserve"> 12</w:t>
            </w:r>
            <w:r w:rsidRPr="00235CBD">
              <w:rPr>
                <w:rFonts w:ascii="Times New Roman" w:hAnsi="Times New Roman"/>
                <w:color w:val="000000"/>
                <w:sz w:val="24"/>
                <w:szCs w:val="24"/>
              </w:rPr>
              <w:t>-30</w:t>
            </w:r>
          </w:p>
        </w:tc>
      </w:tr>
      <w:tr w:rsidR="00174612" w:rsidRPr="00235CBD" w14:paraId="07B699D2" w14:textId="77777777" w:rsidTr="00AB6286">
        <w:trPr>
          <w:trHeight w:val="137"/>
        </w:trPr>
        <w:tc>
          <w:tcPr>
            <w:tcW w:w="1589" w:type="dxa"/>
            <w:vMerge/>
          </w:tcPr>
          <w:p w14:paraId="544905F8" w14:textId="77777777" w:rsidR="00174612" w:rsidRPr="00235CBD" w:rsidRDefault="00174612" w:rsidP="00174612">
            <w:pPr>
              <w:rPr>
                <w:rFonts w:ascii="Times New Roman" w:hAnsi="Times New Roman"/>
                <w:color w:val="000000"/>
                <w:sz w:val="24"/>
                <w:szCs w:val="24"/>
              </w:rPr>
            </w:pPr>
          </w:p>
        </w:tc>
        <w:tc>
          <w:tcPr>
            <w:tcW w:w="1530" w:type="dxa"/>
            <w:vMerge/>
          </w:tcPr>
          <w:p w14:paraId="1076CE1E" w14:textId="77777777" w:rsidR="00174612" w:rsidRPr="00235CBD" w:rsidRDefault="00174612" w:rsidP="00174612">
            <w:pPr>
              <w:rPr>
                <w:rFonts w:ascii="Times New Roman" w:hAnsi="Times New Roman"/>
                <w:color w:val="000000"/>
                <w:sz w:val="24"/>
                <w:szCs w:val="24"/>
                <w:lang w:val="en-US"/>
              </w:rPr>
            </w:pPr>
          </w:p>
        </w:tc>
        <w:tc>
          <w:tcPr>
            <w:tcW w:w="3969" w:type="dxa"/>
          </w:tcPr>
          <w:p w14:paraId="38CE1244" w14:textId="5FCECC43" w:rsidR="00174612" w:rsidRPr="00AB6286" w:rsidRDefault="00174612" w:rsidP="00174612">
            <w:pPr>
              <w:rPr>
                <w:rFonts w:ascii="Times New Roman" w:hAnsi="Times New Roman"/>
              </w:rPr>
            </w:pPr>
            <w:r w:rsidRPr="00AB6286">
              <w:rPr>
                <w:rFonts w:ascii="Times New Roman" w:hAnsi="Times New Roman"/>
              </w:rPr>
              <w:t>VITALE MARIA TERESA</w:t>
            </w:r>
          </w:p>
        </w:tc>
        <w:tc>
          <w:tcPr>
            <w:tcW w:w="2835" w:type="dxa"/>
            <w:vMerge/>
          </w:tcPr>
          <w:p w14:paraId="549F8B7A" w14:textId="77777777" w:rsidR="00174612" w:rsidRPr="00235CBD" w:rsidRDefault="00174612" w:rsidP="00174612">
            <w:pPr>
              <w:jc w:val="center"/>
              <w:rPr>
                <w:rFonts w:ascii="Times New Roman" w:hAnsi="Times New Roman"/>
                <w:color w:val="000000"/>
                <w:sz w:val="24"/>
                <w:szCs w:val="24"/>
              </w:rPr>
            </w:pPr>
          </w:p>
        </w:tc>
      </w:tr>
      <w:tr w:rsidR="00174612" w:rsidRPr="00235CBD" w14:paraId="5EF3C374" w14:textId="77777777" w:rsidTr="00AB6286">
        <w:trPr>
          <w:trHeight w:val="514"/>
        </w:trPr>
        <w:tc>
          <w:tcPr>
            <w:tcW w:w="1589" w:type="dxa"/>
            <w:vMerge/>
            <w:tcBorders>
              <w:bottom w:val="nil"/>
            </w:tcBorders>
          </w:tcPr>
          <w:p w14:paraId="0337C03F" w14:textId="77777777" w:rsidR="00174612" w:rsidRPr="00235CBD" w:rsidRDefault="00174612" w:rsidP="00174612">
            <w:pPr>
              <w:rPr>
                <w:rFonts w:ascii="Times New Roman" w:hAnsi="Times New Roman"/>
                <w:color w:val="000000"/>
                <w:sz w:val="24"/>
                <w:szCs w:val="24"/>
              </w:rPr>
            </w:pPr>
          </w:p>
        </w:tc>
        <w:tc>
          <w:tcPr>
            <w:tcW w:w="1530" w:type="dxa"/>
            <w:vMerge/>
            <w:tcBorders>
              <w:bottom w:val="nil"/>
            </w:tcBorders>
          </w:tcPr>
          <w:p w14:paraId="0CD6D1C9" w14:textId="77777777" w:rsidR="00174612" w:rsidRPr="00235CBD" w:rsidRDefault="00174612" w:rsidP="00174612">
            <w:pPr>
              <w:rPr>
                <w:rFonts w:ascii="Times New Roman" w:hAnsi="Times New Roman"/>
                <w:color w:val="000000"/>
                <w:sz w:val="24"/>
                <w:szCs w:val="24"/>
              </w:rPr>
            </w:pPr>
          </w:p>
        </w:tc>
        <w:tc>
          <w:tcPr>
            <w:tcW w:w="3969" w:type="dxa"/>
          </w:tcPr>
          <w:p w14:paraId="283AB589" w14:textId="6FC899C0" w:rsidR="00174612" w:rsidRPr="00AB6286" w:rsidRDefault="00174612" w:rsidP="00174612">
            <w:pPr>
              <w:rPr>
                <w:rFonts w:ascii="Times New Roman" w:hAnsi="Times New Roman"/>
              </w:rPr>
            </w:pPr>
            <w:r>
              <w:rPr>
                <w:rFonts w:ascii="Times New Roman" w:hAnsi="Times New Roman"/>
              </w:rPr>
              <w:t>BUCCIERO LAURA</w:t>
            </w:r>
          </w:p>
        </w:tc>
        <w:tc>
          <w:tcPr>
            <w:tcW w:w="2835" w:type="dxa"/>
            <w:vMerge/>
            <w:tcBorders>
              <w:bottom w:val="nil"/>
            </w:tcBorders>
          </w:tcPr>
          <w:p w14:paraId="6F530500" w14:textId="77777777" w:rsidR="00174612" w:rsidRPr="00235CBD" w:rsidRDefault="00174612" w:rsidP="00174612">
            <w:pPr>
              <w:jc w:val="center"/>
              <w:rPr>
                <w:rFonts w:ascii="Times New Roman" w:hAnsi="Times New Roman"/>
                <w:color w:val="000000"/>
                <w:sz w:val="24"/>
                <w:szCs w:val="24"/>
              </w:rPr>
            </w:pPr>
          </w:p>
        </w:tc>
      </w:tr>
      <w:tr w:rsidR="00174612" w:rsidRPr="00235CBD" w14:paraId="5615285E" w14:textId="77777777" w:rsidTr="00AB6286">
        <w:trPr>
          <w:trHeight w:val="137"/>
        </w:trPr>
        <w:tc>
          <w:tcPr>
            <w:tcW w:w="1589" w:type="dxa"/>
            <w:tcBorders>
              <w:top w:val="nil"/>
            </w:tcBorders>
          </w:tcPr>
          <w:p w14:paraId="489E1155" w14:textId="77777777" w:rsidR="00174612" w:rsidRPr="00235CBD" w:rsidRDefault="00174612" w:rsidP="00174612">
            <w:pPr>
              <w:rPr>
                <w:rFonts w:ascii="Times New Roman" w:hAnsi="Times New Roman"/>
                <w:color w:val="000000"/>
                <w:sz w:val="24"/>
                <w:szCs w:val="24"/>
              </w:rPr>
            </w:pPr>
          </w:p>
        </w:tc>
        <w:tc>
          <w:tcPr>
            <w:tcW w:w="1530" w:type="dxa"/>
            <w:tcBorders>
              <w:top w:val="nil"/>
            </w:tcBorders>
          </w:tcPr>
          <w:p w14:paraId="730BBBB3" w14:textId="77777777" w:rsidR="00174612" w:rsidRPr="00235CBD" w:rsidRDefault="00174612" w:rsidP="00174612">
            <w:pPr>
              <w:rPr>
                <w:rFonts w:ascii="Times New Roman" w:hAnsi="Times New Roman"/>
                <w:color w:val="000000"/>
                <w:sz w:val="24"/>
                <w:szCs w:val="24"/>
              </w:rPr>
            </w:pPr>
          </w:p>
        </w:tc>
        <w:tc>
          <w:tcPr>
            <w:tcW w:w="3969" w:type="dxa"/>
          </w:tcPr>
          <w:p w14:paraId="242CA95B" w14:textId="2EC68E23" w:rsidR="00174612" w:rsidRPr="00AB6286" w:rsidRDefault="00174612" w:rsidP="00174612">
            <w:pPr>
              <w:rPr>
                <w:rFonts w:ascii="Times New Roman" w:hAnsi="Times New Roman"/>
              </w:rPr>
            </w:pPr>
            <w:r>
              <w:rPr>
                <w:rFonts w:ascii="Times New Roman" w:hAnsi="Times New Roman"/>
              </w:rPr>
              <w:t>BUCCIERO LAURA</w:t>
            </w:r>
          </w:p>
        </w:tc>
        <w:tc>
          <w:tcPr>
            <w:tcW w:w="2835" w:type="dxa"/>
            <w:tcBorders>
              <w:top w:val="nil"/>
            </w:tcBorders>
          </w:tcPr>
          <w:p w14:paraId="6069CE1D" w14:textId="77777777" w:rsidR="00174612" w:rsidRPr="00235CBD" w:rsidRDefault="00174612" w:rsidP="00174612">
            <w:pPr>
              <w:jc w:val="center"/>
              <w:rPr>
                <w:rFonts w:ascii="Times New Roman" w:hAnsi="Times New Roman"/>
                <w:color w:val="000000"/>
                <w:sz w:val="24"/>
                <w:szCs w:val="24"/>
              </w:rPr>
            </w:pPr>
          </w:p>
        </w:tc>
      </w:tr>
    </w:tbl>
    <w:p w14:paraId="04BA8554" w14:textId="77777777" w:rsidR="00426960" w:rsidRPr="00235CBD" w:rsidRDefault="00426960" w:rsidP="00744C89">
      <w:pPr>
        <w:autoSpaceDE w:val="0"/>
        <w:autoSpaceDN w:val="0"/>
        <w:adjustRightInd w:val="0"/>
        <w:spacing w:after="0" w:line="240" w:lineRule="auto"/>
        <w:jc w:val="both"/>
        <w:rPr>
          <w:rFonts w:ascii="Times New Roman" w:hAnsi="Times New Roman"/>
          <w:sz w:val="24"/>
          <w:szCs w:val="24"/>
          <w:lang w:eastAsia="it-IT"/>
        </w:rPr>
      </w:pPr>
    </w:p>
    <w:p w14:paraId="02999F91" w14:textId="77777777" w:rsidR="007C7354" w:rsidRPr="00235CBD" w:rsidRDefault="007C7354" w:rsidP="00744C89">
      <w:pPr>
        <w:autoSpaceDE w:val="0"/>
        <w:autoSpaceDN w:val="0"/>
        <w:adjustRightInd w:val="0"/>
        <w:spacing w:after="0" w:line="240" w:lineRule="auto"/>
        <w:jc w:val="both"/>
        <w:rPr>
          <w:rFonts w:ascii="Times New Roman" w:hAnsi="Times New Roman"/>
          <w:sz w:val="24"/>
          <w:szCs w:val="24"/>
          <w:lang w:eastAsia="it-IT"/>
        </w:rPr>
      </w:pPr>
    </w:p>
    <w:p w14:paraId="5A8B2C0E" w14:textId="77777777" w:rsidR="0082621E" w:rsidRPr="00235CBD" w:rsidRDefault="0082621E" w:rsidP="00744C89">
      <w:pPr>
        <w:autoSpaceDE w:val="0"/>
        <w:autoSpaceDN w:val="0"/>
        <w:adjustRightInd w:val="0"/>
        <w:spacing w:after="0" w:line="240" w:lineRule="auto"/>
        <w:jc w:val="both"/>
        <w:rPr>
          <w:rFonts w:ascii="Times New Roman" w:hAnsi="Times New Roman"/>
          <w:sz w:val="24"/>
          <w:szCs w:val="24"/>
          <w:lang w:eastAsia="it-IT"/>
        </w:rPr>
      </w:pPr>
    </w:p>
    <w:p w14:paraId="79FCC0D4" w14:textId="77777777" w:rsidR="00F55621" w:rsidRDefault="00F55621" w:rsidP="00744C89">
      <w:pPr>
        <w:pStyle w:val="Default"/>
        <w:jc w:val="both"/>
        <w:rPr>
          <w:rFonts w:ascii="Times New Roman" w:hAnsi="Times New Roman" w:cs="Times New Roman"/>
        </w:rPr>
      </w:pPr>
      <w:r>
        <w:rPr>
          <w:rFonts w:ascii="Times New Roman" w:hAnsi="Times New Roman" w:cs="Times New Roman"/>
        </w:rPr>
        <w:t>Alla presente si allegano:</w:t>
      </w:r>
    </w:p>
    <w:p w14:paraId="707E8C1C" w14:textId="77777777" w:rsidR="00F55621" w:rsidRDefault="00F55621" w:rsidP="00F55621">
      <w:pPr>
        <w:pStyle w:val="Default"/>
        <w:numPr>
          <w:ilvl w:val="0"/>
          <w:numId w:val="10"/>
        </w:numPr>
        <w:jc w:val="both"/>
        <w:rPr>
          <w:rFonts w:ascii="Times New Roman" w:hAnsi="Times New Roman" w:cs="Times New Roman"/>
        </w:rPr>
      </w:pPr>
      <w:proofErr w:type="gramStart"/>
      <w:r>
        <w:rPr>
          <w:rFonts w:ascii="Times New Roman" w:hAnsi="Times New Roman" w:cs="Times New Roman"/>
        </w:rPr>
        <w:t>protocollo</w:t>
      </w:r>
      <w:proofErr w:type="gramEnd"/>
      <w:r>
        <w:rPr>
          <w:rFonts w:ascii="Times New Roman" w:hAnsi="Times New Roman" w:cs="Times New Roman"/>
        </w:rPr>
        <w:t xml:space="preserve"> somministrazione grado13</w:t>
      </w:r>
    </w:p>
    <w:p w14:paraId="41D1FB31" w14:textId="77777777" w:rsidR="00F55621" w:rsidRPr="00235CBD" w:rsidRDefault="00F55621" w:rsidP="00F55621">
      <w:pPr>
        <w:pStyle w:val="Default"/>
        <w:numPr>
          <w:ilvl w:val="0"/>
          <w:numId w:val="10"/>
        </w:numPr>
        <w:jc w:val="both"/>
        <w:rPr>
          <w:rFonts w:ascii="Times New Roman" w:hAnsi="Times New Roman" w:cs="Times New Roman"/>
        </w:rPr>
      </w:pPr>
      <w:proofErr w:type="gramStart"/>
      <w:r>
        <w:rPr>
          <w:rFonts w:ascii="Times New Roman" w:hAnsi="Times New Roman" w:cs="Times New Roman"/>
        </w:rPr>
        <w:t>manuale</w:t>
      </w:r>
      <w:proofErr w:type="gramEnd"/>
      <w:r>
        <w:rPr>
          <w:rFonts w:ascii="Times New Roman" w:hAnsi="Times New Roman" w:cs="Times New Roman"/>
        </w:rPr>
        <w:t xml:space="preserve"> docente somministratore grado13</w:t>
      </w:r>
    </w:p>
    <w:p w14:paraId="2F9E6BBB" w14:textId="77777777" w:rsidR="009D6C77" w:rsidRPr="00235CBD" w:rsidRDefault="009D6C77" w:rsidP="005330E5">
      <w:pPr>
        <w:autoSpaceDE w:val="0"/>
        <w:autoSpaceDN w:val="0"/>
        <w:adjustRightInd w:val="0"/>
        <w:spacing w:after="0" w:line="240" w:lineRule="auto"/>
        <w:rPr>
          <w:rFonts w:ascii="Times New Roman" w:hAnsi="Times New Roman"/>
          <w:sz w:val="24"/>
          <w:szCs w:val="24"/>
          <w:lang w:eastAsia="it-IT"/>
        </w:rPr>
      </w:pPr>
    </w:p>
    <w:p w14:paraId="6B97B21B" w14:textId="77777777" w:rsidR="005330E5" w:rsidRPr="00235CBD" w:rsidRDefault="005330E5" w:rsidP="005330E5">
      <w:pPr>
        <w:autoSpaceDE w:val="0"/>
        <w:autoSpaceDN w:val="0"/>
        <w:adjustRightInd w:val="0"/>
        <w:spacing w:after="0" w:line="240" w:lineRule="auto"/>
        <w:rPr>
          <w:rFonts w:ascii="Times New Roman" w:hAnsi="Times New Roman"/>
          <w:sz w:val="24"/>
          <w:szCs w:val="24"/>
          <w:lang w:eastAsia="it-IT"/>
        </w:rPr>
      </w:pPr>
    </w:p>
    <w:p w14:paraId="3598B975" w14:textId="77777777" w:rsidR="005330E5" w:rsidRPr="00235CBD" w:rsidRDefault="005330E5" w:rsidP="005330E5">
      <w:pPr>
        <w:autoSpaceDE w:val="0"/>
        <w:autoSpaceDN w:val="0"/>
        <w:adjustRightInd w:val="0"/>
        <w:spacing w:after="0" w:line="240" w:lineRule="auto"/>
        <w:jc w:val="right"/>
        <w:rPr>
          <w:rFonts w:ascii="Times New Roman" w:hAnsi="Times New Roman"/>
          <w:sz w:val="24"/>
          <w:szCs w:val="24"/>
          <w:lang w:eastAsia="it-IT"/>
        </w:rPr>
      </w:pPr>
      <w:r w:rsidRPr="00235CBD">
        <w:rPr>
          <w:rFonts w:ascii="Times New Roman" w:hAnsi="Times New Roman"/>
          <w:sz w:val="24"/>
          <w:szCs w:val="24"/>
          <w:lang w:eastAsia="it-IT"/>
        </w:rPr>
        <w:t>IL DIRIGENTE SCOLASTICO</w:t>
      </w:r>
    </w:p>
    <w:p w14:paraId="3F0F9CE3" w14:textId="77777777" w:rsidR="005330E5" w:rsidRPr="00235CBD" w:rsidRDefault="007E36BC" w:rsidP="005330E5">
      <w:pPr>
        <w:autoSpaceDE w:val="0"/>
        <w:autoSpaceDN w:val="0"/>
        <w:adjustRightInd w:val="0"/>
        <w:spacing w:after="0" w:line="240" w:lineRule="auto"/>
        <w:jc w:val="right"/>
        <w:rPr>
          <w:rFonts w:ascii="Times New Roman" w:hAnsi="Times New Roman"/>
          <w:sz w:val="24"/>
          <w:szCs w:val="24"/>
          <w:lang w:eastAsia="it-IT"/>
        </w:rPr>
      </w:pPr>
      <w:r w:rsidRPr="00235CBD">
        <w:rPr>
          <w:rFonts w:ascii="Times New Roman" w:hAnsi="Times New Roman"/>
          <w:sz w:val="24"/>
          <w:szCs w:val="24"/>
          <w:lang w:eastAsia="it-IT"/>
        </w:rPr>
        <w:t xml:space="preserve">F.to       </w:t>
      </w:r>
      <w:r w:rsidR="005330E5" w:rsidRPr="00235CBD">
        <w:rPr>
          <w:rFonts w:ascii="Times New Roman" w:hAnsi="Times New Roman"/>
          <w:sz w:val="24"/>
          <w:szCs w:val="24"/>
          <w:lang w:eastAsia="it-IT"/>
        </w:rPr>
        <w:t>Prof.ssa Emma Marchitto</w:t>
      </w:r>
    </w:p>
    <w:p w14:paraId="55029312" w14:textId="77777777" w:rsidR="00FB2898" w:rsidRPr="00235CBD" w:rsidRDefault="00FB2898" w:rsidP="005330E5">
      <w:pPr>
        <w:autoSpaceDE w:val="0"/>
        <w:autoSpaceDN w:val="0"/>
        <w:adjustRightInd w:val="0"/>
        <w:spacing w:after="0" w:line="240" w:lineRule="auto"/>
        <w:jc w:val="right"/>
        <w:rPr>
          <w:rFonts w:ascii="Times New Roman" w:hAnsi="Times New Roman"/>
          <w:sz w:val="24"/>
          <w:szCs w:val="24"/>
          <w:lang w:eastAsia="it-IT"/>
        </w:rPr>
      </w:pPr>
    </w:p>
    <w:p w14:paraId="5ED0F4E0" w14:textId="77777777" w:rsidR="00FB2898" w:rsidRPr="00235CBD" w:rsidRDefault="00FB2898" w:rsidP="005330E5">
      <w:pPr>
        <w:autoSpaceDE w:val="0"/>
        <w:autoSpaceDN w:val="0"/>
        <w:adjustRightInd w:val="0"/>
        <w:spacing w:after="0" w:line="240" w:lineRule="auto"/>
        <w:jc w:val="right"/>
        <w:rPr>
          <w:rFonts w:ascii="Times New Roman" w:hAnsi="Times New Roman"/>
          <w:sz w:val="24"/>
          <w:szCs w:val="24"/>
          <w:lang w:eastAsia="it-IT"/>
        </w:rPr>
      </w:pPr>
    </w:p>
    <w:p w14:paraId="114F1F54" w14:textId="77777777" w:rsidR="00FB2898" w:rsidRPr="00235CBD" w:rsidRDefault="00FB2898" w:rsidP="005330E5">
      <w:pPr>
        <w:autoSpaceDE w:val="0"/>
        <w:autoSpaceDN w:val="0"/>
        <w:adjustRightInd w:val="0"/>
        <w:spacing w:after="0" w:line="240" w:lineRule="auto"/>
        <w:jc w:val="right"/>
        <w:rPr>
          <w:rFonts w:ascii="Times New Roman" w:hAnsi="Times New Roman"/>
          <w:sz w:val="24"/>
          <w:szCs w:val="24"/>
          <w:lang w:eastAsia="it-IT"/>
        </w:rPr>
      </w:pPr>
    </w:p>
    <w:p w14:paraId="237186D9" w14:textId="77777777" w:rsidR="00FB2898" w:rsidRPr="00235CBD" w:rsidRDefault="00FB2898" w:rsidP="005330E5">
      <w:pPr>
        <w:autoSpaceDE w:val="0"/>
        <w:autoSpaceDN w:val="0"/>
        <w:adjustRightInd w:val="0"/>
        <w:spacing w:after="0" w:line="240" w:lineRule="auto"/>
        <w:jc w:val="right"/>
        <w:rPr>
          <w:rFonts w:ascii="Times New Roman" w:hAnsi="Times New Roman"/>
          <w:sz w:val="24"/>
          <w:szCs w:val="24"/>
          <w:lang w:eastAsia="it-IT"/>
        </w:rPr>
      </w:pPr>
    </w:p>
    <w:p w14:paraId="554F088D" w14:textId="77777777" w:rsidR="00FB2898" w:rsidRPr="00235CBD" w:rsidRDefault="00FB2898" w:rsidP="005330E5">
      <w:pPr>
        <w:autoSpaceDE w:val="0"/>
        <w:autoSpaceDN w:val="0"/>
        <w:adjustRightInd w:val="0"/>
        <w:spacing w:after="0" w:line="240" w:lineRule="auto"/>
        <w:jc w:val="right"/>
        <w:rPr>
          <w:rFonts w:ascii="Times New Roman" w:hAnsi="Times New Roman"/>
          <w:sz w:val="24"/>
          <w:szCs w:val="24"/>
          <w:lang w:eastAsia="it-IT"/>
        </w:rPr>
      </w:pPr>
    </w:p>
    <w:p w14:paraId="5407DB45" w14:textId="77777777" w:rsidR="00FB2898" w:rsidRPr="00235CBD" w:rsidRDefault="00FB2898" w:rsidP="005330E5">
      <w:pPr>
        <w:autoSpaceDE w:val="0"/>
        <w:autoSpaceDN w:val="0"/>
        <w:adjustRightInd w:val="0"/>
        <w:spacing w:after="0" w:line="240" w:lineRule="auto"/>
        <w:jc w:val="right"/>
        <w:rPr>
          <w:rFonts w:ascii="Times New Roman" w:hAnsi="Times New Roman"/>
          <w:sz w:val="24"/>
          <w:szCs w:val="24"/>
          <w:lang w:eastAsia="it-IT"/>
        </w:rPr>
      </w:pPr>
    </w:p>
    <w:p w14:paraId="4C73BBEF" w14:textId="77777777" w:rsidR="00FB2898" w:rsidRPr="00235CBD" w:rsidRDefault="00FB2898" w:rsidP="005330E5">
      <w:pPr>
        <w:autoSpaceDE w:val="0"/>
        <w:autoSpaceDN w:val="0"/>
        <w:adjustRightInd w:val="0"/>
        <w:spacing w:after="0" w:line="240" w:lineRule="auto"/>
        <w:jc w:val="right"/>
        <w:rPr>
          <w:rFonts w:ascii="Times New Roman" w:hAnsi="Times New Roman"/>
          <w:sz w:val="24"/>
          <w:szCs w:val="24"/>
          <w:lang w:eastAsia="it-IT"/>
        </w:rPr>
      </w:pPr>
    </w:p>
    <w:p w14:paraId="0EFD9FD0" w14:textId="77777777" w:rsidR="008F5894" w:rsidRPr="00235CBD" w:rsidRDefault="008F5894" w:rsidP="00A87665">
      <w:pPr>
        <w:autoSpaceDE w:val="0"/>
        <w:autoSpaceDN w:val="0"/>
        <w:adjustRightInd w:val="0"/>
        <w:spacing w:after="0" w:line="240" w:lineRule="auto"/>
        <w:rPr>
          <w:rFonts w:ascii="Times New Roman" w:hAnsi="Times New Roman"/>
          <w:sz w:val="24"/>
          <w:szCs w:val="24"/>
          <w:lang w:eastAsia="it-IT"/>
        </w:rPr>
      </w:pPr>
    </w:p>
    <w:p w14:paraId="32E895D3" w14:textId="77777777" w:rsidR="00FB2898" w:rsidRPr="00235CBD" w:rsidRDefault="00FB2898" w:rsidP="005330E5">
      <w:pPr>
        <w:autoSpaceDE w:val="0"/>
        <w:autoSpaceDN w:val="0"/>
        <w:adjustRightInd w:val="0"/>
        <w:spacing w:after="0" w:line="240" w:lineRule="auto"/>
        <w:jc w:val="right"/>
        <w:rPr>
          <w:rFonts w:ascii="Times New Roman" w:hAnsi="Times New Roman"/>
          <w:sz w:val="24"/>
          <w:szCs w:val="24"/>
          <w:lang w:eastAsia="it-IT"/>
        </w:rPr>
      </w:pPr>
    </w:p>
    <w:sectPr w:rsidR="00FB2898" w:rsidRPr="00235CBD" w:rsidSect="008F589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57F74"/>
    <w:multiLevelType w:val="hybridMultilevel"/>
    <w:tmpl w:val="00B8E8D8"/>
    <w:lvl w:ilvl="0" w:tplc="2D883C8A">
      <w:numFmt w:val="bullet"/>
      <w:lvlText w:val="-"/>
      <w:lvlJc w:val="left"/>
      <w:pPr>
        <w:ind w:left="720" w:hanging="360"/>
      </w:pPr>
      <w:rPr>
        <w:rFonts w:ascii="Times New Roman" w:eastAsia="Calibri" w:hAnsi="Times New Roman" w:cs="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0327B13"/>
    <w:multiLevelType w:val="hybridMultilevel"/>
    <w:tmpl w:val="9A6CB43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7D218E5"/>
    <w:multiLevelType w:val="hybridMultilevel"/>
    <w:tmpl w:val="8EB658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9B903C0"/>
    <w:multiLevelType w:val="hybridMultilevel"/>
    <w:tmpl w:val="F86AC74C"/>
    <w:lvl w:ilvl="0" w:tplc="0409000B">
      <w:start w:val="1"/>
      <w:numFmt w:val="bullet"/>
      <w:lvlText w:val=""/>
      <w:lvlJc w:val="left"/>
      <w:pPr>
        <w:ind w:left="436" w:hanging="360"/>
      </w:pPr>
      <w:rPr>
        <w:rFonts w:ascii="Wingdings" w:hAnsi="Wingdings" w:hint="default"/>
      </w:rPr>
    </w:lvl>
    <w:lvl w:ilvl="1" w:tplc="04100003" w:tentative="1">
      <w:start w:val="1"/>
      <w:numFmt w:val="bullet"/>
      <w:lvlText w:val="o"/>
      <w:lvlJc w:val="left"/>
      <w:pPr>
        <w:ind w:left="1156" w:hanging="360"/>
      </w:pPr>
      <w:rPr>
        <w:rFonts w:ascii="Courier New" w:hAnsi="Courier New" w:cs="Courier New" w:hint="default"/>
      </w:rPr>
    </w:lvl>
    <w:lvl w:ilvl="2" w:tplc="04100005" w:tentative="1">
      <w:start w:val="1"/>
      <w:numFmt w:val="bullet"/>
      <w:lvlText w:val=""/>
      <w:lvlJc w:val="left"/>
      <w:pPr>
        <w:ind w:left="1876" w:hanging="360"/>
      </w:pPr>
      <w:rPr>
        <w:rFonts w:ascii="Wingdings" w:hAnsi="Wingdings"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4">
    <w:nsid w:val="25AB427B"/>
    <w:multiLevelType w:val="hybridMultilevel"/>
    <w:tmpl w:val="63BECCB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267F1C18"/>
    <w:multiLevelType w:val="hybridMultilevel"/>
    <w:tmpl w:val="F2845230"/>
    <w:lvl w:ilvl="0" w:tplc="2304A266">
      <w:start w:val="1"/>
      <w:numFmt w:val="bullet"/>
      <w:lvlText w:val=""/>
      <w:lvlJc w:val="left"/>
      <w:pPr>
        <w:ind w:left="436" w:hanging="360"/>
      </w:pPr>
      <w:rPr>
        <w:rFonts w:ascii="Symbol" w:hAnsi="Symbol" w:hint="default"/>
      </w:rPr>
    </w:lvl>
    <w:lvl w:ilvl="1" w:tplc="04100003" w:tentative="1">
      <w:start w:val="1"/>
      <w:numFmt w:val="bullet"/>
      <w:lvlText w:val="o"/>
      <w:lvlJc w:val="left"/>
      <w:pPr>
        <w:ind w:left="1156" w:hanging="360"/>
      </w:pPr>
      <w:rPr>
        <w:rFonts w:ascii="Courier New" w:hAnsi="Courier New" w:cs="Courier New" w:hint="default"/>
      </w:rPr>
    </w:lvl>
    <w:lvl w:ilvl="2" w:tplc="04100005" w:tentative="1">
      <w:start w:val="1"/>
      <w:numFmt w:val="bullet"/>
      <w:lvlText w:val=""/>
      <w:lvlJc w:val="left"/>
      <w:pPr>
        <w:ind w:left="1876" w:hanging="360"/>
      </w:pPr>
      <w:rPr>
        <w:rFonts w:ascii="Wingdings" w:hAnsi="Wingdings"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6">
    <w:nsid w:val="3E4F2E54"/>
    <w:multiLevelType w:val="hybridMultilevel"/>
    <w:tmpl w:val="54746D4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4BBF156A"/>
    <w:multiLevelType w:val="hybridMultilevel"/>
    <w:tmpl w:val="FE5466B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4CB15EA7"/>
    <w:multiLevelType w:val="hybridMultilevel"/>
    <w:tmpl w:val="E8AA6100"/>
    <w:lvl w:ilvl="0" w:tplc="0410000F">
      <w:start w:val="1"/>
      <w:numFmt w:val="decimal"/>
      <w:lvlText w:val="%1."/>
      <w:lvlJc w:val="left"/>
      <w:pPr>
        <w:ind w:left="720" w:hanging="360"/>
      </w:pPr>
      <w:rPr>
        <w:rFonts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58642B30"/>
    <w:multiLevelType w:val="hybridMultilevel"/>
    <w:tmpl w:val="235E229A"/>
    <w:lvl w:ilvl="0" w:tplc="2304A26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70105F39"/>
    <w:multiLevelType w:val="multilevel"/>
    <w:tmpl w:val="C088914C"/>
    <w:lvl w:ilvl="0">
      <w:numFmt w:val="bullet"/>
      <w:lvlText w:val="-"/>
      <w:lvlJc w:val="left"/>
      <w:pPr>
        <w:ind w:left="270" w:hanging="142"/>
      </w:pPr>
      <w:rPr>
        <w:rFonts w:ascii="Times New Roman" w:eastAsia="Times New Roman" w:hAnsi="Times New Roman" w:cs="Times New Roman"/>
        <w:sz w:val="24"/>
        <w:szCs w:val="24"/>
        <w:vertAlign w:val="baseline"/>
      </w:rPr>
    </w:lvl>
    <w:lvl w:ilvl="1">
      <w:numFmt w:val="bullet"/>
      <w:lvlText w:val="•"/>
      <w:lvlJc w:val="left"/>
      <w:pPr>
        <w:ind w:left="1335" w:hanging="142"/>
      </w:pPr>
      <w:rPr>
        <w:vertAlign w:val="baseline"/>
      </w:rPr>
    </w:lvl>
    <w:lvl w:ilvl="2">
      <w:numFmt w:val="bullet"/>
      <w:lvlText w:val="•"/>
      <w:lvlJc w:val="left"/>
      <w:pPr>
        <w:ind w:left="2390" w:hanging="142"/>
      </w:pPr>
      <w:rPr>
        <w:vertAlign w:val="baseline"/>
      </w:rPr>
    </w:lvl>
    <w:lvl w:ilvl="3">
      <w:numFmt w:val="bullet"/>
      <w:lvlText w:val="•"/>
      <w:lvlJc w:val="left"/>
      <w:pPr>
        <w:ind w:left="3445" w:hanging="142"/>
      </w:pPr>
      <w:rPr>
        <w:vertAlign w:val="baseline"/>
      </w:rPr>
    </w:lvl>
    <w:lvl w:ilvl="4">
      <w:numFmt w:val="bullet"/>
      <w:lvlText w:val="•"/>
      <w:lvlJc w:val="left"/>
      <w:pPr>
        <w:ind w:left="4500" w:hanging="142"/>
      </w:pPr>
      <w:rPr>
        <w:vertAlign w:val="baseline"/>
      </w:rPr>
    </w:lvl>
    <w:lvl w:ilvl="5">
      <w:numFmt w:val="bullet"/>
      <w:lvlText w:val="•"/>
      <w:lvlJc w:val="left"/>
      <w:pPr>
        <w:ind w:left="5555" w:hanging="142"/>
      </w:pPr>
      <w:rPr>
        <w:vertAlign w:val="baseline"/>
      </w:rPr>
    </w:lvl>
    <w:lvl w:ilvl="6">
      <w:numFmt w:val="bullet"/>
      <w:lvlText w:val="•"/>
      <w:lvlJc w:val="left"/>
      <w:pPr>
        <w:ind w:left="6610" w:hanging="142"/>
      </w:pPr>
      <w:rPr>
        <w:vertAlign w:val="baseline"/>
      </w:rPr>
    </w:lvl>
    <w:lvl w:ilvl="7">
      <w:numFmt w:val="bullet"/>
      <w:lvlText w:val="•"/>
      <w:lvlJc w:val="left"/>
      <w:pPr>
        <w:ind w:left="7665" w:hanging="142"/>
      </w:pPr>
      <w:rPr>
        <w:vertAlign w:val="baseline"/>
      </w:rPr>
    </w:lvl>
    <w:lvl w:ilvl="8">
      <w:numFmt w:val="bullet"/>
      <w:lvlText w:val="•"/>
      <w:lvlJc w:val="left"/>
      <w:pPr>
        <w:ind w:left="8720" w:hanging="142"/>
      </w:pPr>
      <w:rPr>
        <w:vertAlign w:val="baseline"/>
      </w:rPr>
    </w:lvl>
  </w:abstractNum>
  <w:num w:numId="1">
    <w:abstractNumId w:val="7"/>
  </w:num>
  <w:num w:numId="2">
    <w:abstractNumId w:val="1"/>
  </w:num>
  <w:num w:numId="3">
    <w:abstractNumId w:val="5"/>
  </w:num>
  <w:num w:numId="4">
    <w:abstractNumId w:val="0"/>
  </w:num>
  <w:num w:numId="5">
    <w:abstractNumId w:val="8"/>
  </w:num>
  <w:num w:numId="6">
    <w:abstractNumId w:val="9"/>
  </w:num>
  <w:num w:numId="7">
    <w:abstractNumId w:val="4"/>
  </w:num>
  <w:num w:numId="8">
    <w:abstractNumId w:val="3"/>
  </w:num>
  <w:num w:numId="9">
    <w:abstractNumId w:val="2"/>
  </w:num>
  <w:num w:numId="10">
    <w:abstractNumId w:val="1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8A7"/>
    <w:rsid w:val="000035DE"/>
    <w:rsid w:val="00005641"/>
    <w:rsid w:val="00021742"/>
    <w:rsid w:val="000348BB"/>
    <w:rsid w:val="000359FC"/>
    <w:rsid w:val="00041FC6"/>
    <w:rsid w:val="00054C2A"/>
    <w:rsid w:val="00065A68"/>
    <w:rsid w:val="00065DBB"/>
    <w:rsid w:val="00066C7F"/>
    <w:rsid w:val="00072EB9"/>
    <w:rsid w:val="00080A90"/>
    <w:rsid w:val="0008197E"/>
    <w:rsid w:val="000942C3"/>
    <w:rsid w:val="00095F11"/>
    <w:rsid w:val="000A3523"/>
    <w:rsid w:val="000A64EF"/>
    <w:rsid w:val="000B3E76"/>
    <w:rsid w:val="000B4959"/>
    <w:rsid w:val="000B6AE1"/>
    <w:rsid w:val="000C19D7"/>
    <w:rsid w:val="000D04B0"/>
    <w:rsid w:val="000D5D02"/>
    <w:rsid w:val="000F1729"/>
    <w:rsid w:val="000F6F7F"/>
    <w:rsid w:val="000F7BC8"/>
    <w:rsid w:val="001033A2"/>
    <w:rsid w:val="00130051"/>
    <w:rsid w:val="00132C50"/>
    <w:rsid w:val="00134E2D"/>
    <w:rsid w:val="00136B6F"/>
    <w:rsid w:val="00142A03"/>
    <w:rsid w:val="0014377E"/>
    <w:rsid w:val="00144B40"/>
    <w:rsid w:val="001521D6"/>
    <w:rsid w:val="00153245"/>
    <w:rsid w:val="00156D6F"/>
    <w:rsid w:val="00157B38"/>
    <w:rsid w:val="001600C9"/>
    <w:rsid w:val="0017172C"/>
    <w:rsid w:val="00174612"/>
    <w:rsid w:val="00177197"/>
    <w:rsid w:val="00184EEF"/>
    <w:rsid w:val="001866BF"/>
    <w:rsid w:val="00190341"/>
    <w:rsid w:val="001B7FCD"/>
    <w:rsid w:val="001C1B17"/>
    <w:rsid w:val="001C7569"/>
    <w:rsid w:val="001E123B"/>
    <w:rsid w:val="001F42CF"/>
    <w:rsid w:val="002007B5"/>
    <w:rsid w:val="00201937"/>
    <w:rsid w:val="00212E7E"/>
    <w:rsid w:val="0022173F"/>
    <w:rsid w:val="002231B5"/>
    <w:rsid w:val="00227132"/>
    <w:rsid w:val="0023175F"/>
    <w:rsid w:val="00231A2C"/>
    <w:rsid w:val="00232653"/>
    <w:rsid w:val="00232D3C"/>
    <w:rsid w:val="00233CF1"/>
    <w:rsid w:val="00234624"/>
    <w:rsid w:val="002353A3"/>
    <w:rsid w:val="00235CBD"/>
    <w:rsid w:val="002430C7"/>
    <w:rsid w:val="002464BE"/>
    <w:rsid w:val="00252973"/>
    <w:rsid w:val="0025326C"/>
    <w:rsid w:val="00254070"/>
    <w:rsid w:val="00273AE8"/>
    <w:rsid w:val="002764BC"/>
    <w:rsid w:val="002769E4"/>
    <w:rsid w:val="002856F8"/>
    <w:rsid w:val="00290BEF"/>
    <w:rsid w:val="002928C2"/>
    <w:rsid w:val="002A012D"/>
    <w:rsid w:val="002A5AA1"/>
    <w:rsid w:val="002C798A"/>
    <w:rsid w:val="002D32C2"/>
    <w:rsid w:val="002F4D50"/>
    <w:rsid w:val="002F5EA3"/>
    <w:rsid w:val="0030764E"/>
    <w:rsid w:val="00327EB9"/>
    <w:rsid w:val="00330893"/>
    <w:rsid w:val="00332C59"/>
    <w:rsid w:val="00337982"/>
    <w:rsid w:val="003424EB"/>
    <w:rsid w:val="0034250E"/>
    <w:rsid w:val="003529E4"/>
    <w:rsid w:val="00364546"/>
    <w:rsid w:val="00366D42"/>
    <w:rsid w:val="00367047"/>
    <w:rsid w:val="003701CF"/>
    <w:rsid w:val="003703C8"/>
    <w:rsid w:val="00372572"/>
    <w:rsid w:val="00373FA0"/>
    <w:rsid w:val="0037571C"/>
    <w:rsid w:val="003767F3"/>
    <w:rsid w:val="00380F3E"/>
    <w:rsid w:val="003812D6"/>
    <w:rsid w:val="00381643"/>
    <w:rsid w:val="00381D7D"/>
    <w:rsid w:val="00382FC1"/>
    <w:rsid w:val="003845F0"/>
    <w:rsid w:val="003A76F4"/>
    <w:rsid w:val="003B1042"/>
    <w:rsid w:val="003B4A7B"/>
    <w:rsid w:val="003B7E20"/>
    <w:rsid w:val="003C3B01"/>
    <w:rsid w:val="003C79F9"/>
    <w:rsid w:val="003D6837"/>
    <w:rsid w:val="003E4660"/>
    <w:rsid w:val="003F4AE0"/>
    <w:rsid w:val="003F74A3"/>
    <w:rsid w:val="00404652"/>
    <w:rsid w:val="004142BF"/>
    <w:rsid w:val="004150B0"/>
    <w:rsid w:val="00426960"/>
    <w:rsid w:val="00426C95"/>
    <w:rsid w:val="004302E4"/>
    <w:rsid w:val="004357CB"/>
    <w:rsid w:val="00440763"/>
    <w:rsid w:val="00450F50"/>
    <w:rsid w:val="00492CB8"/>
    <w:rsid w:val="004A3889"/>
    <w:rsid w:val="004C1D4F"/>
    <w:rsid w:val="004C2A53"/>
    <w:rsid w:val="004C4BB1"/>
    <w:rsid w:val="004C58A8"/>
    <w:rsid w:val="004D1D6C"/>
    <w:rsid w:val="004D2801"/>
    <w:rsid w:val="004D3D42"/>
    <w:rsid w:val="004E033B"/>
    <w:rsid w:val="004E226C"/>
    <w:rsid w:val="004E37B9"/>
    <w:rsid w:val="004E4572"/>
    <w:rsid w:val="004E787B"/>
    <w:rsid w:val="004F1D41"/>
    <w:rsid w:val="004F4DA4"/>
    <w:rsid w:val="004F73A1"/>
    <w:rsid w:val="00502E57"/>
    <w:rsid w:val="00515947"/>
    <w:rsid w:val="0051608F"/>
    <w:rsid w:val="00522191"/>
    <w:rsid w:val="0052439D"/>
    <w:rsid w:val="005258FF"/>
    <w:rsid w:val="005321AC"/>
    <w:rsid w:val="005330E5"/>
    <w:rsid w:val="00534769"/>
    <w:rsid w:val="005351AF"/>
    <w:rsid w:val="00545699"/>
    <w:rsid w:val="00551C8B"/>
    <w:rsid w:val="00552619"/>
    <w:rsid w:val="00554EE6"/>
    <w:rsid w:val="0056321F"/>
    <w:rsid w:val="00593315"/>
    <w:rsid w:val="00593AE3"/>
    <w:rsid w:val="005A668D"/>
    <w:rsid w:val="005A766D"/>
    <w:rsid w:val="005B2987"/>
    <w:rsid w:val="005B4055"/>
    <w:rsid w:val="005C0015"/>
    <w:rsid w:val="005C02F2"/>
    <w:rsid w:val="005C2250"/>
    <w:rsid w:val="005C22C4"/>
    <w:rsid w:val="005C6CC7"/>
    <w:rsid w:val="005D2822"/>
    <w:rsid w:val="005D6228"/>
    <w:rsid w:val="005E48A9"/>
    <w:rsid w:val="005F0390"/>
    <w:rsid w:val="005F4FF7"/>
    <w:rsid w:val="005F692D"/>
    <w:rsid w:val="00600FE4"/>
    <w:rsid w:val="0061399F"/>
    <w:rsid w:val="0062098E"/>
    <w:rsid w:val="00621517"/>
    <w:rsid w:val="00627B94"/>
    <w:rsid w:val="00627DD4"/>
    <w:rsid w:val="00630453"/>
    <w:rsid w:val="00631516"/>
    <w:rsid w:val="00632040"/>
    <w:rsid w:val="006415D0"/>
    <w:rsid w:val="00662470"/>
    <w:rsid w:val="006724FB"/>
    <w:rsid w:val="0067590C"/>
    <w:rsid w:val="0068767C"/>
    <w:rsid w:val="0069029A"/>
    <w:rsid w:val="00691240"/>
    <w:rsid w:val="00691EB3"/>
    <w:rsid w:val="00693845"/>
    <w:rsid w:val="0069619C"/>
    <w:rsid w:val="006A4CEC"/>
    <w:rsid w:val="006A559E"/>
    <w:rsid w:val="006B1277"/>
    <w:rsid w:val="006C36FD"/>
    <w:rsid w:val="006C6C6D"/>
    <w:rsid w:val="006D4B8A"/>
    <w:rsid w:val="006E0E05"/>
    <w:rsid w:val="006F397F"/>
    <w:rsid w:val="006F7498"/>
    <w:rsid w:val="00706324"/>
    <w:rsid w:val="00712139"/>
    <w:rsid w:val="00715DE9"/>
    <w:rsid w:val="00717C9E"/>
    <w:rsid w:val="00724FA1"/>
    <w:rsid w:val="007258B5"/>
    <w:rsid w:val="0072650D"/>
    <w:rsid w:val="0073409F"/>
    <w:rsid w:val="00741209"/>
    <w:rsid w:val="00741D12"/>
    <w:rsid w:val="00743A30"/>
    <w:rsid w:val="00744BD9"/>
    <w:rsid w:val="00744C89"/>
    <w:rsid w:val="00765D60"/>
    <w:rsid w:val="00786E96"/>
    <w:rsid w:val="00787C5E"/>
    <w:rsid w:val="0079721E"/>
    <w:rsid w:val="007A138A"/>
    <w:rsid w:val="007A48A7"/>
    <w:rsid w:val="007B16D0"/>
    <w:rsid w:val="007B7734"/>
    <w:rsid w:val="007C1334"/>
    <w:rsid w:val="007C42C8"/>
    <w:rsid w:val="007C43ED"/>
    <w:rsid w:val="007C45AD"/>
    <w:rsid w:val="007C7354"/>
    <w:rsid w:val="007E36BC"/>
    <w:rsid w:val="007E78BD"/>
    <w:rsid w:val="007F0686"/>
    <w:rsid w:val="007F7021"/>
    <w:rsid w:val="007F705C"/>
    <w:rsid w:val="008052B3"/>
    <w:rsid w:val="00812F7F"/>
    <w:rsid w:val="008157D0"/>
    <w:rsid w:val="00824867"/>
    <w:rsid w:val="00824FB4"/>
    <w:rsid w:val="0082621E"/>
    <w:rsid w:val="0082631F"/>
    <w:rsid w:val="0083088F"/>
    <w:rsid w:val="00832D01"/>
    <w:rsid w:val="00836D60"/>
    <w:rsid w:val="0084019D"/>
    <w:rsid w:val="00840D6D"/>
    <w:rsid w:val="00843648"/>
    <w:rsid w:val="0084560D"/>
    <w:rsid w:val="00845E39"/>
    <w:rsid w:val="00862681"/>
    <w:rsid w:val="00863292"/>
    <w:rsid w:val="0086467B"/>
    <w:rsid w:val="00870AEC"/>
    <w:rsid w:val="00881658"/>
    <w:rsid w:val="008B4718"/>
    <w:rsid w:val="008B52AB"/>
    <w:rsid w:val="008B6941"/>
    <w:rsid w:val="008D0708"/>
    <w:rsid w:val="008D7395"/>
    <w:rsid w:val="008D7A13"/>
    <w:rsid w:val="008E04DC"/>
    <w:rsid w:val="008E3C4D"/>
    <w:rsid w:val="008E7452"/>
    <w:rsid w:val="008F5894"/>
    <w:rsid w:val="008F6B01"/>
    <w:rsid w:val="00953964"/>
    <w:rsid w:val="009625C7"/>
    <w:rsid w:val="00966040"/>
    <w:rsid w:val="00967782"/>
    <w:rsid w:val="009767B0"/>
    <w:rsid w:val="00990B2E"/>
    <w:rsid w:val="00990D85"/>
    <w:rsid w:val="00996BB0"/>
    <w:rsid w:val="009A038E"/>
    <w:rsid w:val="009A1CAE"/>
    <w:rsid w:val="009A1D72"/>
    <w:rsid w:val="009A2562"/>
    <w:rsid w:val="009A795C"/>
    <w:rsid w:val="009B1BBF"/>
    <w:rsid w:val="009B2E56"/>
    <w:rsid w:val="009B43CC"/>
    <w:rsid w:val="009C29BA"/>
    <w:rsid w:val="009D0F70"/>
    <w:rsid w:val="009D28D0"/>
    <w:rsid w:val="009D6C77"/>
    <w:rsid w:val="009E1CA7"/>
    <w:rsid w:val="009E4B42"/>
    <w:rsid w:val="00A13287"/>
    <w:rsid w:val="00A210DF"/>
    <w:rsid w:val="00A211FB"/>
    <w:rsid w:val="00A24D71"/>
    <w:rsid w:val="00A344AD"/>
    <w:rsid w:val="00A34AD8"/>
    <w:rsid w:val="00A3568C"/>
    <w:rsid w:val="00A43D28"/>
    <w:rsid w:val="00A53189"/>
    <w:rsid w:val="00A62636"/>
    <w:rsid w:val="00A6397E"/>
    <w:rsid w:val="00A67CF1"/>
    <w:rsid w:val="00A73CA1"/>
    <w:rsid w:val="00A81D77"/>
    <w:rsid w:val="00A827D0"/>
    <w:rsid w:val="00A86390"/>
    <w:rsid w:val="00A87665"/>
    <w:rsid w:val="00A95D94"/>
    <w:rsid w:val="00AA455A"/>
    <w:rsid w:val="00AA6279"/>
    <w:rsid w:val="00AA703D"/>
    <w:rsid w:val="00AB4E5C"/>
    <w:rsid w:val="00AB6286"/>
    <w:rsid w:val="00AC4E0F"/>
    <w:rsid w:val="00AD3D76"/>
    <w:rsid w:val="00AE75BF"/>
    <w:rsid w:val="00AF0233"/>
    <w:rsid w:val="00AF1DB2"/>
    <w:rsid w:val="00B054CA"/>
    <w:rsid w:val="00B1655E"/>
    <w:rsid w:val="00B21EF0"/>
    <w:rsid w:val="00B3367B"/>
    <w:rsid w:val="00B33AE1"/>
    <w:rsid w:val="00B443B0"/>
    <w:rsid w:val="00B5668B"/>
    <w:rsid w:val="00B57188"/>
    <w:rsid w:val="00B668EE"/>
    <w:rsid w:val="00B73731"/>
    <w:rsid w:val="00B7757C"/>
    <w:rsid w:val="00B828AD"/>
    <w:rsid w:val="00B8431D"/>
    <w:rsid w:val="00BA1129"/>
    <w:rsid w:val="00BA1F96"/>
    <w:rsid w:val="00BB5AD1"/>
    <w:rsid w:val="00BC2D29"/>
    <w:rsid w:val="00BC3AFB"/>
    <w:rsid w:val="00BD31B3"/>
    <w:rsid w:val="00BD4D24"/>
    <w:rsid w:val="00BE35E4"/>
    <w:rsid w:val="00BE3C7D"/>
    <w:rsid w:val="00BE6D6B"/>
    <w:rsid w:val="00C05112"/>
    <w:rsid w:val="00C326BD"/>
    <w:rsid w:val="00C327B6"/>
    <w:rsid w:val="00C370B2"/>
    <w:rsid w:val="00C42768"/>
    <w:rsid w:val="00C434AA"/>
    <w:rsid w:val="00C47AB9"/>
    <w:rsid w:val="00C47E61"/>
    <w:rsid w:val="00C50E87"/>
    <w:rsid w:val="00C510CF"/>
    <w:rsid w:val="00C65BDE"/>
    <w:rsid w:val="00C65FFB"/>
    <w:rsid w:val="00C678AB"/>
    <w:rsid w:val="00C87C69"/>
    <w:rsid w:val="00C927B4"/>
    <w:rsid w:val="00C93EF3"/>
    <w:rsid w:val="00C96D9D"/>
    <w:rsid w:val="00CA4614"/>
    <w:rsid w:val="00CA76AF"/>
    <w:rsid w:val="00CB2545"/>
    <w:rsid w:val="00CB30D2"/>
    <w:rsid w:val="00CC10BB"/>
    <w:rsid w:val="00CC683A"/>
    <w:rsid w:val="00CC6A19"/>
    <w:rsid w:val="00CD2F36"/>
    <w:rsid w:val="00CD3E9B"/>
    <w:rsid w:val="00CD7151"/>
    <w:rsid w:val="00CE0D3E"/>
    <w:rsid w:val="00CE1961"/>
    <w:rsid w:val="00CE2EA7"/>
    <w:rsid w:val="00CE3997"/>
    <w:rsid w:val="00CE62E0"/>
    <w:rsid w:val="00D05E05"/>
    <w:rsid w:val="00D131C2"/>
    <w:rsid w:val="00D15FDD"/>
    <w:rsid w:val="00D16551"/>
    <w:rsid w:val="00D170F9"/>
    <w:rsid w:val="00D17DCA"/>
    <w:rsid w:val="00D25247"/>
    <w:rsid w:val="00D25F3D"/>
    <w:rsid w:val="00D328A1"/>
    <w:rsid w:val="00D35B84"/>
    <w:rsid w:val="00D36B70"/>
    <w:rsid w:val="00D40616"/>
    <w:rsid w:val="00D44F7E"/>
    <w:rsid w:val="00D81FC9"/>
    <w:rsid w:val="00D8293E"/>
    <w:rsid w:val="00D8396E"/>
    <w:rsid w:val="00D84FF9"/>
    <w:rsid w:val="00D85AC7"/>
    <w:rsid w:val="00D86805"/>
    <w:rsid w:val="00D92E49"/>
    <w:rsid w:val="00D93C0A"/>
    <w:rsid w:val="00D93F57"/>
    <w:rsid w:val="00D9528D"/>
    <w:rsid w:val="00DA0152"/>
    <w:rsid w:val="00DB5FAB"/>
    <w:rsid w:val="00DB6125"/>
    <w:rsid w:val="00DC2E92"/>
    <w:rsid w:val="00DC6EFC"/>
    <w:rsid w:val="00DE0DC5"/>
    <w:rsid w:val="00DF09EB"/>
    <w:rsid w:val="00DF10FD"/>
    <w:rsid w:val="00DF2B1D"/>
    <w:rsid w:val="00DF6433"/>
    <w:rsid w:val="00E07494"/>
    <w:rsid w:val="00E13122"/>
    <w:rsid w:val="00E152BB"/>
    <w:rsid w:val="00E169CF"/>
    <w:rsid w:val="00E16FC1"/>
    <w:rsid w:val="00E205FC"/>
    <w:rsid w:val="00E21D23"/>
    <w:rsid w:val="00E231D1"/>
    <w:rsid w:val="00E32406"/>
    <w:rsid w:val="00E33B32"/>
    <w:rsid w:val="00E4164B"/>
    <w:rsid w:val="00E422C8"/>
    <w:rsid w:val="00E45A7C"/>
    <w:rsid w:val="00E543AA"/>
    <w:rsid w:val="00E55BE2"/>
    <w:rsid w:val="00E57E44"/>
    <w:rsid w:val="00E60B42"/>
    <w:rsid w:val="00E65AD9"/>
    <w:rsid w:val="00E70B4A"/>
    <w:rsid w:val="00E7174C"/>
    <w:rsid w:val="00E72F57"/>
    <w:rsid w:val="00E738BD"/>
    <w:rsid w:val="00E7464E"/>
    <w:rsid w:val="00E8018C"/>
    <w:rsid w:val="00E80261"/>
    <w:rsid w:val="00E8700D"/>
    <w:rsid w:val="00E95B5C"/>
    <w:rsid w:val="00E96F50"/>
    <w:rsid w:val="00EA0B8C"/>
    <w:rsid w:val="00EA68DC"/>
    <w:rsid w:val="00EB5A56"/>
    <w:rsid w:val="00EC5C4B"/>
    <w:rsid w:val="00ED02A8"/>
    <w:rsid w:val="00ED03BF"/>
    <w:rsid w:val="00EE6041"/>
    <w:rsid w:val="00EF06E9"/>
    <w:rsid w:val="00F076A9"/>
    <w:rsid w:val="00F10FA7"/>
    <w:rsid w:val="00F141B9"/>
    <w:rsid w:val="00F15243"/>
    <w:rsid w:val="00F1618C"/>
    <w:rsid w:val="00F22607"/>
    <w:rsid w:val="00F25414"/>
    <w:rsid w:val="00F27549"/>
    <w:rsid w:val="00F55621"/>
    <w:rsid w:val="00F57EBC"/>
    <w:rsid w:val="00F80F98"/>
    <w:rsid w:val="00F8222C"/>
    <w:rsid w:val="00F9313C"/>
    <w:rsid w:val="00F9366F"/>
    <w:rsid w:val="00F93D9D"/>
    <w:rsid w:val="00FB0459"/>
    <w:rsid w:val="00FB2898"/>
    <w:rsid w:val="00FD0365"/>
    <w:rsid w:val="00FD0AD9"/>
    <w:rsid w:val="00FD0DFA"/>
    <w:rsid w:val="00FD178B"/>
    <w:rsid w:val="00FD4D55"/>
    <w:rsid w:val="00FD5613"/>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E2DDB"/>
  <w15:docId w15:val="{FD476E29-AE58-4AEB-8B27-C00215F5A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231D1"/>
    <w:pPr>
      <w:spacing w:after="200" w:line="276" w:lineRule="auto"/>
    </w:pPr>
    <w:rPr>
      <w:sz w:val="22"/>
      <w:szCs w:val="22"/>
      <w:lang w:eastAsia="en-US"/>
    </w:rPr>
  </w:style>
  <w:style w:type="paragraph" w:styleId="Titolo2">
    <w:name w:val="heading 2"/>
    <w:basedOn w:val="Normale"/>
    <w:next w:val="Normale"/>
    <w:link w:val="Titolo2Carattere"/>
    <w:qFormat/>
    <w:rsid w:val="005330E5"/>
    <w:pPr>
      <w:keepNext/>
      <w:spacing w:after="0" w:line="240" w:lineRule="auto"/>
      <w:outlineLvl w:val="1"/>
    </w:pPr>
    <w:rPr>
      <w:rFonts w:ascii="Times New Roman" w:eastAsia="Times New Roman" w:hAnsi="Times New Roman"/>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link w:val="Titolo2"/>
    <w:rsid w:val="005330E5"/>
    <w:rPr>
      <w:rFonts w:ascii="Times New Roman" w:eastAsia="Times New Roman" w:hAnsi="Times New Roman"/>
      <w:b/>
      <w:bCs/>
      <w:sz w:val="24"/>
      <w:szCs w:val="24"/>
    </w:rPr>
  </w:style>
  <w:style w:type="character" w:styleId="Collegamentoipertestuale">
    <w:name w:val="Hyperlink"/>
    <w:uiPriority w:val="99"/>
    <w:rsid w:val="005330E5"/>
    <w:rPr>
      <w:color w:val="0000FF"/>
      <w:u w:val="single"/>
    </w:rPr>
  </w:style>
  <w:style w:type="paragraph" w:styleId="Intestazione">
    <w:name w:val="header"/>
    <w:basedOn w:val="Normale"/>
    <w:link w:val="IntestazioneCarattere"/>
    <w:rsid w:val="005330E5"/>
    <w:pPr>
      <w:tabs>
        <w:tab w:val="center" w:pos="4819"/>
        <w:tab w:val="right" w:pos="9638"/>
      </w:tabs>
      <w:spacing w:after="0" w:line="240" w:lineRule="auto"/>
    </w:pPr>
  </w:style>
  <w:style w:type="character" w:customStyle="1" w:styleId="IntestazioneCarattere">
    <w:name w:val="Intestazione Carattere"/>
    <w:link w:val="Intestazione"/>
    <w:rsid w:val="005330E5"/>
    <w:rPr>
      <w:rFonts w:cs="Calibri"/>
      <w:sz w:val="22"/>
      <w:szCs w:val="22"/>
      <w:lang w:eastAsia="en-US"/>
    </w:rPr>
  </w:style>
  <w:style w:type="paragraph" w:styleId="NormaleWeb">
    <w:name w:val="Normal (Web)"/>
    <w:basedOn w:val="Normale"/>
    <w:rsid w:val="005330E5"/>
    <w:pPr>
      <w:spacing w:after="360" w:line="240" w:lineRule="auto"/>
    </w:pPr>
    <w:rPr>
      <w:rFonts w:ascii="Times New Roman" w:eastAsia="Times New Roman" w:hAnsi="Times New Roman"/>
      <w:sz w:val="24"/>
      <w:szCs w:val="24"/>
      <w:lang w:eastAsia="it-IT"/>
    </w:rPr>
  </w:style>
  <w:style w:type="paragraph" w:customStyle="1" w:styleId="Default">
    <w:name w:val="Default"/>
    <w:rsid w:val="009D6C77"/>
    <w:pPr>
      <w:autoSpaceDE w:val="0"/>
      <w:autoSpaceDN w:val="0"/>
      <w:adjustRightInd w:val="0"/>
    </w:pPr>
    <w:rPr>
      <w:rFonts w:ascii="Cambria" w:hAnsi="Cambria" w:cs="Cambria"/>
      <w:color w:val="000000"/>
      <w:sz w:val="24"/>
      <w:szCs w:val="24"/>
    </w:rPr>
  </w:style>
  <w:style w:type="paragraph" w:styleId="Testofumetto">
    <w:name w:val="Balloon Text"/>
    <w:basedOn w:val="Normale"/>
    <w:link w:val="TestofumettoCarattere"/>
    <w:uiPriority w:val="99"/>
    <w:semiHidden/>
    <w:unhideWhenUsed/>
    <w:rsid w:val="00A43D28"/>
    <w:pPr>
      <w:spacing w:after="0" w:line="240" w:lineRule="auto"/>
    </w:pPr>
    <w:rPr>
      <w:rFonts w:ascii="Segoe UI" w:hAnsi="Segoe UI"/>
      <w:sz w:val="18"/>
      <w:szCs w:val="18"/>
    </w:rPr>
  </w:style>
  <w:style w:type="character" w:customStyle="1" w:styleId="TestofumettoCarattere">
    <w:name w:val="Testo fumetto Carattere"/>
    <w:link w:val="Testofumetto"/>
    <w:uiPriority w:val="99"/>
    <w:semiHidden/>
    <w:rsid w:val="00A43D28"/>
    <w:rPr>
      <w:rFonts w:ascii="Segoe UI" w:hAnsi="Segoe UI" w:cs="Segoe UI"/>
      <w:sz w:val="18"/>
      <w:szCs w:val="18"/>
      <w:lang w:eastAsia="en-US"/>
    </w:rPr>
  </w:style>
  <w:style w:type="paragraph" w:styleId="Paragrafoelenco">
    <w:name w:val="List Paragraph"/>
    <w:basedOn w:val="Normale"/>
    <w:uiPriority w:val="34"/>
    <w:qFormat/>
    <w:rsid w:val="00234624"/>
    <w:pPr>
      <w:spacing w:after="0" w:line="240" w:lineRule="auto"/>
      <w:ind w:left="720"/>
      <w:contextualSpacing/>
    </w:pPr>
    <w:rPr>
      <w:rFonts w:ascii="Times New Roman" w:eastAsia="Times New Roman" w:hAnsi="Times New Roman"/>
      <w:sz w:val="24"/>
      <w:szCs w:val="24"/>
      <w:lang w:eastAsia="it-IT"/>
    </w:rPr>
  </w:style>
  <w:style w:type="table" w:styleId="Grigliatabella">
    <w:name w:val="Table Grid"/>
    <w:basedOn w:val="Tabellanormale"/>
    <w:rsid w:val="00FB289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enzionenonrisolta1">
    <w:name w:val="Menzione non risolta1"/>
    <w:uiPriority w:val="99"/>
    <w:semiHidden/>
    <w:unhideWhenUsed/>
    <w:rsid w:val="00836D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9138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stitutonovelli.edu.it" TargetMode="External"/><Relationship Id="rId3" Type="http://schemas.openxmlformats.org/officeDocument/2006/relationships/styles" Target="styles.xml"/><Relationship Id="rId7" Type="http://schemas.openxmlformats.org/officeDocument/2006/relationships/hyperlink" Target="mailto:ceis01100n@pec.istruzione.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3F3E30-741F-461A-AF3D-8BE5C5E3C2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1324</Words>
  <Characters>7547</Characters>
  <Application>Microsoft Office Word</Application>
  <DocSecurity>0</DocSecurity>
  <Lines>62</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8854</CharactersWithSpaces>
  <SharedDoc>false</SharedDoc>
  <HLinks>
    <vt:vector size="24" baseType="variant">
      <vt:variant>
        <vt:i4>65650</vt:i4>
      </vt:variant>
      <vt:variant>
        <vt:i4>9</vt:i4>
      </vt:variant>
      <vt:variant>
        <vt:i4>0</vt:i4>
      </vt:variant>
      <vt:variant>
        <vt:i4>5</vt:i4>
      </vt:variant>
      <vt:variant>
        <vt:lpwstr>mailto:ceis01100n@istruzione.it</vt:lpwstr>
      </vt:variant>
      <vt:variant>
        <vt:lpwstr/>
      </vt:variant>
      <vt:variant>
        <vt:i4>7143532</vt:i4>
      </vt:variant>
      <vt:variant>
        <vt:i4>6</vt:i4>
      </vt:variant>
      <vt:variant>
        <vt:i4>0</vt:i4>
      </vt:variant>
      <vt:variant>
        <vt:i4>5</vt:i4>
      </vt:variant>
      <vt:variant>
        <vt:lpwstr>http://www.istitutonovelli.it/</vt:lpwstr>
      </vt:variant>
      <vt:variant>
        <vt:lpwstr/>
      </vt:variant>
      <vt:variant>
        <vt:i4>4849761</vt:i4>
      </vt:variant>
      <vt:variant>
        <vt:i4>3</vt:i4>
      </vt:variant>
      <vt:variant>
        <vt:i4>0</vt:i4>
      </vt:variant>
      <vt:variant>
        <vt:i4>5</vt:i4>
      </vt:variant>
      <vt:variant>
        <vt:lpwstr>mailto:ceis01100n@pec.istruzione.it</vt:lpwstr>
      </vt:variant>
      <vt:variant>
        <vt:lpwstr/>
      </vt:variant>
      <vt:variant>
        <vt:i4>65650</vt:i4>
      </vt:variant>
      <vt:variant>
        <vt:i4>0</vt:i4>
      </vt:variant>
      <vt:variant>
        <vt:i4>0</vt:i4>
      </vt:variant>
      <vt:variant>
        <vt:i4>5</vt:i4>
      </vt:variant>
      <vt:variant>
        <vt:lpwstr>mailto:ceis01100n@istruzione.it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D'Andrea</dc:creator>
  <cp:lastModifiedBy>Giulio Raucci</cp:lastModifiedBy>
  <cp:revision>2</cp:revision>
  <cp:lastPrinted>2023-02-17T16:05:00Z</cp:lastPrinted>
  <dcterms:created xsi:type="dcterms:W3CDTF">2025-05-20T10:26:00Z</dcterms:created>
  <dcterms:modified xsi:type="dcterms:W3CDTF">2025-05-20T10:26:00Z</dcterms:modified>
</cp:coreProperties>
</file>