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14:paraId="7003B4D5" w14:textId="77777777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13F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5CFF36" wp14:editId="12B77B22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99F8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CA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12204B1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11AD710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DB955B6" w14:textId="77777777"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A19D2E1" w14:textId="77777777"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BBBB835" w14:textId="77777777"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B96CB7B" w14:textId="77777777"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08FBD6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AB20588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A8ADC2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Tel :0823-511909 – Fax 0823-511834   Vicedirigenza Tel :0823-580019</w:t>
            </w:r>
          </w:p>
          <w:p w14:paraId="6C2C489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9E93BD1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3A8AA0E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7125B2">
                <w:rPr>
                  <w:rStyle w:val="Collegamentoipertestuale"/>
                  <w:rFonts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890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FB89E4" wp14:editId="03E5AEB2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4065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93D33EE" w14:textId="42657296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Prot.n.</w:t>
      </w:r>
      <w:r w:rsidR="007E09AE">
        <w:rPr>
          <w:rFonts w:ascii="Times New Roman" w:hAnsi="Times New Roman" w:cs="Times New Roman"/>
          <w:b/>
          <w:sz w:val="24"/>
          <w:szCs w:val="24"/>
        </w:rPr>
        <w:t>7174/IV del 07/05/2025</w:t>
      </w:r>
    </w:p>
    <w:p w14:paraId="1BFE28AD" w14:textId="355BAE9F" w:rsidR="00987BCF" w:rsidRDefault="00842B7B" w:rsidP="005A65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E86A79" w14:textId="263862AA" w:rsidR="00987BCF" w:rsidRDefault="00987BCF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b/>
          <w:sz w:val="24"/>
          <w:szCs w:val="24"/>
        </w:rPr>
        <w:t xml:space="preserve">tutor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PCTO  quinte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F494D8" w14:textId="5C2DCDC0" w:rsidR="00842B7B" w:rsidRDefault="00842B7B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5A6515">
        <w:rPr>
          <w:rFonts w:ascii="Times New Roman" w:hAnsi="Times New Roman" w:cs="Times New Roman"/>
          <w:b/>
          <w:sz w:val="24"/>
          <w:szCs w:val="24"/>
        </w:rPr>
        <w:t xml:space="preserve">COORDINATORI delle </w:t>
      </w:r>
      <w:proofErr w:type="gramStart"/>
      <w:r w:rsidR="005A6515">
        <w:rPr>
          <w:rFonts w:ascii="Times New Roman" w:hAnsi="Times New Roman" w:cs="Times New Roman"/>
          <w:b/>
          <w:sz w:val="24"/>
          <w:szCs w:val="24"/>
        </w:rPr>
        <w:t xml:space="preserve">classi </w:t>
      </w:r>
      <w:r>
        <w:rPr>
          <w:rFonts w:ascii="Times New Roman" w:hAnsi="Times New Roman" w:cs="Times New Roman"/>
          <w:b/>
          <w:sz w:val="24"/>
          <w:szCs w:val="24"/>
        </w:rPr>
        <w:t xml:space="preserve"> quinte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57BC5B" w14:textId="58C713CF" w:rsidR="007416D8" w:rsidRDefault="007416D8" w:rsidP="007416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dei Consigli di Classe quinte </w:t>
      </w:r>
    </w:p>
    <w:p w14:paraId="0A152BFB" w14:textId="78ADCFA5" w:rsidR="007416D8" w:rsidRDefault="007416D8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14:paraId="08742973" w14:textId="77777777" w:rsidR="00842B7B" w:rsidRDefault="00842B7B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496B97" w14:textId="1BBBA34B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14:paraId="1FB157B6" w14:textId="77777777" w:rsidR="00987BCF" w:rsidRDefault="00F571AD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14:paraId="717EA6CC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D1DD7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29F3B9" w14:textId="219B35FB" w:rsidR="00F571AD" w:rsidRDefault="005A6515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AVVISO </w:t>
      </w:r>
    </w:p>
    <w:p w14:paraId="2C77E3B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679F5A" w14:textId="2C04798F"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5A6515">
        <w:rPr>
          <w:rFonts w:ascii="Times New Roman" w:hAnsi="Times New Roman" w:cs="Times New Roman"/>
          <w:b/>
          <w:sz w:val="24"/>
          <w:szCs w:val="24"/>
        </w:rPr>
        <w:t>PCTO-Riepilogo delle attività svolte nel triennio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A651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5A6515">
        <w:rPr>
          <w:rFonts w:ascii="Times New Roman" w:hAnsi="Times New Roman" w:cs="Times New Roman"/>
          <w:b/>
          <w:sz w:val="24"/>
          <w:szCs w:val="24"/>
        </w:rPr>
        <w:t>5</w:t>
      </w:r>
    </w:p>
    <w:p w14:paraId="3858F831" w14:textId="77777777" w:rsidR="00987BCF" w:rsidRDefault="00987BCF" w:rsidP="00842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AC645" w14:textId="25BEB434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informa quanti in intestazione citati che, quale supporto alle attività di rendicontazione</w:t>
      </w:r>
      <w:r w:rsidR="007416D8">
        <w:rPr>
          <w:rFonts w:ascii="Times New Roman" w:hAnsi="Times New Roman" w:cs="Times New Roman"/>
          <w:sz w:val="24"/>
          <w:szCs w:val="24"/>
        </w:rPr>
        <w:t xml:space="preserve"> e </w:t>
      </w:r>
      <w:r w:rsidR="00B26FA8">
        <w:rPr>
          <w:rFonts w:ascii="Times New Roman" w:hAnsi="Times New Roman" w:cs="Times New Roman"/>
          <w:sz w:val="24"/>
          <w:szCs w:val="24"/>
        </w:rPr>
        <w:t>certificazione</w:t>
      </w:r>
      <w:r>
        <w:rPr>
          <w:rFonts w:ascii="Times New Roman" w:hAnsi="Times New Roman" w:cs="Times New Roman"/>
          <w:sz w:val="24"/>
          <w:szCs w:val="24"/>
        </w:rPr>
        <w:t xml:space="preserve"> delle ore di attività svolte nell’ambito dei percorsi PCTO dagli alunni frequentanti le attuali classi quinte  di tutti gli indirizzi di studio</w:t>
      </w:r>
      <w:r w:rsidR="00EE0AD8">
        <w:rPr>
          <w:rFonts w:ascii="Times New Roman" w:hAnsi="Times New Roman" w:cs="Times New Roman"/>
          <w:sz w:val="24"/>
          <w:szCs w:val="24"/>
        </w:rPr>
        <w:t xml:space="preserve"> </w:t>
      </w:r>
      <w:r w:rsidR="00EE0AD8" w:rsidRPr="00EE0AD8">
        <w:rPr>
          <w:rFonts w:ascii="Times New Roman" w:hAnsi="Times New Roman" w:cs="Times New Roman"/>
        </w:rPr>
        <w:t>e di elaborazione del documento del</w:t>
      </w:r>
      <w:r w:rsidR="00EE0AD8">
        <w:rPr>
          <w:rFonts w:ascii="Times New Roman" w:hAnsi="Times New Roman" w:cs="Times New Roman"/>
        </w:rPr>
        <w:t xml:space="preserve"> </w:t>
      </w:r>
      <w:r w:rsidR="00EE0AD8" w:rsidRPr="00EE0AD8">
        <w:rPr>
          <w:rFonts w:ascii="Times New Roman" w:hAnsi="Times New Roman" w:cs="Times New Roman"/>
        </w:rPr>
        <w:t>15 maggio</w:t>
      </w:r>
      <w:r w:rsidR="00EE0AD8">
        <w:rPr>
          <w:rFonts w:ascii="Times New Roman" w:hAnsi="Times New Roman" w:cs="Times New Roman"/>
        </w:rPr>
        <w:t xml:space="preserve"> per la sezione dedicata alle attività in parola</w:t>
      </w:r>
      <w:r>
        <w:rPr>
          <w:rFonts w:ascii="Times New Roman" w:hAnsi="Times New Roman" w:cs="Times New Roman"/>
          <w:sz w:val="24"/>
          <w:szCs w:val="24"/>
        </w:rPr>
        <w:t>, è disponibile sul registro Argo nella sezione</w:t>
      </w:r>
      <w:r w:rsidR="00272DFC">
        <w:rPr>
          <w:rFonts w:ascii="Times New Roman" w:hAnsi="Times New Roman" w:cs="Times New Roman"/>
          <w:sz w:val="24"/>
          <w:szCs w:val="24"/>
        </w:rPr>
        <w:t xml:space="preserve"> 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didattica 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 condivisione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 documenti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>altri docenti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>S.MERENDA</w:t>
      </w:r>
      <w:r w:rsidR="0027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 cartella compressa contenente il riepilogo delle attività </w:t>
      </w:r>
      <w:r w:rsidR="00EE0AD8">
        <w:rPr>
          <w:rFonts w:ascii="Times New Roman" w:hAnsi="Times New Roman" w:cs="Times New Roman"/>
          <w:sz w:val="24"/>
          <w:szCs w:val="24"/>
        </w:rPr>
        <w:t xml:space="preserve"> PCTO </w:t>
      </w:r>
      <w:r>
        <w:rPr>
          <w:rFonts w:ascii="Times New Roman" w:hAnsi="Times New Roman" w:cs="Times New Roman"/>
          <w:sz w:val="24"/>
          <w:szCs w:val="24"/>
        </w:rPr>
        <w:t xml:space="preserve">svolte </w:t>
      </w:r>
      <w:r w:rsidR="00EE0AD8">
        <w:rPr>
          <w:rFonts w:ascii="Times New Roman" w:hAnsi="Times New Roman" w:cs="Times New Roman"/>
          <w:sz w:val="24"/>
          <w:szCs w:val="24"/>
        </w:rPr>
        <w:t xml:space="preserve">nel triennio </w:t>
      </w:r>
      <w:r w:rsidR="00EE0AD8">
        <w:rPr>
          <w:rFonts w:ascii="Times New Roman" w:hAnsi="Times New Roman" w:cs="Times New Roman"/>
          <w:b/>
          <w:sz w:val="24"/>
          <w:szCs w:val="24"/>
        </w:rPr>
        <w:t>2022/2025</w:t>
      </w:r>
      <w:r w:rsidR="00272DFC">
        <w:rPr>
          <w:rFonts w:ascii="Times New Roman" w:hAnsi="Times New Roman" w:cs="Times New Roman"/>
          <w:b/>
          <w:sz w:val="24"/>
          <w:szCs w:val="24"/>
        </w:rPr>
        <w:t xml:space="preserve"> dagli alunni frequentanti la classe quinta per </w:t>
      </w:r>
      <w:proofErr w:type="spellStart"/>
      <w:r w:rsidR="00272DFC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272DFC">
        <w:rPr>
          <w:rFonts w:ascii="Times New Roman" w:hAnsi="Times New Roman" w:cs="Times New Roman"/>
          <w:b/>
          <w:sz w:val="24"/>
          <w:szCs w:val="24"/>
        </w:rPr>
        <w:t xml:space="preserve"> 2024/2025. I riepiloghi presenti nella suddetta cartella sono stati  </w:t>
      </w:r>
      <w:r w:rsidR="00EE0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>elaborat</w:t>
      </w:r>
      <w:r w:rsidR="00272DFC">
        <w:rPr>
          <w:rFonts w:ascii="Times New Roman" w:hAnsi="Times New Roman" w:cs="Times New Roman"/>
          <w:bCs/>
          <w:sz w:val="24"/>
          <w:szCs w:val="24"/>
        </w:rPr>
        <w:t>i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dalla Prof.ssa Silvana </w:t>
      </w:r>
      <w:proofErr w:type="gramStart"/>
      <w:r w:rsidR="00B26FA8" w:rsidRPr="00B26FA8">
        <w:rPr>
          <w:rFonts w:ascii="Times New Roman" w:hAnsi="Times New Roman" w:cs="Times New Roman"/>
          <w:bCs/>
          <w:sz w:val="24"/>
          <w:szCs w:val="24"/>
        </w:rPr>
        <w:t>Merenda ,</w:t>
      </w:r>
      <w:proofErr w:type="gramEnd"/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Referente PCTO , sulla base dei dati ricevuti dai tutor scolastici PCTO delle singole classi  al termine di ciascun anno scolastico d</w:t>
      </w:r>
      <w:r w:rsidR="00272DFC">
        <w:rPr>
          <w:rFonts w:ascii="Times New Roman" w:hAnsi="Times New Roman" w:cs="Times New Roman"/>
          <w:bCs/>
          <w:sz w:val="24"/>
          <w:szCs w:val="24"/>
        </w:rPr>
        <w:t>el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triennio 2022/2025 </w:t>
      </w:r>
      <w:r w:rsidR="00EE0AD8" w:rsidRPr="00B2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A3457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04990" w14:textId="2C6FF9DD" w:rsidR="005A6515" w:rsidRPr="005A6515" w:rsidRDefault="005A6515" w:rsidP="005A6515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  <w:r w:rsidRPr="00272DFC">
        <w:rPr>
          <w:rFonts w:ascii="Times New Roman" w:hAnsi="Times New Roman" w:cs="Times New Roman"/>
          <w:bCs/>
          <w:sz w:val="24"/>
          <w:szCs w:val="24"/>
        </w:rPr>
        <w:t xml:space="preserve">Si ricorda </w:t>
      </w:r>
      <w:proofErr w:type="gramStart"/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che </w:t>
      </w:r>
      <w:r w:rsidRPr="00272DFC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272DFC">
        <w:rPr>
          <w:rFonts w:ascii="Times New Roman" w:hAnsi="Times New Roman" w:cs="Times New Roman"/>
          <w:bCs/>
          <w:sz w:val="24"/>
          <w:szCs w:val="24"/>
        </w:rPr>
        <w:t xml:space="preserve"> come già evidenziato nella comunicazione n. 201 del 12 aprile 2025,  </w:t>
      </w:r>
      <w:r w:rsidRPr="005A6515">
        <w:rPr>
          <w:rFonts w:ascii="Times New Roman" w:hAnsi="Times New Roman" w:cs="Times New Roman"/>
          <w:bCs/>
          <w:sz w:val="24"/>
          <w:szCs w:val="24"/>
        </w:rPr>
        <w:t>l’art. 3  dell’O.M 67 del 31 Marzo 2025</w:t>
      </w:r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FC">
        <w:rPr>
          <w:rFonts w:ascii="Times New Roman" w:hAnsi="Times New Roman" w:cs="Times New Roman"/>
          <w:bCs/>
          <w:sz w:val="24"/>
          <w:szCs w:val="24"/>
        </w:rPr>
        <w:t xml:space="preserve">detta </w:t>
      </w:r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 che </w:t>
      </w:r>
      <w:r w:rsidRPr="005A6515">
        <w:rPr>
          <w:rFonts w:ascii="Times New Roman" w:hAnsi="Times New Roman" w:cs="Times New Roman"/>
          <w:bCs/>
          <w:sz w:val="24"/>
          <w:szCs w:val="24"/>
        </w:rPr>
        <w:t xml:space="preserve">  dall’ </w:t>
      </w:r>
      <w:proofErr w:type="spellStart"/>
      <w:r w:rsidRPr="005A6515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Pr="005A6515">
        <w:rPr>
          <w:rFonts w:ascii="Times New Roman" w:hAnsi="Times New Roman" w:cs="Times New Roman"/>
          <w:bCs/>
          <w:sz w:val="24"/>
          <w:szCs w:val="24"/>
        </w:rPr>
        <w:t xml:space="preserve"> 2024/2025  lo svolgimento dei  PCTO secondo quanto previsto dall’indirizzo di studio nel secondo biennio e nell’ultimo anno di corso</w:t>
      </w:r>
      <w:r w:rsidRPr="005A6515">
        <w:rPr>
          <w:rFonts w:ascii="Times New Roman" w:eastAsia="Calibri" w:hAnsi="Times New Roman" w:cs="Times New Roman"/>
          <w:b/>
          <w:szCs w:val="24"/>
          <w:u w:val="single"/>
        </w:rPr>
        <w:t xml:space="preserve"> è requisito per essere   ammessi a sostenere l’esame di Stato in qualità di candidati interni  .   </w:t>
      </w:r>
    </w:p>
    <w:p w14:paraId="5D1B7DB9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1FE94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DCE3A" w14:textId="77777777"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3BD5659" w14:textId="77777777" w:rsidR="0073649C" w:rsidRPr="00EC2D3A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3649C" w:rsidRPr="00EC2D3A" w:rsidSect="00E1560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CE"/>
    <w:rsid w:val="00021C35"/>
    <w:rsid w:val="000661C7"/>
    <w:rsid w:val="000732AF"/>
    <w:rsid w:val="000B67D2"/>
    <w:rsid w:val="000F3EB0"/>
    <w:rsid w:val="00111DD2"/>
    <w:rsid w:val="00182A88"/>
    <w:rsid w:val="00194DFC"/>
    <w:rsid w:val="001A0F98"/>
    <w:rsid w:val="001F0498"/>
    <w:rsid w:val="001F0C41"/>
    <w:rsid w:val="001F57EF"/>
    <w:rsid w:val="00223F01"/>
    <w:rsid w:val="002700D0"/>
    <w:rsid w:val="00272DFC"/>
    <w:rsid w:val="002A546C"/>
    <w:rsid w:val="002C0EA4"/>
    <w:rsid w:val="002D6192"/>
    <w:rsid w:val="00304F68"/>
    <w:rsid w:val="003261B4"/>
    <w:rsid w:val="0035309F"/>
    <w:rsid w:val="003A27B4"/>
    <w:rsid w:val="003A355C"/>
    <w:rsid w:val="003E03C1"/>
    <w:rsid w:val="00424EC8"/>
    <w:rsid w:val="00426D6C"/>
    <w:rsid w:val="00437E13"/>
    <w:rsid w:val="00492862"/>
    <w:rsid w:val="004F29A2"/>
    <w:rsid w:val="005A6515"/>
    <w:rsid w:val="006523AD"/>
    <w:rsid w:val="006B6673"/>
    <w:rsid w:val="006D33CE"/>
    <w:rsid w:val="006E1089"/>
    <w:rsid w:val="007125B2"/>
    <w:rsid w:val="0073649C"/>
    <w:rsid w:val="007416D8"/>
    <w:rsid w:val="007540BB"/>
    <w:rsid w:val="007C0F80"/>
    <w:rsid w:val="007C51C0"/>
    <w:rsid w:val="007D1BA6"/>
    <w:rsid w:val="007E09AE"/>
    <w:rsid w:val="00831A29"/>
    <w:rsid w:val="00842B7B"/>
    <w:rsid w:val="008B6F35"/>
    <w:rsid w:val="009523B9"/>
    <w:rsid w:val="00987BCF"/>
    <w:rsid w:val="009A6D89"/>
    <w:rsid w:val="009C4E22"/>
    <w:rsid w:val="009E5765"/>
    <w:rsid w:val="00A12284"/>
    <w:rsid w:val="00A33C19"/>
    <w:rsid w:val="00AC2012"/>
    <w:rsid w:val="00AF2541"/>
    <w:rsid w:val="00B13E93"/>
    <w:rsid w:val="00B26FA8"/>
    <w:rsid w:val="00B87B58"/>
    <w:rsid w:val="00BA5036"/>
    <w:rsid w:val="00BD5AE2"/>
    <w:rsid w:val="00BE30AE"/>
    <w:rsid w:val="00BF082F"/>
    <w:rsid w:val="00C233B4"/>
    <w:rsid w:val="00C47F71"/>
    <w:rsid w:val="00CB55F7"/>
    <w:rsid w:val="00CC7751"/>
    <w:rsid w:val="00CE7452"/>
    <w:rsid w:val="00D06AEA"/>
    <w:rsid w:val="00D71515"/>
    <w:rsid w:val="00D9409B"/>
    <w:rsid w:val="00DB166E"/>
    <w:rsid w:val="00DB370E"/>
    <w:rsid w:val="00DE7484"/>
    <w:rsid w:val="00E12A9A"/>
    <w:rsid w:val="00E15606"/>
    <w:rsid w:val="00E325DE"/>
    <w:rsid w:val="00E80213"/>
    <w:rsid w:val="00E93B25"/>
    <w:rsid w:val="00E97F1E"/>
    <w:rsid w:val="00EC2D3A"/>
    <w:rsid w:val="00EE0AD8"/>
    <w:rsid w:val="00F571AD"/>
    <w:rsid w:val="00F57C15"/>
    <w:rsid w:val="00F60C21"/>
    <w:rsid w:val="00F62E14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2019-05-30T13:19:00Z</cp:lastPrinted>
  <dcterms:created xsi:type="dcterms:W3CDTF">2025-05-07T11:56:00Z</dcterms:created>
  <dcterms:modified xsi:type="dcterms:W3CDTF">2025-05-07T11:56:00Z</dcterms:modified>
</cp:coreProperties>
</file>