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87CE" w14:textId="31623E9C" w:rsidR="00246B35" w:rsidRDefault="00246B35" w:rsidP="00852177">
      <w:pPr>
        <w:spacing w:line="240" w:lineRule="auto"/>
        <w:rPr>
          <w:b/>
          <w:bCs/>
          <w:color w:val="000000" w:themeColor="text1"/>
          <w:sz w:val="24"/>
          <w:szCs w:val="24"/>
        </w:rPr>
      </w:pPr>
      <w:bookmarkStart w:id="0" w:name="_Hlk76728493"/>
      <w:r w:rsidRPr="00246B35">
        <w:rPr>
          <w:noProof/>
        </w:rPr>
        <w:drawing>
          <wp:inline distT="0" distB="0" distL="0" distR="0" wp14:anchorId="2108BBB8" wp14:editId="3D12A15A">
            <wp:extent cx="6120130" cy="630013"/>
            <wp:effectExtent l="0" t="0" r="0" b="0"/>
            <wp:docPr id="133477208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6414A" w14:textId="77777777" w:rsidR="00246B35" w:rsidRDefault="00246B35" w:rsidP="00852177">
      <w:pPr>
        <w:spacing w:line="240" w:lineRule="auto"/>
        <w:rPr>
          <w:b/>
          <w:bCs/>
          <w:color w:val="000000" w:themeColor="text1"/>
          <w:sz w:val="24"/>
          <w:szCs w:val="24"/>
        </w:rPr>
      </w:pPr>
    </w:p>
    <w:p w14:paraId="489C89D4" w14:textId="77777777" w:rsidR="00246B35" w:rsidRDefault="00246B35" w:rsidP="00852177">
      <w:pPr>
        <w:spacing w:line="240" w:lineRule="auto"/>
        <w:rPr>
          <w:b/>
          <w:bCs/>
          <w:color w:val="000000" w:themeColor="text1"/>
          <w:sz w:val="24"/>
          <w:szCs w:val="24"/>
        </w:rPr>
      </w:pPr>
    </w:p>
    <w:p w14:paraId="0B017C7E" w14:textId="60C38A46" w:rsidR="00852177" w:rsidRDefault="001A7CE2" w:rsidP="00852177">
      <w:pPr>
        <w:spacing w:line="240" w:lineRule="auto"/>
        <w:rPr>
          <w:b/>
          <w:sz w:val="24"/>
          <w:szCs w:val="24"/>
        </w:rPr>
      </w:pPr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4DB9D1D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 w:rsidRPr="00B91920">
        <w:rPr>
          <w:b/>
          <w:bCs/>
          <w:sz w:val="24"/>
          <w:szCs w:val="24"/>
        </w:rPr>
        <w:t xml:space="preserve">Fondi Strutturali Europei </w:t>
      </w:r>
      <w:r w:rsidRPr="00B91920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B91920">
        <w:rPr>
          <w:b/>
          <w:bCs/>
          <w:sz w:val="24"/>
          <w:szCs w:val="24"/>
        </w:rPr>
        <w:t xml:space="preserve">Programma Nazionale </w:t>
      </w:r>
      <w:r w:rsidRPr="00B91920">
        <w:rPr>
          <w:rFonts w:ascii="Arial" w:hAnsi="Arial" w:cs="Arial"/>
          <w:b/>
          <w:bCs/>
          <w:sz w:val="24"/>
          <w:szCs w:val="24"/>
        </w:rPr>
        <w:t>“</w:t>
      </w:r>
      <w:r w:rsidRPr="00B91920">
        <w:rPr>
          <w:b/>
          <w:bCs/>
          <w:sz w:val="24"/>
          <w:szCs w:val="24"/>
        </w:rPr>
        <w:t>Scuola e competenze</w:t>
      </w:r>
      <w:r w:rsidRPr="00B91920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B91920">
        <w:rPr>
          <w:b/>
          <w:bCs/>
          <w:sz w:val="24"/>
          <w:szCs w:val="24"/>
        </w:rPr>
        <w:t xml:space="preserve">2021-2027 </w:t>
      </w:r>
      <w:r w:rsidRPr="00B91920">
        <w:rPr>
          <w:rFonts w:ascii="Arial" w:hAnsi="Arial" w:cs="Arial"/>
          <w:b/>
          <w:bCs/>
          <w:sz w:val="24"/>
          <w:szCs w:val="24"/>
        </w:rPr>
        <w:t>–</w:t>
      </w:r>
    </w:p>
    <w:p w14:paraId="68272D36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B91920">
        <w:rPr>
          <w:b/>
          <w:bCs/>
          <w:sz w:val="24"/>
          <w:szCs w:val="24"/>
        </w:rPr>
        <w:t xml:space="preserve">Fondo sociale europeo plus (FSE+) </w:t>
      </w:r>
      <w:r w:rsidRPr="00B91920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B91920">
        <w:rPr>
          <w:b/>
          <w:bCs/>
          <w:sz w:val="24"/>
          <w:szCs w:val="24"/>
        </w:rPr>
        <w:t xml:space="preserve">Priorità 1 </w:t>
      </w:r>
      <w:r w:rsidRPr="00B91920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B91920">
        <w:rPr>
          <w:b/>
          <w:bCs/>
          <w:sz w:val="24"/>
          <w:szCs w:val="24"/>
        </w:rPr>
        <w:t xml:space="preserve">Scuola e competenze (FSE+), </w:t>
      </w:r>
    </w:p>
    <w:p w14:paraId="41FE5BFD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B91920">
        <w:rPr>
          <w:b/>
          <w:bCs/>
          <w:sz w:val="24"/>
          <w:szCs w:val="24"/>
        </w:rPr>
        <w:t xml:space="preserve">Obiettivo specifico ESO4.6 </w:t>
      </w:r>
      <w:r w:rsidRPr="00B91920">
        <w:rPr>
          <w:rFonts w:ascii="Arial" w:hAnsi="Arial" w:cs="Arial"/>
          <w:b/>
          <w:bCs/>
          <w:sz w:val="24"/>
          <w:szCs w:val="24"/>
        </w:rPr>
        <w:t>–</w:t>
      </w:r>
      <w:r w:rsidRPr="00B91920">
        <w:rPr>
          <w:b/>
          <w:bCs/>
          <w:sz w:val="24"/>
          <w:szCs w:val="24"/>
        </w:rPr>
        <w:t>Azione A4.A - Sotto-azione ESO4.</w:t>
      </w:r>
      <w:proofErr w:type="gramStart"/>
      <w:r w:rsidRPr="00B91920">
        <w:rPr>
          <w:b/>
          <w:bCs/>
          <w:sz w:val="24"/>
          <w:szCs w:val="24"/>
        </w:rPr>
        <w:t>6.A.4.A</w:t>
      </w:r>
      <w:proofErr w:type="gramEnd"/>
      <w:r w:rsidRPr="00B91920">
        <w:rPr>
          <w:b/>
          <w:bCs/>
          <w:sz w:val="24"/>
          <w:szCs w:val="24"/>
        </w:rPr>
        <w:t>-</w:t>
      </w:r>
    </w:p>
    <w:p w14:paraId="561BDDEA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B91920">
        <w:rPr>
          <w:b/>
          <w:bCs/>
          <w:sz w:val="24"/>
          <w:szCs w:val="24"/>
        </w:rPr>
        <w:t xml:space="preserve"> Interventi di cui ai decreti del Ministro dell</w:t>
      </w:r>
      <w:r w:rsidRPr="00B91920">
        <w:rPr>
          <w:rFonts w:ascii="Arial" w:hAnsi="Arial" w:cs="Arial"/>
          <w:b/>
          <w:bCs/>
          <w:sz w:val="24"/>
          <w:szCs w:val="24"/>
        </w:rPr>
        <w:t>’</w:t>
      </w:r>
      <w:r w:rsidRPr="00B91920">
        <w:rPr>
          <w:b/>
          <w:bCs/>
          <w:sz w:val="24"/>
          <w:szCs w:val="24"/>
        </w:rPr>
        <w:t xml:space="preserve">istruzione e del merito </w:t>
      </w:r>
    </w:p>
    <w:p w14:paraId="061D2E28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proofErr w:type="gramStart"/>
      <w:r w:rsidRPr="00B91920">
        <w:rPr>
          <w:b/>
          <w:bCs/>
          <w:sz w:val="24"/>
          <w:szCs w:val="24"/>
        </w:rPr>
        <w:t>dell</w:t>
      </w:r>
      <w:r w:rsidRPr="00B91920">
        <w:rPr>
          <w:rFonts w:ascii="Arial" w:hAnsi="Arial" w:cs="Arial"/>
          <w:b/>
          <w:bCs/>
          <w:sz w:val="24"/>
          <w:szCs w:val="24"/>
        </w:rPr>
        <w:t xml:space="preserve">’ </w:t>
      </w:r>
      <w:r w:rsidRPr="00B91920">
        <w:rPr>
          <w:b/>
          <w:bCs/>
          <w:sz w:val="24"/>
          <w:szCs w:val="24"/>
        </w:rPr>
        <w:t>11</w:t>
      </w:r>
      <w:proofErr w:type="gramEnd"/>
      <w:r w:rsidRPr="00B91920">
        <w:rPr>
          <w:b/>
          <w:bCs/>
          <w:sz w:val="24"/>
          <w:szCs w:val="24"/>
        </w:rPr>
        <w:t xml:space="preserve"> aprile 2024, n. 72 e del 22 maggio 2025, n. 96 </w:t>
      </w:r>
    </w:p>
    <w:p w14:paraId="28806756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61090790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B91920">
        <w:rPr>
          <w:b/>
          <w:bCs/>
          <w:sz w:val="24"/>
          <w:szCs w:val="24"/>
        </w:rPr>
        <w:t xml:space="preserve">Avviso Pubblico prot. n. 81652 del 23/05/2025 </w:t>
      </w:r>
      <w:r w:rsidRPr="00B91920">
        <w:rPr>
          <w:rFonts w:ascii="Arial" w:hAnsi="Arial" w:cs="Arial"/>
          <w:b/>
          <w:bCs/>
          <w:sz w:val="24"/>
          <w:szCs w:val="24"/>
        </w:rPr>
        <w:t>– “</w:t>
      </w:r>
      <w:r w:rsidRPr="00B91920">
        <w:rPr>
          <w:b/>
          <w:bCs/>
          <w:i/>
          <w:iCs/>
          <w:sz w:val="24"/>
          <w:szCs w:val="24"/>
        </w:rPr>
        <w:t>Percorsi educativi e formativi per il</w:t>
      </w:r>
    </w:p>
    <w:p w14:paraId="3273F76E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B91920">
        <w:rPr>
          <w:b/>
          <w:bCs/>
          <w:i/>
          <w:iCs/>
          <w:sz w:val="24"/>
          <w:szCs w:val="24"/>
        </w:rPr>
        <w:t>potenziamento delle competenze, l</w:t>
      </w:r>
      <w:r w:rsidRPr="00B91920">
        <w:rPr>
          <w:rFonts w:ascii="Arial" w:hAnsi="Arial" w:cs="Arial"/>
          <w:b/>
          <w:bCs/>
          <w:i/>
          <w:iCs/>
          <w:sz w:val="24"/>
          <w:szCs w:val="24"/>
        </w:rPr>
        <w:t>’</w:t>
      </w:r>
      <w:r w:rsidRPr="00B91920">
        <w:rPr>
          <w:b/>
          <w:bCs/>
          <w:i/>
          <w:iCs/>
          <w:sz w:val="24"/>
          <w:szCs w:val="24"/>
        </w:rPr>
        <w:t>inclusione e la socialità nel periodo di sospensione estiva</w:t>
      </w:r>
    </w:p>
    <w:p w14:paraId="25E801D1" w14:textId="77777777" w:rsidR="00B91920" w:rsidRPr="00B91920" w:rsidRDefault="00B91920" w:rsidP="00B91920">
      <w:pPr>
        <w:widowControl/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B91920">
        <w:rPr>
          <w:b/>
          <w:bCs/>
          <w:i/>
          <w:iCs/>
          <w:sz w:val="24"/>
          <w:szCs w:val="24"/>
        </w:rPr>
        <w:t>delle lezioni</w:t>
      </w:r>
      <w:r w:rsidRPr="00B91920">
        <w:rPr>
          <w:rFonts w:ascii="Arial" w:hAnsi="Arial" w:cs="Arial"/>
          <w:b/>
          <w:bCs/>
          <w:i/>
          <w:iCs/>
          <w:sz w:val="24"/>
          <w:szCs w:val="24"/>
        </w:rPr>
        <w:t xml:space="preserve">” </w:t>
      </w:r>
      <w:r w:rsidRPr="00B91920">
        <w:rPr>
          <w:b/>
          <w:bCs/>
          <w:sz w:val="24"/>
          <w:szCs w:val="24"/>
        </w:rPr>
        <w:t>(c.d. Piano Estate)</w:t>
      </w:r>
    </w:p>
    <w:p w14:paraId="509A7402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</w:p>
    <w:p w14:paraId="50615CB3" w14:textId="77777777" w:rsidR="00B91920" w:rsidRPr="00B91920" w:rsidRDefault="00B91920" w:rsidP="00B91920">
      <w:pPr>
        <w:widowControl/>
        <w:adjustRightInd/>
        <w:spacing w:line="240" w:lineRule="auto"/>
        <w:jc w:val="center"/>
        <w:textAlignment w:val="auto"/>
        <w:rPr>
          <w:b/>
          <w:sz w:val="24"/>
          <w:szCs w:val="24"/>
        </w:rPr>
      </w:pPr>
      <w:r w:rsidRPr="00B91920">
        <w:rPr>
          <w:b/>
          <w:sz w:val="24"/>
          <w:szCs w:val="24"/>
        </w:rPr>
        <w:t>TITOLO DEL PROGETTO "CRESCERE INSIEME …NON SOLO NELLA SCUOLA”</w:t>
      </w:r>
    </w:p>
    <w:p w14:paraId="422E0F0D" w14:textId="77777777" w:rsidR="00B91920" w:rsidRPr="00B91920" w:rsidRDefault="00B91920" w:rsidP="00B91920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B91920">
        <w:rPr>
          <w:b/>
          <w:sz w:val="24"/>
          <w:szCs w:val="24"/>
        </w:rPr>
        <w:t xml:space="preserve">CODICE IDENTIFICATIVO DEL PROGETTO: </w:t>
      </w:r>
      <w:r w:rsidRPr="00B91920">
        <w:rPr>
          <w:b/>
          <w:bCs/>
          <w:sz w:val="24"/>
          <w:szCs w:val="24"/>
        </w:rPr>
        <w:t>ESO4.</w:t>
      </w:r>
      <w:proofErr w:type="gramStart"/>
      <w:r w:rsidRPr="00B91920">
        <w:rPr>
          <w:b/>
          <w:bCs/>
          <w:sz w:val="24"/>
          <w:szCs w:val="24"/>
        </w:rPr>
        <w:t>6.A4.A</w:t>
      </w:r>
      <w:proofErr w:type="gramEnd"/>
      <w:r w:rsidRPr="00B91920">
        <w:rPr>
          <w:b/>
          <w:bCs/>
          <w:sz w:val="24"/>
          <w:szCs w:val="24"/>
        </w:rPr>
        <w:t>-FSEPNCA-2025-760</w:t>
      </w:r>
    </w:p>
    <w:p w14:paraId="79630091" w14:textId="7C043F42" w:rsidR="005860CD" w:rsidRDefault="00B91920" w:rsidP="00B91920">
      <w:pPr>
        <w:pStyle w:val="NormaleWeb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</w:rPr>
      </w:pPr>
      <w:r w:rsidRPr="00B91920">
        <w:rPr>
          <w:rFonts w:ascii="Times New Roman" w:eastAsia="Times New Roman" w:hAnsi="Times New Roman" w:cs="Times New Roman"/>
          <w:b/>
          <w:bCs/>
        </w:rPr>
        <w:t>CUP B54D25002970007</w:t>
      </w:r>
    </w:p>
    <w:p w14:paraId="60DAAA8F" w14:textId="77777777" w:rsidR="00B91920" w:rsidRPr="00CD76B4" w:rsidRDefault="00B91920" w:rsidP="00B91920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10BDD20" w14:textId="77777777" w:rsidR="00747079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747079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D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ichiarazione sul possesso dei requisiti relativa alla procedura di selezione </w:t>
      </w:r>
      <w:bookmarkEnd w:id="1"/>
    </w:p>
    <w:p w14:paraId="60F47B4F" w14:textId="51DC1F3E" w:rsidR="00747079" w:rsidRDefault="00747079" w:rsidP="0074707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                      interna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reclutamento di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personale ATA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per la realizzazione dei percorsi </w:t>
      </w:r>
    </w:p>
    <w:p w14:paraId="3DCAEB4A" w14:textId="3EAFFDBC" w:rsidR="004247B9" w:rsidRPr="00747079" w:rsidRDefault="00747079" w:rsidP="0074707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                   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formativi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743331C2" w14:textId="1E75A5E9" w:rsidR="00747079" w:rsidRDefault="00CB763E" w:rsidP="00747079">
      <w:pPr>
        <w:widowControl/>
        <w:adjustRightInd/>
        <w:spacing w:after="160" w:line="48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747079">
        <w:rPr>
          <w:rFonts w:eastAsia="Calibri"/>
          <w:sz w:val="24"/>
          <w:szCs w:val="24"/>
          <w:lang w:eastAsia="en-US"/>
        </w:rPr>
        <w:t xml:space="preserve"> ATA profilo ________________________________________ titolare e in servizio per l’a. s. 202</w:t>
      </w:r>
      <w:r w:rsidR="00B91920">
        <w:rPr>
          <w:rFonts w:eastAsia="Calibri"/>
          <w:sz w:val="24"/>
          <w:szCs w:val="24"/>
          <w:lang w:eastAsia="en-US"/>
        </w:rPr>
        <w:t>5</w:t>
      </w:r>
      <w:r w:rsidR="00747079">
        <w:rPr>
          <w:rFonts w:eastAsia="Calibri"/>
          <w:sz w:val="24"/>
          <w:szCs w:val="24"/>
          <w:lang w:eastAsia="en-US"/>
        </w:rPr>
        <w:t>/202</w:t>
      </w:r>
      <w:r w:rsidR="00B91920">
        <w:rPr>
          <w:rFonts w:eastAsia="Calibri"/>
          <w:sz w:val="24"/>
          <w:szCs w:val="24"/>
          <w:lang w:eastAsia="en-US"/>
        </w:rPr>
        <w:t>6</w:t>
      </w:r>
      <w:r w:rsidR="00747079">
        <w:rPr>
          <w:rFonts w:eastAsia="Calibri"/>
          <w:sz w:val="24"/>
          <w:szCs w:val="24"/>
          <w:lang w:eastAsia="en-US"/>
        </w:rPr>
        <w:t xml:space="preserve"> presso l’ISISS “G. B. Novelli” di Marcianise (CE)</w:t>
      </w:r>
      <w:r w:rsidR="001A7CE2"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C70888C" w:rsidR="00CD76B4" w:rsidRPr="00747079" w:rsidRDefault="002C0D1C" w:rsidP="00747079">
      <w:pPr>
        <w:widowControl/>
        <w:adjustRightInd/>
        <w:spacing w:after="160" w:line="276" w:lineRule="auto"/>
        <w:textAlignment w:val="auto"/>
        <w:rPr>
          <w:rFonts w:eastAsia="Calibri"/>
          <w:sz w:val="24"/>
          <w:szCs w:val="24"/>
          <w:lang w:eastAsia="en-US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3517170D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="00747079"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EFDF248" w14:textId="4C2EB8D4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rFonts w:eastAsia="Comic Sans MS"/>
          <w:bCs/>
          <w:sz w:val="24"/>
          <w:szCs w:val="24"/>
        </w:rPr>
        <w:t>impegnarsi a</w:t>
      </w:r>
      <w:r w:rsidRPr="00747079">
        <w:rPr>
          <w:rFonts w:eastAsia="Comic Sans MS"/>
          <w:b/>
          <w:sz w:val="24"/>
          <w:szCs w:val="24"/>
        </w:rPr>
        <w:t xml:space="preserve"> </w:t>
      </w:r>
      <w:r w:rsidRPr="00747079">
        <w:rPr>
          <w:sz w:val="24"/>
          <w:szCs w:val="24"/>
        </w:rPr>
        <w:t xml:space="preserve">non produrre domanda di mobilità per </w:t>
      </w:r>
      <w:proofErr w:type="spellStart"/>
      <w:r w:rsidRPr="00747079">
        <w:rPr>
          <w:sz w:val="24"/>
          <w:szCs w:val="24"/>
        </w:rPr>
        <w:t>l’a.s.</w:t>
      </w:r>
      <w:proofErr w:type="spellEnd"/>
      <w:r w:rsidRPr="00747079">
        <w:rPr>
          <w:sz w:val="24"/>
          <w:szCs w:val="24"/>
        </w:rPr>
        <w:t xml:space="preserve"> 202</w:t>
      </w:r>
      <w:r w:rsidR="00B91920">
        <w:rPr>
          <w:sz w:val="24"/>
          <w:szCs w:val="24"/>
        </w:rPr>
        <w:t>6</w:t>
      </w:r>
      <w:r w:rsidRPr="00747079">
        <w:rPr>
          <w:sz w:val="24"/>
          <w:szCs w:val="24"/>
        </w:rPr>
        <w:t>/202</w:t>
      </w:r>
      <w:r w:rsidR="00B91920">
        <w:rPr>
          <w:sz w:val="24"/>
          <w:szCs w:val="24"/>
        </w:rPr>
        <w:t>7</w:t>
      </w:r>
      <w:r w:rsidRPr="00747079">
        <w:rPr>
          <w:sz w:val="24"/>
          <w:szCs w:val="24"/>
        </w:rPr>
        <w:t xml:space="preserve">, </w:t>
      </w:r>
    </w:p>
    <w:p w14:paraId="35E702AC" w14:textId="0DB06FA2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sz w:val="24"/>
          <w:szCs w:val="24"/>
        </w:rPr>
        <w:t xml:space="preserve">impegnarsi a non produrre per </w:t>
      </w:r>
      <w:proofErr w:type="spellStart"/>
      <w:r w:rsidRPr="00747079">
        <w:rPr>
          <w:sz w:val="24"/>
          <w:szCs w:val="24"/>
        </w:rPr>
        <w:t>l’a.s.</w:t>
      </w:r>
      <w:proofErr w:type="spellEnd"/>
      <w:r w:rsidRPr="00747079">
        <w:rPr>
          <w:sz w:val="24"/>
          <w:szCs w:val="24"/>
        </w:rPr>
        <w:t xml:space="preserve"> 202</w:t>
      </w:r>
      <w:r w:rsidR="00B91920">
        <w:rPr>
          <w:sz w:val="24"/>
          <w:szCs w:val="24"/>
        </w:rPr>
        <w:t>6</w:t>
      </w:r>
      <w:r w:rsidRPr="00747079">
        <w:rPr>
          <w:sz w:val="24"/>
          <w:szCs w:val="24"/>
        </w:rPr>
        <w:t>/202</w:t>
      </w:r>
      <w:r w:rsidR="00B91920">
        <w:rPr>
          <w:sz w:val="24"/>
          <w:szCs w:val="24"/>
        </w:rPr>
        <w:t>7</w:t>
      </w:r>
      <w:r w:rsidRPr="00747079">
        <w:rPr>
          <w:sz w:val="24"/>
          <w:szCs w:val="24"/>
        </w:rPr>
        <w:t xml:space="preserve"> domanda di utilizzazione e/o di </w:t>
      </w:r>
      <w:proofErr w:type="gramStart"/>
      <w:r w:rsidRPr="00747079">
        <w:rPr>
          <w:sz w:val="24"/>
          <w:szCs w:val="24"/>
        </w:rPr>
        <w:t>assegnazione  provvisoria</w:t>
      </w:r>
      <w:proofErr w:type="gramEnd"/>
      <w:r w:rsidRPr="00747079">
        <w:rPr>
          <w:sz w:val="24"/>
          <w:szCs w:val="24"/>
        </w:rPr>
        <w:t xml:space="preserve"> </w:t>
      </w:r>
      <w:r w:rsidRPr="00747079">
        <w:rPr>
          <w:sz w:val="24"/>
          <w:szCs w:val="24"/>
          <w:shd w:val="clear" w:color="auto" w:fill="FFFFFF"/>
        </w:rPr>
        <w:t xml:space="preserve">presso altre istituzioni scolastiche, </w:t>
      </w:r>
    </w:p>
    <w:p w14:paraId="4508CDDF" w14:textId="46F902DE" w:rsidR="00747079" w:rsidRPr="00747079" w:rsidRDefault="00747079" w:rsidP="00747079">
      <w:pPr>
        <w:pStyle w:val="Paragrafoelenco"/>
        <w:widowControl/>
        <w:numPr>
          <w:ilvl w:val="0"/>
          <w:numId w:val="24"/>
        </w:numPr>
        <w:suppressAutoHyphens/>
        <w:autoSpaceDE w:val="0"/>
        <w:autoSpaceDN w:val="0"/>
        <w:adjustRightInd/>
        <w:spacing w:line="276" w:lineRule="auto"/>
        <w:jc w:val="left"/>
        <w:textAlignment w:val="auto"/>
        <w:rPr>
          <w:rFonts w:eastAsia="Comic Sans MS"/>
          <w:sz w:val="24"/>
          <w:szCs w:val="24"/>
        </w:rPr>
      </w:pPr>
      <w:r w:rsidRPr="00747079">
        <w:rPr>
          <w:sz w:val="24"/>
          <w:szCs w:val="24"/>
          <w:shd w:val="clear" w:color="auto" w:fill="FFFFFF"/>
        </w:rPr>
        <w:t>non essere in cessazione dal servizio dal 01/09/202</w:t>
      </w:r>
      <w:r w:rsidR="00B91920">
        <w:rPr>
          <w:sz w:val="24"/>
          <w:szCs w:val="24"/>
          <w:shd w:val="clear" w:color="auto" w:fill="FFFFFF"/>
        </w:rPr>
        <w:t>6</w:t>
      </w:r>
    </w:p>
    <w:p w14:paraId="1D0F6713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36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 w:rsidP="00747079">
      <w:pPr>
        <w:pStyle w:val="Comma"/>
        <w:numPr>
          <w:ilvl w:val="0"/>
          <w:numId w:val="2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2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2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4A6660A" w14:textId="77777777" w:rsidR="009A39A3" w:rsidRDefault="009A39A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F592AA8" w14:textId="77777777" w:rsidR="00747079" w:rsidRPr="009A39A3" w:rsidRDefault="00747079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246B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4" w:bottom="567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2A6A9" w14:textId="77777777" w:rsidR="009E72DA" w:rsidRDefault="009E72DA">
      <w:r>
        <w:separator/>
      </w:r>
    </w:p>
  </w:endnote>
  <w:endnote w:type="continuationSeparator" w:id="0">
    <w:p w14:paraId="1F560EB7" w14:textId="77777777" w:rsidR="009E72DA" w:rsidRDefault="009E72DA">
      <w:r>
        <w:continuationSeparator/>
      </w:r>
    </w:p>
  </w:endnote>
  <w:endnote w:type="continuationNotice" w:id="1">
    <w:p w14:paraId="0311E07F" w14:textId="77777777" w:rsidR="009E72DA" w:rsidRDefault="009E72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57F26" w14:textId="77777777" w:rsidR="009E72DA" w:rsidRDefault="009E72DA">
      <w:r>
        <w:separator/>
      </w:r>
    </w:p>
  </w:footnote>
  <w:footnote w:type="continuationSeparator" w:id="0">
    <w:p w14:paraId="18E1AAEE" w14:textId="77777777" w:rsidR="009E72DA" w:rsidRDefault="009E72DA">
      <w:r>
        <w:continuationSeparator/>
      </w:r>
    </w:p>
  </w:footnote>
  <w:footnote w:type="continuationNotice" w:id="1">
    <w:p w14:paraId="24C51A67" w14:textId="77777777" w:rsidR="009E72DA" w:rsidRDefault="009E72D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056BC72A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6B35">
      <w:rPr>
        <w:rFonts w:cs="Aptos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9A080B" w:rsidRPr="00246B35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Aptos" w:eastAsia="Calibri" w:hAnsi="Aptos" w:cs="Aptos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93BD0"/>
    <w:multiLevelType w:val="hybridMultilevel"/>
    <w:tmpl w:val="C504C1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53C29"/>
    <w:multiLevelType w:val="hybridMultilevel"/>
    <w:tmpl w:val="91A03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2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4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9"/>
  </w:num>
  <w:num w:numId="21" w16cid:durableId="337468000">
    <w:abstractNumId w:val="23"/>
  </w:num>
  <w:num w:numId="22" w16cid:durableId="154271762">
    <w:abstractNumId w:val="20"/>
  </w:num>
  <w:num w:numId="23" w16cid:durableId="742409162">
    <w:abstractNumId w:val="4"/>
  </w:num>
  <w:num w:numId="24" w16cid:durableId="1900164488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B35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2F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5042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079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72DA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920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BA9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3F64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2023-05-18T17:13:00Z</dcterms:created>
  <dcterms:modified xsi:type="dcterms:W3CDTF">2025-11-04T14:33:00Z</dcterms:modified>
</cp:coreProperties>
</file>