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243C83E4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E35AE3">
        <w:rPr>
          <w:rFonts w:ascii="Times New Roman" w:eastAsia="Century" w:hAnsi="Times New Roman" w:cs="Times New Roman"/>
          <w:sz w:val="24"/>
          <w:szCs w:val="24"/>
        </w:rPr>
        <w:t>1703/VI-9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E35AE3">
        <w:rPr>
          <w:rFonts w:ascii="Times New Roman" w:eastAsia="Century" w:hAnsi="Times New Roman" w:cs="Times New Roman"/>
          <w:sz w:val="24"/>
          <w:szCs w:val="24"/>
        </w:rPr>
        <w:t>14/11/2025</w:t>
      </w:r>
    </w:p>
    <w:p w14:paraId="3445648D" w14:textId="77777777" w:rsidR="00E35AE3" w:rsidRPr="00E35AE3" w:rsidRDefault="002F4EDD" w:rsidP="00E35A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  <w:r w:rsidR="00E35AE3" w:rsidRPr="00E35AE3">
        <w:rPr>
          <w:rFonts w:ascii="Times New Roman" w:eastAsia="Times New Roman" w:hAnsi="Times New Roman" w:cs="Times New Roman"/>
          <w:b/>
          <w:sz w:val="24"/>
          <w:szCs w:val="24"/>
        </w:rPr>
        <w:t xml:space="preserve">A tutto il personale DOCENTE ed ATA </w:t>
      </w:r>
    </w:p>
    <w:p w14:paraId="652F538E" w14:textId="77777777" w:rsidR="00E35AE3" w:rsidRPr="00E35AE3" w:rsidRDefault="00E35AE3" w:rsidP="00E35A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5AE3">
        <w:rPr>
          <w:rFonts w:ascii="Times New Roman" w:eastAsia="Times New Roman" w:hAnsi="Times New Roman" w:cs="Times New Roman"/>
          <w:b/>
          <w:sz w:val="24"/>
          <w:szCs w:val="24"/>
        </w:rPr>
        <w:t>in servizio per l’a.s. 2025/2026</w:t>
      </w:r>
    </w:p>
    <w:p w14:paraId="63A562B9" w14:textId="77777777" w:rsidR="00E35AE3" w:rsidRPr="00E35AE3" w:rsidRDefault="00E35AE3" w:rsidP="00E35A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5AE3">
        <w:rPr>
          <w:rFonts w:ascii="Times New Roman" w:eastAsia="Times New Roman" w:hAnsi="Times New Roman" w:cs="Times New Roman"/>
          <w:b/>
          <w:sz w:val="24"/>
          <w:szCs w:val="24"/>
        </w:rPr>
        <w:t xml:space="preserve">presso l’ISISS “G.B. Novelli” </w:t>
      </w:r>
    </w:p>
    <w:p w14:paraId="5AC941E0" w14:textId="77777777" w:rsidR="00E35AE3" w:rsidRPr="00E35AE3" w:rsidRDefault="00E35AE3" w:rsidP="00E35A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F11313" w14:textId="77777777" w:rsidR="00E35AE3" w:rsidRPr="00E35AE3" w:rsidRDefault="00E35AE3" w:rsidP="00E35A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5AE3">
        <w:rPr>
          <w:rFonts w:ascii="Times New Roman" w:eastAsia="Times New Roman" w:hAnsi="Times New Roman" w:cs="Times New Roman"/>
          <w:b/>
          <w:sz w:val="24"/>
          <w:szCs w:val="24"/>
        </w:rPr>
        <w:t>A tutti gli alunni iscritti e frequentanti per l’a.s. 2025/2026</w:t>
      </w:r>
    </w:p>
    <w:p w14:paraId="3C75C4E7" w14:textId="77777777" w:rsidR="00E35AE3" w:rsidRPr="00E35AE3" w:rsidRDefault="00E35AE3" w:rsidP="00E35A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5AE3">
        <w:rPr>
          <w:rFonts w:ascii="Times New Roman" w:eastAsia="Times New Roman" w:hAnsi="Times New Roman" w:cs="Times New Roman"/>
          <w:b/>
          <w:sz w:val="24"/>
          <w:szCs w:val="24"/>
        </w:rPr>
        <w:t xml:space="preserve">tutte le classi di tutti gli indirizzi di studio </w:t>
      </w:r>
    </w:p>
    <w:p w14:paraId="0D0F9548" w14:textId="77777777" w:rsidR="00E35AE3" w:rsidRPr="00E35AE3" w:rsidRDefault="00E35AE3" w:rsidP="00E35A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5AE3">
        <w:rPr>
          <w:rFonts w:ascii="Times New Roman" w:eastAsia="Times New Roman" w:hAnsi="Times New Roman" w:cs="Times New Roman"/>
          <w:b/>
          <w:sz w:val="24"/>
          <w:szCs w:val="24"/>
        </w:rPr>
        <w:t>corsi diurni e serali</w:t>
      </w:r>
    </w:p>
    <w:p w14:paraId="29DEA9F3" w14:textId="77777777" w:rsidR="00E35AE3" w:rsidRPr="00E35AE3" w:rsidRDefault="00E35AE3" w:rsidP="00E35A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5AE3">
        <w:rPr>
          <w:rFonts w:ascii="Times New Roman" w:eastAsia="Times New Roman" w:hAnsi="Times New Roman" w:cs="Times New Roman"/>
          <w:b/>
          <w:sz w:val="24"/>
          <w:szCs w:val="24"/>
        </w:rPr>
        <w:t xml:space="preserve">dell’ISISS “G.B. Novelli” </w:t>
      </w:r>
    </w:p>
    <w:p w14:paraId="47846FA6" w14:textId="77777777" w:rsidR="00E35AE3" w:rsidRPr="00E35AE3" w:rsidRDefault="00E35AE3" w:rsidP="00E35A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BC01FB" w14:textId="77777777" w:rsidR="00E35AE3" w:rsidRPr="00E35AE3" w:rsidRDefault="00E35AE3" w:rsidP="00E35A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5AE3">
        <w:rPr>
          <w:rFonts w:ascii="Times New Roman" w:eastAsia="Times New Roman" w:hAnsi="Times New Roman" w:cs="Times New Roman"/>
          <w:b/>
          <w:sz w:val="24"/>
          <w:szCs w:val="24"/>
        </w:rPr>
        <w:t>Alla DSGA</w:t>
      </w:r>
    </w:p>
    <w:p w14:paraId="4DA4C962" w14:textId="77777777" w:rsidR="00E35AE3" w:rsidRPr="00E35AE3" w:rsidRDefault="00E35AE3" w:rsidP="00E35A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CE8E37" w14:textId="77777777" w:rsidR="00E35AE3" w:rsidRPr="00E35AE3" w:rsidRDefault="00E35AE3" w:rsidP="00E35A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EE0000"/>
          <w:sz w:val="24"/>
          <w:szCs w:val="24"/>
        </w:rPr>
      </w:pPr>
      <w:r w:rsidRPr="00E35AE3">
        <w:rPr>
          <w:rFonts w:ascii="Times New Roman" w:eastAsia="Times New Roman" w:hAnsi="Times New Roman" w:cs="Times New Roman"/>
          <w:b/>
          <w:sz w:val="24"/>
          <w:szCs w:val="24"/>
        </w:rPr>
        <w:t>Al sito Web dell’Istituzione Scolastica</w:t>
      </w:r>
    </w:p>
    <w:p w14:paraId="0FB7057E" w14:textId="77777777" w:rsid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6992D" w14:textId="77777777" w:rsid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40C6C0" w14:textId="694B986C" w:rsidR="00FD6074" w:rsidRPr="00E35AE3" w:rsidRDefault="00E35AE3" w:rsidP="00E35A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5AE3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4ABAB8FA" w14:textId="77777777" w:rsidR="00FD6074" w:rsidRDefault="00FD6074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12234" w14:textId="4491C0FA" w:rsidR="00FD6074" w:rsidRPr="0048684D" w:rsidRDefault="00FD6074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8684D">
        <w:rPr>
          <w:rFonts w:ascii="Times New Roman" w:hAnsi="Times New Roman" w:cs="Times New Roman"/>
          <w:b/>
          <w:bCs/>
          <w:sz w:val="24"/>
          <w:szCs w:val="24"/>
        </w:rPr>
        <w:t>Oggetto: Divieto di accesso e di utilizzo delle scale di emergenza</w:t>
      </w:r>
    </w:p>
    <w:p w14:paraId="1BF309C1" w14:textId="77777777" w:rsidR="00FD6074" w:rsidRDefault="00FD6074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C8E07" w14:textId="447409F8" w:rsidR="00FD6074" w:rsidRDefault="00FD6074" w:rsidP="00486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E’ ineludibile criterio di buona gestione nonché obbligo di legge ai sensi dell’art. 64 comma 1 lett. b) – Titolo II - D. Lgs. 9 aprile 2008 n. 81 in materia di tutela della salute e della sicurezza nei luoghi di lavoro, preservare </w:t>
      </w:r>
      <w:r w:rsidR="00E35AE3">
        <w:rPr>
          <w:rFonts w:ascii="Times New Roman" w:hAnsi="Times New Roman" w:cs="Times New Roman"/>
          <w:sz w:val="24"/>
          <w:szCs w:val="24"/>
        </w:rPr>
        <w:t xml:space="preserve">e garantire </w:t>
      </w:r>
      <w:r>
        <w:rPr>
          <w:rFonts w:ascii="Times New Roman" w:hAnsi="Times New Roman" w:cs="Times New Roman"/>
          <w:sz w:val="24"/>
          <w:szCs w:val="24"/>
        </w:rPr>
        <w:t>in adeguato stato funzionale e mantenere sempre libere da ostacoli le vie di esodo deputate al deflusso delle persone nei casi di emergenza.</w:t>
      </w:r>
    </w:p>
    <w:p w14:paraId="4C6C9BFB" w14:textId="5115A53F" w:rsidR="00FD6074" w:rsidRDefault="00FD6074" w:rsidP="00486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particolare sono destinate all’uso esclusivo in caso di evacuazione conseguente ad allarme le scale esterne di emergenza e le relative porte di accesso.</w:t>
      </w:r>
    </w:p>
    <w:p w14:paraId="0434DBE8" w14:textId="14A265F4" w:rsidR="00FD6074" w:rsidRDefault="00FD6074" w:rsidP="004868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 sensi dunque della </w:t>
      </w:r>
      <w:r w:rsidR="0048684D">
        <w:rPr>
          <w:rFonts w:ascii="Times New Roman" w:hAnsi="Times New Roman" w:cs="Times New Roman"/>
          <w:sz w:val="24"/>
          <w:szCs w:val="24"/>
        </w:rPr>
        <w:t>norma</w:t>
      </w:r>
      <w:r>
        <w:rPr>
          <w:rFonts w:ascii="Times New Roman" w:hAnsi="Times New Roman" w:cs="Times New Roman"/>
          <w:sz w:val="24"/>
          <w:szCs w:val="24"/>
        </w:rPr>
        <w:t xml:space="preserve"> summenzionata: “</w:t>
      </w:r>
      <w:r w:rsidRPr="00FD6074">
        <w:rPr>
          <w:rFonts w:ascii="Times New Roman" w:hAnsi="Times New Roman" w:cs="Times New Roman"/>
          <w:i/>
          <w:iCs/>
          <w:sz w:val="24"/>
          <w:szCs w:val="24"/>
        </w:rPr>
        <w:t>il datore di lavoro provvede affinchè……….le uscite di emergenza siano sgombre allo scopo di consentirne l’utilizzazione in ogni evenienza</w:t>
      </w:r>
      <w:r w:rsidR="00E35AE3" w:rsidRPr="00E35AE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……..”, </w:t>
      </w:r>
      <w:r w:rsidR="00E35AE3" w:rsidRPr="00E35AE3">
        <w:rPr>
          <w:rFonts w:ascii="Times New Roman" w:hAnsi="Times New Roman" w:cs="Times New Roman"/>
          <w:b/>
          <w:bCs/>
          <w:sz w:val="24"/>
          <w:szCs w:val="24"/>
        </w:rPr>
        <w:t>SI DISPONE IL DIVIETO ASSOLUTO DI UTILIZZO DELLE SCALE ESTERNE DI EMERGENZA E RELATIVE PORTE DI ACCESSO COME LUOGHI DI SOSTA O DI ASSEMBRAMENTO IN QUANTO VIE DI FUGA DESTINATE ALL’EVACUAZIONE RAPIDA E SICURA  IN CASO DI EMERGENZE.</w:t>
      </w:r>
    </w:p>
    <w:p w14:paraId="5C341F53" w14:textId="77777777" w:rsidR="00E35AE3" w:rsidRPr="00E35AE3" w:rsidRDefault="00E35AE3" w:rsidP="004868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F7EC9" w14:textId="4C8F641A" w:rsidR="00FD6074" w:rsidRDefault="00F674A1" w:rsidP="00F674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collaboratori scolastici come individuati nel piano di lavoro predisposto dalla DSGA sono tenuti a vigilare attentamente in ordine al </w:t>
      </w:r>
      <w:r w:rsidR="00E35AE3" w:rsidRPr="00E35AE3">
        <w:rPr>
          <w:rFonts w:ascii="Times New Roman" w:hAnsi="Times New Roman" w:cs="Times New Roman"/>
          <w:b/>
          <w:bCs/>
          <w:sz w:val="24"/>
          <w:szCs w:val="24"/>
        </w:rPr>
        <w:t>RISPETTO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5AE3" w:rsidRPr="00E35AE3">
        <w:rPr>
          <w:rFonts w:ascii="Times New Roman" w:hAnsi="Times New Roman" w:cs="Times New Roman"/>
          <w:b/>
          <w:bCs/>
          <w:sz w:val="24"/>
          <w:szCs w:val="24"/>
        </w:rPr>
        <w:t>DA PARTE DI TUTTO IL PERSONALE SCOLASTICO E DI TUTTI GLI STUDENTI DELLA PRESENTE DISPOSIZIONE,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4A1">
        <w:rPr>
          <w:rFonts w:ascii="Times New Roman" w:eastAsia="Calibri" w:hAnsi="Times New Roman" w:cs="Times New Roman"/>
          <w:sz w:val="24"/>
          <w:szCs w:val="24"/>
          <w:lang w:eastAsia="en-US"/>
        </w:rPr>
        <w:t>segnalando alla scrivente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e alla DSGA</w:t>
      </w:r>
      <w:r w:rsidRPr="00F674A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con la massima tempestività, eventuali episodi di violazione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del divieto in parola</w:t>
      </w:r>
      <w:r w:rsidR="00FF0CE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5B9A504C" w14:textId="77777777" w:rsidR="00FD6074" w:rsidRDefault="00FD6074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46A304" w14:textId="77777777" w:rsidR="00FD6074" w:rsidRDefault="00FD6074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FD38C" w14:textId="77777777" w:rsidR="00FB3D1E" w:rsidRDefault="00FB3D1E" w:rsidP="002D7D6C">
      <w:pPr>
        <w:spacing w:after="0" w:line="240" w:lineRule="auto"/>
      </w:pPr>
      <w:r>
        <w:separator/>
      </w:r>
    </w:p>
  </w:endnote>
  <w:endnote w:type="continuationSeparator" w:id="0">
    <w:p w14:paraId="505437B5" w14:textId="77777777" w:rsidR="00FB3D1E" w:rsidRDefault="00FB3D1E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23416" w14:textId="77777777" w:rsidR="00FB3D1E" w:rsidRDefault="00FB3D1E" w:rsidP="002D7D6C">
      <w:pPr>
        <w:spacing w:after="0" w:line="240" w:lineRule="auto"/>
      </w:pPr>
      <w:r>
        <w:separator/>
      </w:r>
    </w:p>
  </w:footnote>
  <w:footnote w:type="continuationSeparator" w:id="0">
    <w:p w14:paraId="646B7C91" w14:textId="77777777" w:rsidR="00FB3D1E" w:rsidRDefault="00FB3D1E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04AF"/>
    <w:rsid w:val="000C5C1B"/>
    <w:rsid w:val="0012244A"/>
    <w:rsid w:val="00141553"/>
    <w:rsid w:val="00141921"/>
    <w:rsid w:val="001623E5"/>
    <w:rsid w:val="001624EC"/>
    <w:rsid w:val="0017038E"/>
    <w:rsid w:val="001721B1"/>
    <w:rsid w:val="001976C3"/>
    <w:rsid w:val="001A5CC9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77B44"/>
    <w:rsid w:val="003B1101"/>
    <w:rsid w:val="00456BF0"/>
    <w:rsid w:val="0048684D"/>
    <w:rsid w:val="004A68D9"/>
    <w:rsid w:val="00586FB5"/>
    <w:rsid w:val="0059623A"/>
    <w:rsid w:val="005D0652"/>
    <w:rsid w:val="00620A46"/>
    <w:rsid w:val="006776C1"/>
    <w:rsid w:val="007176A3"/>
    <w:rsid w:val="007A1C2E"/>
    <w:rsid w:val="007E6520"/>
    <w:rsid w:val="008023BD"/>
    <w:rsid w:val="008A7B04"/>
    <w:rsid w:val="00901EAD"/>
    <w:rsid w:val="00915084"/>
    <w:rsid w:val="00917AE6"/>
    <w:rsid w:val="00927339"/>
    <w:rsid w:val="009521CC"/>
    <w:rsid w:val="009E7DD2"/>
    <w:rsid w:val="00A2089D"/>
    <w:rsid w:val="00A82498"/>
    <w:rsid w:val="00A85EA3"/>
    <w:rsid w:val="00AA0B98"/>
    <w:rsid w:val="00AF39D5"/>
    <w:rsid w:val="00AF3B5E"/>
    <w:rsid w:val="00B1551D"/>
    <w:rsid w:val="00B26E07"/>
    <w:rsid w:val="00B33270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35AE3"/>
    <w:rsid w:val="00E7456A"/>
    <w:rsid w:val="00E76F80"/>
    <w:rsid w:val="00F123B4"/>
    <w:rsid w:val="00F674A1"/>
    <w:rsid w:val="00FB1E19"/>
    <w:rsid w:val="00FB3D1E"/>
    <w:rsid w:val="00FD6074"/>
    <w:rsid w:val="00FF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21</cp:revision>
  <cp:lastPrinted>2025-11-14T19:00:00Z</cp:lastPrinted>
  <dcterms:created xsi:type="dcterms:W3CDTF">2023-03-21T09:24:00Z</dcterms:created>
  <dcterms:modified xsi:type="dcterms:W3CDTF">2025-11-14T19:06:00Z</dcterms:modified>
</cp:coreProperties>
</file>