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8A2B6F" w:rsidRPr="008A2B6F" w14:paraId="2332BC88" w14:textId="77777777" w:rsidTr="008824B1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A11390" w14:textId="77777777" w:rsidR="008A2B6F" w:rsidRPr="008A2B6F" w:rsidRDefault="008A2B6F" w:rsidP="008A2B6F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bookmarkStart w:id="0" w:name="_GoBack"/>
            <w:bookmarkEnd w:id="0"/>
            <w:r w:rsidRPr="008A2B6F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0BFE6D9F" wp14:editId="3AC02914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787393" w14:textId="77777777" w:rsidR="008A2B6F" w:rsidRPr="008A2B6F" w:rsidRDefault="008A2B6F" w:rsidP="008A2B6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8A2B6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</w:t>
            </w:r>
            <w:proofErr w:type="gramStart"/>
            <w:r w:rsidRPr="008A2B6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>STATALE  D’ISTRUZIONE</w:t>
            </w:r>
            <w:proofErr w:type="gramEnd"/>
            <w:r w:rsidRPr="008A2B6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SECONDARIA SUPERIORE  </w:t>
            </w:r>
            <w:r w:rsidRPr="008A2B6F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“G. B.  </w:t>
            </w:r>
            <w:proofErr w:type="gramStart"/>
            <w:r w:rsidRPr="008A2B6F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NOVELLI ”</w:t>
            </w:r>
            <w:proofErr w:type="gramEnd"/>
          </w:p>
          <w:p w14:paraId="0EF69656" w14:textId="77777777" w:rsidR="008A2B6F" w:rsidRPr="008A2B6F" w:rsidRDefault="008A2B6F" w:rsidP="008A2B6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8A2B6F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24F2231B" w14:textId="77777777" w:rsidR="008A2B6F" w:rsidRPr="008A2B6F" w:rsidRDefault="008A2B6F" w:rsidP="008A2B6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  il</w:t>
            </w:r>
            <w:proofErr w:type="gramEnd"/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made in </w:t>
            </w:r>
            <w:proofErr w:type="spellStart"/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Italy</w:t>
            </w:r>
            <w:proofErr w:type="spellEnd"/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 (Tessile-Abbigliamento)</w:t>
            </w:r>
          </w:p>
          <w:p w14:paraId="78398FAF" w14:textId="77777777" w:rsidR="008A2B6F" w:rsidRPr="008A2B6F" w:rsidRDefault="008A2B6F" w:rsidP="008A2B6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534A1459" w14:textId="77777777" w:rsidR="008A2B6F" w:rsidRPr="008A2B6F" w:rsidRDefault="008A2B6F" w:rsidP="008A2B6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5BFB8A33" w14:textId="77777777" w:rsidR="008A2B6F" w:rsidRPr="008A2B6F" w:rsidRDefault="008A2B6F" w:rsidP="008A2B6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5BF1A7A2" w14:textId="77777777" w:rsidR="008A2B6F" w:rsidRPr="008A2B6F" w:rsidRDefault="008A2B6F" w:rsidP="008A2B6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Industriale ed Artigianali</w:t>
            </w:r>
          </w:p>
          <w:p w14:paraId="60B8DB46" w14:textId="77777777" w:rsidR="008A2B6F" w:rsidRPr="008A2B6F" w:rsidRDefault="008A2B6F" w:rsidP="008A2B6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2EC0FC13" w14:textId="77777777" w:rsidR="008A2B6F" w:rsidRPr="008A2B6F" w:rsidRDefault="008A2B6F" w:rsidP="008A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8A2B6F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proofErr w:type="gramStart"/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</w:t>
            </w:r>
            <w:proofErr w:type="gramEnd"/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(CE)  Codice Fiscale: 80102490614 – C.U. DY3VUB –  Distretto Scolastico  n° 14</w:t>
            </w:r>
          </w:p>
          <w:p w14:paraId="3C93311B" w14:textId="77777777" w:rsidR="008A2B6F" w:rsidRPr="008A2B6F" w:rsidRDefault="008A2B6F" w:rsidP="008A2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. </w:t>
            </w:r>
            <w:proofErr w:type="spellStart"/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Tel</w:t>
            </w:r>
            <w:proofErr w:type="spellEnd"/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:0823-511909 – </w:t>
            </w:r>
            <w:proofErr w:type="spellStart"/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Vicedirigenza</w:t>
            </w:r>
            <w:proofErr w:type="spellEnd"/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</w:t>
            </w:r>
            <w:proofErr w:type="spellStart"/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Tel</w:t>
            </w:r>
            <w:proofErr w:type="spellEnd"/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:0823-511909   - </w:t>
            </w:r>
            <w:proofErr w:type="spellStart"/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Tel</w:t>
            </w:r>
            <w:proofErr w:type="spellEnd"/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Dirigente </w:t>
            </w:r>
            <w:proofErr w:type="gramStart"/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 :</w:t>
            </w:r>
            <w:proofErr w:type="gramEnd"/>
            <w:r w:rsidRPr="008A2B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0823-511863</w:t>
            </w:r>
          </w:p>
          <w:p w14:paraId="75CFA83B" w14:textId="77777777" w:rsidR="008A2B6F" w:rsidRPr="008A2B6F" w:rsidRDefault="008A2B6F" w:rsidP="008A2B6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gramStart"/>
            <w:r w:rsidRPr="008A2B6F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8A2B6F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proofErr w:type="gramEnd"/>
            <w:r w:rsidRPr="008A2B6F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5" w:history="1">
              <w:r w:rsidRPr="008A2B6F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8A2B6F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8A2B6F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6" w:history="1">
              <w:r w:rsidRPr="008A2B6F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8A2B6F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</w:t>
            </w:r>
            <w:r w:rsidRPr="008311B3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Sito Web:</w:t>
            </w:r>
            <w:r w:rsidRPr="008311B3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  </w:t>
            </w:r>
            <w:hyperlink r:id="rId7" w:history="1">
              <w:r w:rsidRPr="008311B3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75CDF4" w14:textId="77777777" w:rsidR="008A2B6F" w:rsidRPr="008A2B6F" w:rsidRDefault="008A2B6F" w:rsidP="008A2B6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546AE07B" w14:textId="77777777" w:rsidR="008A2B6F" w:rsidRPr="008A2B6F" w:rsidRDefault="008A2B6F" w:rsidP="008A2B6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8A2B6F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78F4C692" wp14:editId="6172B4DD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776BD2" w14:textId="77777777" w:rsidR="008A2B6F" w:rsidRPr="008A2B6F" w:rsidRDefault="008A2B6F" w:rsidP="008A2B6F">
      <w:pPr>
        <w:spacing w:after="200" w:line="276" w:lineRule="auto"/>
        <w:jc w:val="both"/>
        <w:rPr>
          <w:rFonts w:ascii="Times New Roman" w:eastAsia="Century" w:hAnsi="Times New Roman" w:cs="Times New Roman"/>
          <w:kern w:val="0"/>
          <w:lang w:eastAsia="it-IT"/>
          <w14:ligatures w14:val="none"/>
        </w:rPr>
      </w:pPr>
    </w:p>
    <w:p w14:paraId="3C703CE4" w14:textId="5F492075" w:rsidR="008A2B6F" w:rsidRPr="008A2B6F" w:rsidRDefault="008A2B6F" w:rsidP="008A2B6F">
      <w:pPr>
        <w:spacing w:after="200" w:line="276" w:lineRule="auto"/>
        <w:jc w:val="both"/>
        <w:rPr>
          <w:rFonts w:ascii="Times New Roman" w:eastAsia="Century" w:hAnsi="Times New Roman" w:cs="Times New Roman"/>
          <w:kern w:val="0"/>
          <w:lang w:eastAsia="it-IT"/>
          <w14:ligatures w14:val="none"/>
        </w:rPr>
      </w:pPr>
      <w:proofErr w:type="spellStart"/>
      <w:r w:rsidRPr="008A2B6F">
        <w:rPr>
          <w:rFonts w:ascii="Times New Roman" w:eastAsia="Century" w:hAnsi="Times New Roman" w:cs="Times New Roman"/>
          <w:kern w:val="0"/>
          <w:lang w:eastAsia="it-IT"/>
          <w14:ligatures w14:val="none"/>
        </w:rPr>
        <w:t>Prot</w:t>
      </w:r>
      <w:proofErr w:type="spellEnd"/>
      <w:r w:rsidRPr="008A2B6F">
        <w:rPr>
          <w:rFonts w:ascii="Times New Roman" w:eastAsia="Century" w:hAnsi="Times New Roman" w:cs="Times New Roman"/>
          <w:kern w:val="0"/>
          <w:lang w:eastAsia="it-IT"/>
          <w14:ligatures w14:val="none"/>
        </w:rPr>
        <w:t xml:space="preserve">. n. </w:t>
      </w:r>
      <w:r w:rsidR="00AA4CA5">
        <w:rPr>
          <w:rFonts w:ascii="Times New Roman" w:eastAsia="Century" w:hAnsi="Times New Roman" w:cs="Times New Roman"/>
          <w:kern w:val="0"/>
          <w:lang w:eastAsia="it-IT"/>
          <w14:ligatures w14:val="none"/>
        </w:rPr>
        <w:t>19746/VII-6</w:t>
      </w:r>
      <w:r w:rsidRPr="008A2B6F">
        <w:rPr>
          <w:rFonts w:ascii="Times New Roman" w:eastAsia="Century" w:hAnsi="Times New Roman" w:cs="Times New Roman"/>
          <w:kern w:val="0"/>
          <w:lang w:eastAsia="it-IT"/>
          <w14:ligatures w14:val="none"/>
        </w:rPr>
        <w:t xml:space="preserve">                                                                       </w:t>
      </w:r>
      <w:r w:rsidR="00454782">
        <w:rPr>
          <w:rFonts w:ascii="Times New Roman" w:eastAsia="Century" w:hAnsi="Times New Roman" w:cs="Times New Roman"/>
          <w:kern w:val="0"/>
          <w:lang w:eastAsia="it-IT"/>
          <w14:ligatures w14:val="none"/>
        </w:rPr>
        <w:t xml:space="preserve">                 </w:t>
      </w:r>
      <w:r w:rsidRPr="008A2B6F">
        <w:rPr>
          <w:rFonts w:ascii="Times New Roman" w:eastAsia="Century" w:hAnsi="Times New Roman" w:cs="Times New Roman"/>
          <w:kern w:val="0"/>
          <w:lang w:eastAsia="it-IT"/>
          <w14:ligatures w14:val="none"/>
        </w:rPr>
        <w:t xml:space="preserve"> Marcianise, </w:t>
      </w:r>
      <w:r w:rsidR="00454782">
        <w:rPr>
          <w:rFonts w:ascii="Times New Roman" w:eastAsia="Century" w:hAnsi="Times New Roman" w:cs="Times New Roman"/>
          <w:kern w:val="0"/>
          <w:lang w:eastAsia="it-IT"/>
          <w14:ligatures w14:val="none"/>
        </w:rPr>
        <w:t>17/12/2025</w:t>
      </w:r>
    </w:p>
    <w:p w14:paraId="38DCDC5B" w14:textId="77777777" w:rsidR="008A2B6F" w:rsidRPr="008A2B6F" w:rsidRDefault="008A2B6F" w:rsidP="008A2B6F">
      <w:pPr>
        <w:spacing w:after="200" w:line="276" w:lineRule="auto"/>
        <w:jc w:val="both"/>
        <w:rPr>
          <w:rFonts w:ascii="Times New Roman" w:eastAsia="Century" w:hAnsi="Times New Roman" w:cs="Times New Roman"/>
          <w:kern w:val="0"/>
          <w:lang w:eastAsia="it-IT"/>
          <w14:ligatures w14:val="none"/>
        </w:rPr>
      </w:pPr>
      <w:r w:rsidRPr="008A2B6F">
        <w:rPr>
          <w:rFonts w:ascii="Times New Roman" w:eastAsia="Century" w:hAnsi="Times New Roman" w:cs="Times New Roman"/>
          <w:kern w:val="0"/>
          <w:lang w:eastAsia="it-IT"/>
          <w14:ligatures w14:val="none"/>
        </w:rPr>
        <w:t xml:space="preserve">                                              </w:t>
      </w:r>
    </w:p>
    <w:p w14:paraId="408BBE2B" w14:textId="77777777" w:rsidR="00454782" w:rsidRPr="00454782" w:rsidRDefault="00454782" w:rsidP="00454782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454782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Ai Docenti con contratto a tempo INDETERMINATO</w:t>
      </w:r>
    </w:p>
    <w:p w14:paraId="4C0B3C08" w14:textId="77777777" w:rsidR="00454782" w:rsidRPr="00454782" w:rsidRDefault="00454782" w:rsidP="00454782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proofErr w:type="gramStart"/>
      <w:r w:rsidRPr="00454782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in</w:t>
      </w:r>
      <w:proofErr w:type="gramEnd"/>
      <w:r w:rsidRPr="00454782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servizio per </w:t>
      </w:r>
      <w:proofErr w:type="spellStart"/>
      <w:r w:rsidRPr="00454782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l’a.s.</w:t>
      </w:r>
      <w:proofErr w:type="spellEnd"/>
      <w:r w:rsidRPr="00454782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 2025/2026</w:t>
      </w:r>
    </w:p>
    <w:p w14:paraId="660AD286" w14:textId="77777777" w:rsidR="00454782" w:rsidRPr="00454782" w:rsidRDefault="00454782" w:rsidP="00454782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proofErr w:type="gramStart"/>
      <w:r w:rsidRPr="00454782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presso</w:t>
      </w:r>
      <w:proofErr w:type="gramEnd"/>
      <w:r w:rsidRPr="00454782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l’ISISS “G. B. Novelli” di Marcianise</w:t>
      </w:r>
    </w:p>
    <w:p w14:paraId="483B53CB" w14:textId="77777777" w:rsidR="00454782" w:rsidRPr="00454782" w:rsidRDefault="00454782" w:rsidP="00454782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270A68EA" w14:textId="77777777" w:rsidR="00454782" w:rsidRPr="00454782" w:rsidRDefault="00454782" w:rsidP="00454782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454782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Alla DSGA</w:t>
      </w:r>
    </w:p>
    <w:p w14:paraId="5567AE80" w14:textId="77777777" w:rsidR="00454782" w:rsidRPr="00454782" w:rsidRDefault="00454782" w:rsidP="00454782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059E4802" w14:textId="77777777" w:rsidR="00454782" w:rsidRDefault="00454782" w:rsidP="00454782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454782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Al sito web della Scuola</w:t>
      </w:r>
    </w:p>
    <w:p w14:paraId="384D467B" w14:textId="77777777" w:rsidR="00454782" w:rsidRDefault="00454782" w:rsidP="00454782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128E46A0" w14:textId="77777777" w:rsidR="00454782" w:rsidRPr="00454782" w:rsidRDefault="00454782" w:rsidP="00454782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02C2A4BA" w14:textId="295D14EE" w:rsidR="00E6321C" w:rsidRPr="00454782" w:rsidRDefault="00454782" w:rsidP="00454782">
      <w:pPr>
        <w:tabs>
          <w:tab w:val="left" w:pos="5295"/>
        </w:tabs>
        <w:spacing w:after="0" w:line="48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454782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COMUNICAZIONE N. </w:t>
      </w:r>
      <w:r w:rsidR="00AA4CA5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114</w:t>
      </w:r>
    </w:p>
    <w:p w14:paraId="11DEC540" w14:textId="2FDEB9F0" w:rsidR="00E6321C" w:rsidRDefault="00E6321C" w:rsidP="00E6321C">
      <w:pPr>
        <w:shd w:val="clear" w:color="auto" w:fill="FFFFFF"/>
        <w:spacing w:before="30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32465C"/>
          <w:kern w:val="0"/>
          <w:lang w:eastAsia="it-IT"/>
          <w14:ligatures w14:val="none"/>
        </w:rPr>
      </w:pPr>
      <w:r w:rsidRPr="00E6321C">
        <w:rPr>
          <w:rFonts w:ascii="Times New Roman" w:eastAsia="Times New Roman" w:hAnsi="Times New Roman" w:cs="Times New Roman"/>
          <w:b/>
          <w:bCs/>
          <w:color w:val="32465C"/>
          <w:kern w:val="36"/>
          <w:lang w:eastAsia="it-IT"/>
          <w14:ligatures w14:val="none"/>
        </w:rPr>
        <w:t>Oggetto: Nota M.I.M. 12.12.2025, n. 6548</w:t>
      </w:r>
      <w:r>
        <w:rPr>
          <w:rFonts w:ascii="Times New Roman" w:eastAsia="Times New Roman" w:hAnsi="Times New Roman" w:cs="Times New Roman"/>
          <w:b/>
          <w:bCs/>
          <w:color w:val="32465C"/>
          <w:kern w:val="36"/>
          <w:lang w:eastAsia="it-IT"/>
          <w14:ligatures w14:val="none"/>
        </w:rPr>
        <w:t xml:space="preserve"> - </w:t>
      </w:r>
      <w:r w:rsidRPr="00E6321C">
        <w:rPr>
          <w:rFonts w:ascii="Times New Roman" w:eastAsia="Times New Roman" w:hAnsi="Times New Roman" w:cs="Times New Roman"/>
          <w:b/>
          <w:bCs/>
          <w:color w:val="32465C"/>
          <w:kern w:val="0"/>
          <w:lang w:eastAsia="it-IT"/>
          <w14:ligatures w14:val="none"/>
        </w:rPr>
        <w:t xml:space="preserve">Linee guida per l'orientamento (D.M. n. 328/2022): valorizzazione docenti tutor e orientatori e </w:t>
      </w:r>
      <w:r w:rsidR="00454782" w:rsidRPr="00454782">
        <w:rPr>
          <w:rFonts w:ascii="Times New Roman" w:eastAsia="Times New Roman" w:hAnsi="Times New Roman" w:cs="Times New Roman"/>
          <w:b/>
          <w:bCs/>
          <w:color w:val="32465C"/>
          <w:kern w:val="0"/>
          <w:u w:val="single"/>
          <w:lang w:eastAsia="it-IT"/>
          <w14:ligatures w14:val="none"/>
        </w:rPr>
        <w:t>ATTIVITÀ DI FORMAZIONE</w:t>
      </w:r>
      <w:r w:rsidR="00454782" w:rsidRPr="00E6321C">
        <w:rPr>
          <w:rFonts w:ascii="Times New Roman" w:eastAsia="Times New Roman" w:hAnsi="Times New Roman" w:cs="Times New Roman"/>
          <w:b/>
          <w:bCs/>
          <w:color w:val="32465C"/>
          <w:kern w:val="0"/>
          <w:lang w:eastAsia="it-IT"/>
          <w14:ligatures w14:val="none"/>
        </w:rPr>
        <w:t xml:space="preserve"> </w:t>
      </w:r>
      <w:proofErr w:type="spellStart"/>
      <w:r w:rsidRPr="00E6321C">
        <w:rPr>
          <w:rFonts w:ascii="Times New Roman" w:eastAsia="Times New Roman" w:hAnsi="Times New Roman" w:cs="Times New Roman"/>
          <w:b/>
          <w:bCs/>
          <w:color w:val="32465C"/>
          <w:kern w:val="0"/>
          <w:lang w:eastAsia="it-IT"/>
          <w14:ligatures w14:val="none"/>
        </w:rPr>
        <w:t>a.s.</w:t>
      </w:r>
      <w:proofErr w:type="spellEnd"/>
      <w:r w:rsidRPr="00E6321C">
        <w:rPr>
          <w:rFonts w:ascii="Times New Roman" w:eastAsia="Times New Roman" w:hAnsi="Times New Roman" w:cs="Times New Roman"/>
          <w:b/>
          <w:bCs/>
          <w:color w:val="32465C"/>
          <w:kern w:val="0"/>
          <w:lang w:eastAsia="it-IT"/>
          <w14:ligatures w14:val="none"/>
        </w:rPr>
        <w:t xml:space="preserve"> 2025/26.</w:t>
      </w:r>
    </w:p>
    <w:p w14:paraId="3998BC9E" w14:textId="3510D753" w:rsidR="00E6321C" w:rsidRPr="00454782" w:rsidRDefault="00E6321C" w:rsidP="00454782">
      <w:pPr>
        <w:jc w:val="both"/>
        <w:rPr>
          <w:rFonts w:ascii="Times New Roman" w:hAnsi="Times New Roman" w:cs="Times New Roman"/>
          <w:color w:val="32465C"/>
          <w:shd w:val="clear" w:color="auto" w:fill="FFFFFF"/>
        </w:rPr>
      </w:pPr>
      <w:r w:rsidRPr="00454782">
        <w:rPr>
          <w:rFonts w:ascii="Times New Roman" w:hAnsi="Times New Roman" w:cs="Times New Roman"/>
          <w:color w:val="32465C"/>
          <w:shd w:val="clear" w:color="auto" w:fill="FFFFFF"/>
        </w:rPr>
        <w:t xml:space="preserve">Vista la Nota </w:t>
      </w:r>
      <w:r w:rsidRPr="00E6321C">
        <w:rPr>
          <w:rFonts w:ascii="Times New Roman" w:eastAsia="Times New Roman" w:hAnsi="Times New Roman" w:cs="Times New Roman"/>
          <w:color w:val="32465C"/>
          <w:kern w:val="36"/>
          <w:lang w:eastAsia="it-IT"/>
          <w14:ligatures w14:val="none"/>
        </w:rPr>
        <w:t>M.I.M. 12.12.2025, n. 6548</w:t>
      </w:r>
      <w:r w:rsidRPr="00454782">
        <w:rPr>
          <w:rFonts w:ascii="Times New Roman" w:eastAsia="Times New Roman" w:hAnsi="Times New Roman" w:cs="Times New Roman"/>
          <w:color w:val="32465C"/>
          <w:kern w:val="36"/>
          <w:lang w:eastAsia="it-IT"/>
          <w14:ligatures w14:val="none"/>
        </w:rPr>
        <w:t>, pari oggetto</w:t>
      </w:r>
      <w:r w:rsidRPr="00454782">
        <w:rPr>
          <w:rFonts w:ascii="Times New Roman" w:eastAsia="Times New Roman" w:hAnsi="Times New Roman" w:cs="Times New Roman"/>
          <w:b/>
          <w:bCs/>
          <w:color w:val="32465C"/>
          <w:kern w:val="36"/>
          <w:lang w:eastAsia="it-IT"/>
          <w14:ligatures w14:val="none"/>
        </w:rPr>
        <w:t xml:space="preserve">, </w:t>
      </w:r>
      <w:r w:rsidRPr="00454782">
        <w:rPr>
          <w:rFonts w:ascii="Times New Roman" w:hAnsi="Times New Roman" w:cs="Times New Roman"/>
          <w:color w:val="32465C"/>
          <w:shd w:val="clear" w:color="auto" w:fill="FFFFFF"/>
        </w:rPr>
        <w:t xml:space="preserve">con la presente si forniscono in particolare indicazioni in merito alle attività di formazione </w:t>
      </w:r>
      <w:proofErr w:type="spellStart"/>
      <w:r w:rsidRPr="00454782">
        <w:rPr>
          <w:rFonts w:ascii="Times New Roman" w:hAnsi="Times New Roman" w:cs="Times New Roman"/>
          <w:color w:val="32465C"/>
          <w:shd w:val="clear" w:color="auto" w:fill="FFFFFF"/>
        </w:rPr>
        <w:t>a.s.</w:t>
      </w:r>
      <w:proofErr w:type="spellEnd"/>
      <w:r w:rsidRPr="00454782">
        <w:rPr>
          <w:rFonts w:ascii="Times New Roman" w:hAnsi="Times New Roman" w:cs="Times New Roman"/>
          <w:color w:val="32465C"/>
          <w:shd w:val="clear" w:color="auto" w:fill="FFFFFF"/>
        </w:rPr>
        <w:t xml:space="preserve"> 2025/2026 previste in tema di orientamento</w:t>
      </w:r>
      <w:r w:rsidR="00454782">
        <w:rPr>
          <w:rFonts w:ascii="Times New Roman" w:hAnsi="Times New Roman" w:cs="Times New Roman"/>
          <w:color w:val="32465C"/>
          <w:shd w:val="clear" w:color="auto" w:fill="FFFFFF"/>
        </w:rPr>
        <w:t>.</w:t>
      </w:r>
    </w:p>
    <w:p w14:paraId="7002DE3E" w14:textId="6936C2A9" w:rsidR="008A2B6F" w:rsidRPr="00454782" w:rsidRDefault="008A2B6F" w:rsidP="00454782">
      <w:pPr>
        <w:jc w:val="both"/>
        <w:rPr>
          <w:rFonts w:ascii="Times New Roman" w:hAnsi="Times New Roman" w:cs="Times New Roman"/>
          <w:color w:val="32465C"/>
          <w:shd w:val="clear" w:color="auto" w:fill="FFFFFF"/>
        </w:rPr>
      </w:pPr>
      <w:r w:rsidRPr="00454782">
        <w:rPr>
          <w:rFonts w:ascii="Times New Roman" w:hAnsi="Times New Roman" w:cs="Times New Roman"/>
          <w:color w:val="32465C"/>
          <w:shd w:val="clear" w:color="auto" w:fill="FFFFFF"/>
        </w:rPr>
        <w:t xml:space="preserve">In premessa si ricorda che al fine di individuare i docenti cui conferire gli incarichi di tutor e di orientatore resta ferma la necessità che essi abbiano concluso positivamente il percorso di formazione </w:t>
      </w:r>
      <w:proofErr w:type="spellStart"/>
      <w:r w:rsidRPr="00454782">
        <w:rPr>
          <w:rFonts w:ascii="Times New Roman" w:hAnsi="Times New Roman" w:cs="Times New Roman"/>
          <w:color w:val="32465C"/>
          <w:shd w:val="clear" w:color="auto" w:fill="FFFFFF"/>
        </w:rPr>
        <w:t>OrientaMenti</w:t>
      </w:r>
      <w:proofErr w:type="spellEnd"/>
      <w:r w:rsidRPr="00454782">
        <w:rPr>
          <w:rFonts w:ascii="Times New Roman" w:hAnsi="Times New Roman" w:cs="Times New Roman"/>
          <w:color w:val="32465C"/>
          <w:shd w:val="clear" w:color="auto" w:fill="FFFFFF"/>
        </w:rPr>
        <w:t xml:space="preserve"> organizzato da INDIRE e propedeutico alla nomina da parte del Dirigente Scolastico.</w:t>
      </w:r>
    </w:p>
    <w:p w14:paraId="0AE9F903" w14:textId="3246C2D3" w:rsidR="008A2B6F" w:rsidRPr="00454782" w:rsidRDefault="008A2B6F" w:rsidP="00454782">
      <w:pPr>
        <w:jc w:val="both"/>
        <w:rPr>
          <w:rFonts w:ascii="Times New Roman" w:hAnsi="Times New Roman" w:cs="Times New Roman"/>
          <w:color w:val="32465C"/>
          <w:shd w:val="clear" w:color="auto" w:fill="FFFFFF"/>
        </w:rPr>
      </w:pPr>
      <w:r w:rsidRPr="00454782">
        <w:rPr>
          <w:rFonts w:ascii="Times New Roman" w:hAnsi="Times New Roman" w:cs="Times New Roman"/>
          <w:color w:val="32465C"/>
          <w:shd w:val="clear" w:color="auto" w:fill="FFFFFF"/>
        </w:rPr>
        <w:t xml:space="preserve">Ciò detto, </w:t>
      </w:r>
      <w:r w:rsidR="00454782">
        <w:rPr>
          <w:rFonts w:ascii="Times New Roman" w:hAnsi="Times New Roman" w:cs="Times New Roman"/>
          <w:color w:val="32465C"/>
          <w:shd w:val="clear" w:color="auto" w:fill="FFFFFF"/>
        </w:rPr>
        <w:t>p</w:t>
      </w:r>
      <w:r w:rsidRPr="00454782">
        <w:rPr>
          <w:rFonts w:ascii="Times New Roman" w:hAnsi="Times New Roman" w:cs="Times New Roman"/>
          <w:color w:val="32465C"/>
          <w:shd w:val="clear" w:color="auto" w:fill="FFFFFF"/>
        </w:rPr>
        <w:t>er lo svolgimento della formazione propedeutica alla nomina di nuovi docenti tutor e docenti orientatori, che non hanno svolto tale funzione negli scorsi anni scolastici e non hanno seguito il corso base, si comunica che sulla piattaforma Scuola Futura è messa a disposizione la quarta edizione del corso base di formazione per docenti di scuola secondaria di II grado "</w:t>
      </w:r>
      <w:proofErr w:type="spellStart"/>
      <w:r w:rsidRPr="00454782">
        <w:rPr>
          <w:rFonts w:ascii="Times New Roman" w:hAnsi="Times New Roman" w:cs="Times New Roman"/>
          <w:color w:val="32465C"/>
          <w:shd w:val="clear" w:color="auto" w:fill="FFFFFF"/>
        </w:rPr>
        <w:t>OrientaMenti</w:t>
      </w:r>
      <w:proofErr w:type="spellEnd"/>
      <w:r w:rsidRPr="00454782">
        <w:rPr>
          <w:rFonts w:ascii="Times New Roman" w:hAnsi="Times New Roman" w:cs="Times New Roman"/>
          <w:color w:val="32465C"/>
          <w:shd w:val="clear" w:color="auto" w:fill="FFFFFF"/>
        </w:rPr>
        <w:t xml:space="preserve"> - Livello base - Secondaria secondo grado" (ID: 428260), realizzata da INDIRE. L'iscrizione al corso base è aperta a tutti i docenti della scuola secondaria di secondo grado, che non abbiano già frequentato le precedenti edizioni. </w:t>
      </w:r>
    </w:p>
    <w:p w14:paraId="2302703F" w14:textId="77777777" w:rsidR="00454782" w:rsidRPr="00454782" w:rsidRDefault="00454782" w:rsidP="00454782">
      <w:pPr>
        <w:pStyle w:val="NormaleWeb"/>
        <w:shd w:val="clear" w:color="auto" w:fill="FFFFFF"/>
        <w:spacing w:before="0" w:beforeAutospacing="0"/>
        <w:jc w:val="both"/>
        <w:rPr>
          <w:color w:val="32465C"/>
        </w:rPr>
      </w:pPr>
      <w:r w:rsidRPr="00454782">
        <w:rPr>
          <w:color w:val="32465C"/>
        </w:rPr>
        <w:t>L'INDIRE ha predisposto inoltre altri due percorsi formativi "</w:t>
      </w:r>
      <w:proofErr w:type="spellStart"/>
      <w:r w:rsidRPr="00454782">
        <w:rPr>
          <w:color w:val="32465C"/>
        </w:rPr>
        <w:t>OrientaMenti</w:t>
      </w:r>
      <w:proofErr w:type="spellEnd"/>
      <w:r w:rsidRPr="00454782">
        <w:rPr>
          <w:color w:val="32465C"/>
        </w:rPr>
        <w:t>", destinati al personale docente della scuola secondaria di primo e secondo grado:</w:t>
      </w:r>
    </w:p>
    <w:p w14:paraId="2F98EF90" w14:textId="77777777" w:rsidR="00454782" w:rsidRPr="00454782" w:rsidRDefault="00454782" w:rsidP="00454782">
      <w:pPr>
        <w:pStyle w:val="NormaleWeb"/>
        <w:shd w:val="clear" w:color="auto" w:fill="FFFFFF"/>
        <w:spacing w:before="0" w:beforeAutospacing="0"/>
        <w:jc w:val="both"/>
        <w:rPr>
          <w:color w:val="32465C"/>
        </w:rPr>
      </w:pPr>
      <w:r w:rsidRPr="00454782">
        <w:rPr>
          <w:color w:val="32465C"/>
        </w:rPr>
        <w:t>• Orientamenti - Scuola Secondaria di Primo Grado - Corso base (ID: 384008), destinato a docenti di scuola secondaria di primo grado;</w:t>
      </w:r>
    </w:p>
    <w:p w14:paraId="192B3684" w14:textId="77777777" w:rsidR="00454782" w:rsidRPr="00454782" w:rsidRDefault="00454782" w:rsidP="00454782">
      <w:pPr>
        <w:pStyle w:val="NormaleWeb"/>
        <w:shd w:val="clear" w:color="auto" w:fill="FFFFFF"/>
        <w:spacing w:before="0" w:beforeAutospacing="0"/>
        <w:jc w:val="both"/>
        <w:rPr>
          <w:color w:val="32465C"/>
        </w:rPr>
      </w:pPr>
      <w:r w:rsidRPr="00454782">
        <w:rPr>
          <w:color w:val="32465C"/>
        </w:rPr>
        <w:t>• Orientamenti - Scuola Secondaria di Secondo Grado - Corso avanzato (ID: 404678), destinato a docenti di scuola secondaria di II grado che abbiano conseguito l'attestato del corso base.</w:t>
      </w:r>
    </w:p>
    <w:p w14:paraId="29D71935" w14:textId="77777777" w:rsidR="00454782" w:rsidRPr="00454782" w:rsidRDefault="00454782" w:rsidP="00454782">
      <w:pPr>
        <w:pStyle w:val="NormaleWeb"/>
        <w:shd w:val="clear" w:color="auto" w:fill="FFFFFF"/>
        <w:spacing w:before="0" w:beforeAutospacing="0"/>
        <w:jc w:val="both"/>
        <w:rPr>
          <w:color w:val="32465C"/>
        </w:rPr>
      </w:pPr>
      <w:r w:rsidRPr="00454782">
        <w:rPr>
          <w:color w:val="32465C"/>
        </w:rPr>
        <w:lastRenderedPageBreak/>
        <w:t xml:space="preserve">Oltre ai percorsi, per ulteriori approfondimenti sono disponibili video in formato "Talk-show" su temi di interesse per l'attuazione delle finalità dell'orientamento, messi a disposizione sul canale </w:t>
      </w:r>
      <w:proofErr w:type="spellStart"/>
      <w:r w:rsidRPr="00454782">
        <w:rPr>
          <w:color w:val="32465C"/>
        </w:rPr>
        <w:t>Youtube</w:t>
      </w:r>
      <w:proofErr w:type="spellEnd"/>
      <w:r w:rsidRPr="00454782">
        <w:rPr>
          <w:color w:val="32465C"/>
        </w:rPr>
        <w:t xml:space="preserve"> di INDIRE in una </w:t>
      </w:r>
      <w:proofErr w:type="spellStart"/>
      <w:r w:rsidRPr="00454782">
        <w:rPr>
          <w:color w:val="32465C"/>
        </w:rPr>
        <w:t>playlist</w:t>
      </w:r>
      <w:proofErr w:type="spellEnd"/>
      <w:r w:rsidRPr="00454782">
        <w:rPr>
          <w:color w:val="32465C"/>
        </w:rPr>
        <w:t xml:space="preserve"> dedicata, con lo scopo di contribuire alla diffusione della cultura </w:t>
      </w:r>
      <w:proofErr w:type="gramStart"/>
      <w:r w:rsidRPr="00454782">
        <w:rPr>
          <w:color w:val="32465C"/>
        </w:rPr>
        <w:t>dell'orientamento</w:t>
      </w:r>
      <w:proofErr w:type="gramEnd"/>
      <w:r w:rsidRPr="00454782">
        <w:rPr>
          <w:color w:val="32465C"/>
        </w:rPr>
        <w:t xml:space="preserve"> promossa dalle Linee Guida.</w:t>
      </w:r>
    </w:p>
    <w:p w14:paraId="2AFD5613" w14:textId="77777777" w:rsidR="00454782" w:rsidRDefault="00454782" w:rsidP="00454782">
      <w:pPr>
        <w:pStyle w:val="NormaleWeb"/>
        <w:shd w:val="clear" w:color="auto" w:fill="FFFFFF"/>
        <w:spacing w:before="0" w:beforeAutospacing="0"/>
        <w:jc w:val="both"/>
        <w:rPr>
          <w:color w:val="32465C"/>
        </w:rPr>
      </w:pPr>
      <w:r w:rsidRPr="00454782">
        <w:rPr>
          <w:color w:val="32465C"/>
        </w:rPr>
        <w:t xml:space="preserve">L'accesso alla piattaforma Scuola Futura, tramite il link https://scuolafutura.pubblica.istruzione.it/ (tasto "Accedi"), avviene tramite SPID, CIE o </w:t>
      </w:r>
      <w:proofErr w:type="spellStart"/>
      <w:r w:rsidRPr="00454782">
        <w:rPr>
          <w:color w:val="32465C"/>
        </w:rPr>
        <w:t>Eidas</w:t>
      </w:r>
      <w:proofErr w:type="spellEnd"/>
      <w:r w:rsidRPr="00454782">
        <w:rPr>
          <w:color w:val="32465C"/>
        </w:rPr>
        <w:t xml:space="preserve">. Dopo l'autenticazione, il docente seleziona dal menu la voce "Tutti i percorsi", all'interno della quale è possibile trovare il corso inserendo nel campo "Cerca per" il numero identificativo del percorso di interesse. Successivamente il docente deve cliccare sul pulsante "Segui il percorso" in corrispondenza del titolo. </w:t>
      </w:r>
    </w:p>
    <w:p w14:paraId="3BEEC305" w14:textId="25A7A1F7" w:rsidR="00454782" w:rsidRDefault="00454782" w:rsidP="00454782">
      <w:pPr>
        <w:pStyle w:val="NormaleWeb"/>
        <w:shd w:val="clear" w:color="auto" w:fill="FFFFFF"/>
        <w:spacing w:before="0" w:beforeAutospacing="0"/>
        <w:jc w:val="both"/>
        <w:rPr>
          <w:color w:val="32465C"/>
        </w:rPr>
      </w:pPr>
      <w:r w:rsidRPr="00454782">
        <w:rPr>
          <w:color w:val="32465C"/>
        </w:rPr>
        <w:t>Sarà possibile iscriversi ai percorsi dal 15 dicembre 2025 e usufruire della formazione fino al 30 giugno 2026.</w:t>
      </w:r>
    </w:p>
    <w:p w14:paraId="6A450CE7" w14:textId="77777777" w:rsidR="00454782" w:rsidRPr="00454782" w:rsidRDefault="00454782" w:rsidP="00454782">
      <w:pPr>
        <w:pStyle w:val="NormaleWeb"/>
        <w:shd w:val="clear" w:color="auto" w:fill="FFFFFF"/>
        <w:spacing w:before="0" w:beforeAutospacing="0"/>
        <w:jc w:val="both"/>
        <w:rPr>
          <w:color w:val="32465C"/>
        </w:rPr>
      </w:pPr>
    </w:p>
    <w:p w14:paraId="51C79E99" w14:textId="1527B51C" w:rsidR="00454782" w:rsidRDefault="00454782" w:rsidP="0045478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IL DIRIGENTE SCOLASTICO</w:t>
      </w:r>
    </w:p>
    <w:p w14:paraId="6D95D7A0" w14:textId="795CCDCF" w:rsidR="00454782" w:rsidRPr="00454782" w:rsidRDefault="00454782" w:rsidP="0045478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Prof.ssa Emma Marchitto</w:t>
      </w:r>
    </w:p>
    <w:sectPr w:rsidR="00454782" w:rsidRPr="004547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AA5"/>
    <w:rsid w:val="002D4058"/>
    <w:rsid w:val="00454782"/>
    <w:rsid w:val="008311B3"/>
    <w:rsid w:val="008A2B6F"/>
    <w:rsid w:val="008E2D00"/>
    <w:rsid w:val="00A11AA5"/>
    <w:rsid w:val="00AA4CA5"/>
    <w:rsid w:val="00C41D81"/>
    <w:rsid w:val="00D514A3"/>
    <w:rsid w:val="00E6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7E091"/>
  <w15:chartTrackingRefBased/>
  <w15:docId w15:val="{5F17646B-A0DF-4F86-8A75-D0FCEE5C1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1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1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1A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1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1A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1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1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1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1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1A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1A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1A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1AA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1AA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1AA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1AA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1AA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1A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1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1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1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1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1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1AA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1A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1AA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1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1AA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1AA5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454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</dc:creator>
  <cp:keywords/>
  <dc:description/>
  <cp:lastModifiedBy>Giulio Raucci</cp:lastModifiedBy>
  <cp:revision>2</cp:revision>
  <cp:lastPrinted>2025-12-17T17:50:00Z</cp:lastPrinted>
  <dcterms:created xsi:type="dcterms:W3CDTF">2025-12-18T07:33:00Z</dcterms:created>
  <dcterms:modified xsi:type="dcterms:W3CDTF">2025-12-18T07:33:00Z</dcterms:modified>
</cp:coreProperties>
</file>