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817F5" w:rsidRPr="00BF65B8" w:rsidTr="00FE2BFC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817F5" w:rsidRPr="00BF65B8" w:rsidRDefault="00C817F5" w:rsidP="00FE2BFC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5C45D44A" wp14:editId="7DEDF9D0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817F5" w:rsidRPr="00CC3F4F" w:rsidRDefault="00C817F5" w:rsidP="00FE2BF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C817F5" w:rsidRPr="00CC3F4F" w:rsidRDefault="00C817F5" w:rsidP="00FE2BF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:rsidR="00C817F5" w:rsidRPr="00CC3F4F" w:rsidRDefault="00C817F5" w:rsidP="00FE2BFC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:rsidR="00C817F5" w:rsidRPr="00CC3F4F" w:rsidRDefault="00C817F5" w:rsidP="00FE2BFC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:rsidR="00C817F5" w:rsidRPr="00CC3F4F" w:rsidRDefault="00C817F5" w:rsidP="00FE2BF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:rsidR="00C817F5" w:rsidRPr="00CC3F4F" w:rsidRDefault="00C817F5" w:rsidP="00FE2BF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:rsidR="00C817F5" w:rsidRPr="00CC3F4F" w:rsidRDefault="00C817F5" w:rsidP="00FE2BF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:rsidR="00C817F5" w:rsidRPr="00CC3F4F" w:rsidRDefault="00C817F5" w:rsidP="00FE2BF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:rsidR="00C817F5" w:rsidRPr="00CC3F4F" w:rsidRDefault="00C817F5" w:rsidP="00FE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:rsidR="00C817F5" w:rsidRPr="00CC3F4F" w:rsidRDefault="00C817F5" w:rsidP="00FE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. 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Tel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Vicedirigenza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Tel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Tel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:rsidR="00C817F5" w:rsidRPr="00BF65B8" w:rsidRDefault="00C817F5" w:rsidP="00FE2BFC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086412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086412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Pr="00086412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817F5" w:rsidRPr="00BF65B8" w:rsidRDefault="00C817F5" w:rsidP="00FE2BFC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:rsidR="00C817F5" w:rsidRPr="00BF65B8" w:rsidRDefault="00C817F5" w:rsidP="00FE2BFC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D95A616" wp14:editId="611167D7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17F5" w:rsidRPr="00864288" w:rsidRDefault="00C817F5" w:rsidP="00C817F5">
      <w:pPr>
        <w:jc w:val="both"/>
        <w:rPr>
          <w:rFonts w:ascii="Times New Roman" w:eastAsia="Century" w:hAnsi="Times New Roman" w:cs="Times New Roman"/>
          <w:b/>
          <w:sz w:val="24"/>
          <w:szCs w:val="24"/>
        </w:rPr>
      </w:pPr>
      <w:proofErr w:type="spellStart"/>
      <w:r w:rsidRPr="00864288">
        <w:rPr>
          <w:rFonts w:ascii="Times New Roman" w:eastAsia="Century" w:hAnsi="Times New Roman" w:cs="Times New Roman"/>
          <w:b/>
          <w:sz w:val="24"/>
          <w:szCs w:val="24"/>
        </w:rPr>
        <w:t>Prot</w:t>
      </w:r>
      <w:proofErr w:type="spellEnd"/>
      <w:r w:rsidRPr="00864288">
        <w:rPr>
          <w:rFonts w:ascii="Times New Roman" w:eastAsia="Century" w:hAnsi="Times New Roman" w:cs="Times New Roman"/>
          <w:b/>
          <w:sz w:val="24"/>
          <w:szCs w:val="24"/>
        </w:rPr>
        <w:t>. n.</w:t>
      </w:r>
      <w:r w:rsidR="00864288" w:rsidRPr="00864288">
        <w:rPr>
          <w:rFonts w:ascii="Times New Roman" w:eastAsia="Century" w:hAnsi="Times New Roman" w:cs="Times New Roman"/>
          <w:b/>
          <w:sz w:val="24"/>
          <w:szCs w:val="24"/>
        </w:rPr>
        <w:t>514/VII del 13/01/2025</w:t>
      </w:r>
      <w:r w:rsidRPr="00864288">
        <w:rPr>
          <w:rFonts w:ascii="Times New Roman" w:eastAsia="Century" w:hAnsi="Times New Roman" w:cs="Times New Roman"/>
          <w:b/>
          <w:sz w:val="24"/>
          <w:szCs w:val="24"/>
        </w:rPr>
        <w:t xml:space="preserve">   </w:t>
      </w:r>
    </w:p>
    <w:p w:rsidR="00C817F5" w:rsidRPr="000435E9" w:rsidRDefault="00C817F5" w:rsidP="00C817F5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                        </w:t>
      </w:r>
      <w:r w:rsidRPr="000435E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Ai docenti Tutor per l’Orientamento a.s.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2025/2026</w:t>
      </w:r>
      <w:r w:rsidRPr="000435E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Abbate Antonietta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Capone Rosalba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Conte Carmina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D’Alessandro Angelo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Della Medaglia Dorotea Anna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Di Rubbo Bernardetta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Giuliano Anna Maria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proofErr w:type="spellStart"/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Mellacca</w:t>
      </w:r>
      <w:proofErr w:type="spellEnd"/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Giuseppa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Mercantile Tiziana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Merenda Silvana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proofErr w:type="spellStart"/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Mezzacapo</w:t>
      </w:r>
      <w:proofErr w:type="spellEnd"/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Genoveffa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Moretta Angela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proofErr w:type="spellStart"/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Nacca</w:t>
      </w:r>
      <w:proofErr w:type="spellEnd"/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Daniela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Palumbo Antonella</w:t>
      </w:r>
    </w:p>
    <w:p w:rsidR="00C817F5" w:rsidRPr="00C817F5" w:rsidRDefault="001D1F68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Raucci Pasqualina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Sagnelli Alfonso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Stefanelli Maria Grazia</w:t>
      </w:r>
    </w:p>
    <w:p w:rsidR="00C817F5" w:rsidRPr="00C817F5" w:rsidRDefault="00C817F5" w:rsidP="00C817F5">
      <w:p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817F5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Tartaglione Giovanna</w:t>
      </w:r>
    </w:p>
    <w:p w:rsidR="00C817F5" w:rsidRPr="00C63DB1" w:rsidRDefault="00C817F5" w:rsidP="00C817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:rsidR="00C817F5" w:rsidRPr="00C63DB1" w:rsidRDefault="00C817F5" w:rsidP="00C817F5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:rsidR="00C817F5" w:rsidRPr="00C63DB1" w:rsidRDefault="00C817F5" w:rsidP="00C817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Al Docente Orientatore Prof. Tedesco Augusto </w:t>
      </w:r>
    </w:p>
    <w:p w:rsidR="00C817F5" w:rsidRPr="00C63DB1" w:rsidRDefault="00C817F5" w:rsidP="00C817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in servizio per l’a. s.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2025/2026</w:t>
      </w: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:rsidR="00C817F5" w:rsidRPr="00C63DB1" w:rsidRDefault="00C817F5" w:rsidP="00C817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:rsidR="00C817F5" w:rsidRPr="00C63DB1" w:rsidRDefault="00C817F5" w:rsidP="00C817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:rsidR="00C817F5" w:rsidRDefault="00C817F5" w:rsidP="00C817F5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:rsidR="00C817F5" w:rsidRDefault="00C817F5" w:rsidP="00C817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:rsidR="00C817F5" w:rsidRPr="00C63DB1" w:rsidRDefault="00C817F5" w:rsidP="00C817F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:rsidR="00C817F5" w:rsidRPr="00C63DB1" w:rsidRDefault="00C817F5" w:rsidP="00C817F5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:rsidR="00C817F5" w:rsidRDefault="00C817F5" w:rsidP="00C817F5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80144C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COMUNICAZIONE N. </w:t>
      </w:r>
      <w:r w:rsidR="00864288">
        <w:rPr>
          <w:rFonts w:ascii="Times New Roman" w:eastAsia="Century" w:hAnsi="Times New Roman" w:cs="Times New Roman"/>
          <w:b/>
          <w:bCs/>
          <w:sz w:val="24"/>
          <w:szCs w:val="24"/>
        </w:rPr>
        <w:t>121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:rsidR="00C817F5" w:rsidRPr="0080144C" w:rsidRDefault="00C817F5" w:rsidP="00C817F5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:rsidR="00C817F5" w:rsidRPr="00284AB9" w:rsidRDefault="00C817F5" w:rsidP="00284AB9">
      <w:pPr>
        <w:spacing w:after="0" w:line="240" w:lineRule="auto"/>
        <w:jc w:val="both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284AB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OGGETTO: </w:t>
      </w:r>
      <w:r w:rsidR="00284AB9" w:rsidRPr="00284A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Convocazione incontro informativo Docenti Tutor scolastici e Docente Orientatore </w:t>
      </w:r>
      <w:r w:rsidRPr="00284AB9">
        <w:rPr>
          <w:rFonts w:ascii="Times New Roman" w:eastAsia="Century" w:hAnsi="Times New Roman" w:cs="Times New Roman"/>
          <w:b/>
          <w:bCs/>
          <w:sz w:val="24"/>
          <w:szCs w:val="24"/>
        </w:rPr>
        <w:t>a. s. 2025/2026</w:t>
      </w:r>
    </w:p>
    <w:p w:rsidR="00755026" w:rsidRDefault="00284AB9" w:rsidP="00284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4AB9">
        <w:rPr>
          <w:rFonts w:ascii="Times New Roman" w:eastAsia="Times New Roman" w:hAnsi="Times New Roman" w:cs="Times New Roman"/>
          <w:sz w:val="24"/>
          <w:szCs w:val="24"/>
        </w:rPr>
        <w:t xml:space="preserve">In riferimento alle </w:t>
      </w:r>
      <w:r w:rsidRPr="00284AB9">
        <w:rPr>
          <w:rFonts w:ascii="Times New Roman" w:eastAsia="Times New Roman" w:hAnsi="Times New Roman" w:cs="Times New Roman"/>
          <w:i/>
          <w:iCs/>
          <w:sz w:val="24"/>
          <w:szCs w:val="24"/>
        </w:rPr>
        <w:t>Linee guida per l’orientamento</w:t>
      </w:r>
      <w:r w:rsidRPr="00284AB9">
        <w:rPr>
          <w:rFonts w:ascii="Times New Roman" w:eastAsia="Times New Roman" w:hAnsi="Times New Roman" w:cs="Times New Roman"/>
          <w:sz w:val="24"/>
          <w:szCs w:val="24"/>
        </w:rPr>
        <w:t xml:space="preserve"> di cui al </w:t>
      </w:r>
      <w:r w:rsidRPr="00755026">
        <w:rPr>
          <w:rFonts w:ascii="Times New Roman" w:eastAsia="Times New Roman" w:hAnsi="Times New Roman" w:cs="Times New Roman"/>
          <w:bCs/>
          <w:sz w:val="24"/>
          <w:szCs w:val="24"/>
        </w:rPr>
        <w:t>D.M. n. 328 del 22 dicembre 2022</w:t>
      </w:r>
      <w:r w:rsidRPr="00284AB9">
        <w:rPr>
          <w:rFonts w:ascii="Times New Roman" w:eastAsia="Times New Roman" w:hAnsi="Times New Roman" w:cs="Times New Roman"/>
          <w:sz w:val="24"/>
          <w:szCs w:val="24"/>
        </w:rPr>
        <w:t xml:space="preserve">, che introducono e regolamentano le figure del </w:t>
      </w:r>
      <w:r w:rsidRPr="00755026">
        <w:rPr>
          <w:rFonts w:ascii="Times New Roman" w:eastAsia="Times New Roman" w:hAnsi="Times New Roman" w:cs="Times New Roman"/>
          <w:bCs/>
          <w:sz w:val="24"/>
          <w:szCs w:val="24"/>
        </w:rPr>
        <w:t>Docente Tutor</w:t>
      </w:r>
      <w:r w:rsidRPr="00755026">
        <w:rPr>
          <w:rFonts w:ascii="Times New Roman" w:eastAsia="Times New Roman" w:hAnsi="Times New Roman" w:cs="Times New Roman"/>
          <w:sz w:val="24"/>
          <w:szCs w:val="24"/>
        </w:rPr>
        <w:t xml:space="preserve"> e del </w:t>
      </w:r>
      <w:r w:rsidRPr="00755026">
        <w:rPr>
          <w:rFonts w:ascii="Times New Roman" w:eastAsia="Times New Roman" w:hAnsi="Times New Roman" w:cs="Times New Roman"/>
          <w:bCs/>
          <w:sz w:val="24"/>
          <w:szCs w:val="24"/>
        </w:rPr>
        <w:t>Docente Orientatore</w:t>
      </w:r>
      <w:r w:rsidRPr="00755026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755026" w:rsidRPr="00755026"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755026">
        <w:rPr>
          <w:rFonts w:ascii="Times New Roman" w:eastAsia="Times New Roman" w:hAnsi="Times New Roman" w:cs="Times New Roman"/>
          <w:sz w:val="24"/>
          <w:szCs w:val="24"/>
        </w:rPr>
        <w:t xml:space="preserve">la nota MIM n.6548 del 02/12/2025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che anche 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l’a.s.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2025/2026 confer</w:t>
      </w:r>
      <w:r w:rsidR="000A1A82">
        <w:rPr>
          <w:rFonts w:ascii="Times New Roman" w:eastAsia="Times New Roman" w:hAnsi="Times New Roman" w:cs="Times New Roman"/>
          <w:sz w:val="24"/>
          <w:szCs w:val="24"/>
        </w:rPr>
        <w:t>ma le suddette figure</w:t>
      </w:r>
      <w:r w:rsidR="007550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55026" w:rsidRDefault="00755026" w:rsidP="00284AB9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visto il decreto del Dirigente Scolastico di individuazione dei Docenti Tutor Scolastici e del Docente Orientatore,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n.</w:t>
      </w:r>
      <w:r w:rsidRPr="007550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301/VII del 09/01/2026;</w:t>
      </w:r>
    </w:p>
    <w:p w:rsidR="00284AB9" w:rsidRDefault="00755026" w:rsidP="00284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02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84AB9" w:rsidRPr="00755026">
        <w:rPr>
          <w:rFonts w:ascii="Times New Roman" w:eastAsia="Times New Roman" w:hAnsi="Times New Roman" w:cs="Times New Roman"/>
          <w:b/>
          <w:sz w:val="24"/>
          <w:szCs w:val="24"/>
        </w:rPr>
        <w:t>si rende</w:t>
      </w:r>
      <w:r w:rsidR="00284AB9" w:rsidRPr="00284AB9">
        <w:rPr>
          <w:rFonts w:ascii="Times New Roman" w:eastAsia="Times New Roman" w:hAnsi="Times New Roman" w:cs="Times New Roman"/>
          <w:sz w:val="24"/>
          <w:szCs w:val="24"/>
        </w:rPr>
        <w:t xml:space="preserve"> necessario un momento di confronto e coordinamento finalizzato all’avvio e alla corretta attuazione delle attività di orientamento previste per l’anno scolastico in corso.</w:t>
      </w:r>
    </w:p>
    <w:p w:rsidR="00284AB9" w:rsidRDefault="00284AB9" w:rsidP="00284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4AB9">
        <w:rPr>
          <w:rFonts w:ascii="Times New Roman" w:eastAsia="Times New Roman" w:hAnsi="Times New Roman" w:cs="Times New Roman"/>
          <w:sz w:val="24"/>
          <w:szCs w:val="24"/>
        </w:rPr>
        <w:t xml:space="preserve">Al fine di condividere obiettivi, modalità operative, strumenti e tempistiche, i </w:t>
      </w:r>
      <w:r w:rsidRPr="00284AB9">
        <w:rPr>
          <w:rFonts w:ascii="Times New Roman" w:eastAsia="Times New Roman" w:hAnsi="Times New Roman" w:cs="Times New Roman"/>
          <w:b/>
          <w:bCs/>
          <w:sz w:val="24"/>
          <w:szCs w:val="24"/>
        </w:rPr>
        <w:t>Docenti Tutor scolastici</w:t>
      </w:r>
      <w:r w:rsidRPr="00284AB9">
        <w:rPr>
          <w:rFonts w:ascii="Times New Roman" w:eastAsia="Times New Roman" w:hAnsi="Times New Roman" w:cs="Times New Roman"/>
          <w:sz w:val="24"/>
          <w:szCs w:val="24"/>
        </w:rPr>
        <w:t xml:space="preserve"> e il </w:t>
      </w:r>
      <w:r w:rsidRPr="00284AB9">
        <w:rPr>
          <w:rFonts w:ascii="Times New Roman" w:eastAsia="Times New Roman" w:hAnsi="Times New Roman" w:cs="Times New Roman"/>
          <w:b/>
          <w:bCs/>
          <w:sz w:val="24"/>
          <w:szCs w:val="24"/>
        </w:rPr>
        <w:t>Docente Orientatore</w:t>
      </w:r>
      <w:r w:rsidRPr="00284AB9">
        <w:rPr>
          <w:rFonts w:ascii="Times New Roman" w:eastAsia="Times New Roman" w:hAnsi="Times New Roman" w:cs="Times New Roman"/>
          <w:sz w:val="24"/>
          <w:szCs w:val="24"/>
        </w:rPr>
        <w:t xml:space="preserve"> sono</w:t>
      </w:r>
      <w:r w:rsidR="0075502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84AB9">
        <w:rPr>
          <w:rFonts w:ascii="Times New Roman" w:eastAsia="Times New Roman" w:hAnsi="Times New Roman" w:cs="Times New Roman"/>
          <w:sz w:val="24"/>
          <w:szCs w:val="24"/>
        </w:rPr>
        <w:t xml:space="preserve"> pertanto</w:t>
      </w:r>
      <w:r w:rsidR="0075502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84AB9">
        <w:rPr>
          <w:rFonts w:ascii="Times New Roman" w:eastAsia="Times New Roman" w:hAnsi="Times New Roman" w:cs="Times New Roman"/>
          <w:sz w:val="24"/>
          <w:szCs w:val="24"/>
        </w:rPr>
        <w:t xml:space="preserve"> convocati a</w:t>
      </w:r>
      <w:r w:rsidR="0075502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284AB9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r w:rsidRPr="00284A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incontro informativo e </w:t>
      </w:r>
      <w:r w:rsidRPr="00284AB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organizzativo</w:t>
      </w:r>
      <w:r w:rsidR="00FA2C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che si te</w:t>
      </w:r>
      <w:r w:rsidR="00FA2CF8">
        <w:rPr>
          <w:rFonts w:ascii="Times New Roman" w:eastAsia="Times New Roman" w:hAnsi="Times New Roman" w:cs="Times New Roman"/>
          <w:sz w:val="24"/>
          <w:szCs w:val="24"/>
        </w:rPr>
        <w:t xml:space="preserve">rrà il giorno </w:t>
      </w:r>
      <w:r w:rsidR="0073656E" w:rsidRPr="0073656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giovedì 22 </w:t>
      </w:r>
      <w:r w:rsidR="00FA2CF8" w:rsidRPr="0073656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gennaio 2026 alle ore 14.30</w:t>
      </w:r>
      <w:r w:rsidR="00FA2C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presso la sala “Cinzia Visone” di questa Istituzione Scolastica, con i seguenti punti all’o.d.g.:</w:t>
      </w:r>
    </w:p>
    <w:p w:rsidR="00284AB9" w:rsidRPr="00284AB9" w:rsidRDefault="00284AB9" w:rsidP="00284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4AB9" w:rsidRPr="00284AB9" w:rsidRDefault="00284AB9" w:rsidP="00284AB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4AB9">
        <w:rPr>
          <w:rFonts w:ascii="Times New Roman" w:eastAsia="Times New Roman" w:hAnsi="Times New Roman" w:cs="Times New Roman"/>
          <w:sz w:val="24"/>
          <w:szCs w:val="24"/>
        </w:rPr>
        <w:t>Inquadramento normativo: D.M. n. 328/2022 e successive indicazioni operative;</w:t>
      </w:r>
    </w:p>
    <w:p w:rsidR="00284AB9" w:rsidRPr="00284AB9" w:rsidRDefault="00755026" w:rsidP="00284AB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="00284AB9" w:rsidRPr="00284AB9">
        <w:rPr>
          <w:rFonts w:ascii="Times New Roman" w:eastAsia="Times New Roman" w:hAnsi="Times New Roman" w:cs="Times New Roman"/>
          <w:sz w:val="24"/>
          <w:szCs w:val="24"/>
        </w:rPr>
        <w:t>unzioni del Docente Tutor e del Docente Orientatore nel percorso di orientamento personalizzato degli studenti;</w:t>
      </w:r>
    </w:p>
    <w:p w:rsidR="00284AB9" w:rsidRDefault="00755026" w:rsidP="00284AB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284AB9" w:rsidRPr="00284AB9">
        <w:rPr>
          <w:rFonts w:ascii="Times New Roman" w:eastAsia="Times New Roman" w:hAnsi="Times New Roman" w:cs="Times New Roman"/>
          <w:sz w:val="24"/>
          <w:szCs w:val="24"/>
        </w:rPr>
        <w:t xml:space="preserve">accordo </w:t>
      </w:r>
      <w:r w:rsidR="00284AB9">
        <w:rPr>
          <w:rFonts w:ascii="Times New Roman" w:eastAsia="Times New Roman" w:hAnsi="Times New Roman" w:cs="Times New Roman"/>
          <w:sz w:val="24"/>
          <w:szCs w:val="24"/>
        </w:rPr>
        <w:t xml:space="preserve">dei Docenti Tutor </w:t>
      </w:r>
      <w:r>
        <w:rPr>
          <w:rFonts w:ascii="Times New Roman" w:eastAsia="Times New Roman" w:hAnsi="Times New Roman" w:cs="Times New Roman"/>
          <w:sz w:val="24"/>
          <w:szCs w:val="24"/>
        </w:rPr>
        <w:t>con i Consigli di Classe e con il docente Orientatore;</w:t>
      </w:r>
    </w:p>
    <w:p w:rsidR="00284AB9" w:rsidRPr="00284AB9" w:rsidRDefault="00284AB9" w:rsidP="00284AB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4AB9">
        <w:rPr>
          <w:rFonts w:ascii="Times New Roman" w:eastAsia="Times New Roman" w:hAnsi="Times New Roman" w:cs="Times New Roman"/>
          <w:sz w:val="24"/>
          <w:szCs w:val="24"/>
        </w:rPr>
        <w:t xml:space="preserve">Utilizzo della </w:t>
      </w:r>
      <w:r w:rsidRPr="00284AB9">
        <w:rPr>
          <w:rFonts w:ascii="Times New Roman" w:eastAsia="Times New Roman" w:hAnsi="Times New Roman" w:cs="Times New Roman"/>
          <w:b/>
          <w:bCs/>
          <w:sz w:val="24"/>
          <w:szCs w:val="24"/>
        </w:rPr>
        <w:t>Piattaforma Unica</w:t>
      </w:r>
      <w:r w:rsidRPr="00284AB9">
        <w:rPr>
          <w:rFonts w:ascii="Times New Roman" w:eastAsia="Times New Roman" w:hAnsi="Times New Roman" w:cs="Times New Roman"/>
          <w:sz w:val="24"/>
          <w:szCs w:val="24"/>
        </w:rPr>
        <w:t>: gestione del percorso orientativo e del “capolavoro dello studente”;</w:t>
      </w:r>
    </w:p>
    <w:p w:rsidR="00284AB9" w:rsidRPr="00284AB9" w:rsidRDefault="00284AB9" w:rsidP="00284AB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4AB9">
        <w:rPr>
          <w:rFonts w:ascii="Times New Roman" w:eastAsia="Times New Roman" w:hAnsi="Times New Roman" w:cs="Times New Roman"/>
          <w:sz w:val="24"/>
          <w:szCs w:val="24"/>
        </w:rPr>
        <w:t>Documentazione delle attività svolte e monitoraggio dei percorsi;</w:t>
      </w:r>
    </w:p>
    <w:p w:rsidR="00284AB9" w:rsidRPr="00284AB9" w:rsidRDefault="00284AB9" w:rsidP="00284AB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4AB9">
        <w:rPr>
          <w:rFonts w:ascii="Times New Roman" w:eastAsia="Times New Roman" w:hAnsi="Times New Roman" w:cs="Times New Roman"/>
          <w:sz w:val="24"/>
          <w:szCs w:val="24"/>
        </w:rPr>
        <w:t>Varie ed eventuali.</w:t>
      </w:r>
    </w:p>
    <w:p w:rsidR="00284AB9" w:rsidRDefault="00284AB9" w:rsidP="00284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4AB9">
        <w:rPr>
          <w:rFonts w:ascii="Times New Roman" w:eastAsia="Times New Roman" w:hAnsi="Times New Roman" w:cs="Times New Roman"/>
          <w:sz w:val="24"/>
          <w:szCs w:val="24"/>
        </w:rPr>
        <w:t xml:space="preserve">Considerata l’importanza strategica delle azioni di orientamento ai fini del successo formativo degli studenti, la </w:t>
      </w:r>
      <w:r w:rsidRPr="00284AB9">
        <w:rPr>
          <w:rFonts w:ascii="Times New Roman" w:eastAsia="Times New Roman" w:hAnsi="Times New Roman" w:cs="Times New Roman"/>
          <w:b/>
          <w:bCs/>
          <w:sz w:val="24"/>
          <w:szCs w:val="24"/>
        </w:rPr>
        <w:t>partecipazione all’incontro è ritenuta indispensabile</w:t>
      </w:r>
      <w:r w:rsidRPr="00284AB9">
        <w:rPr>
          <w:rFonts w:ascii="Times New Roman" w:eastAsia="Times New Roman" w:hAnsi="Times New Roman" w:cs="Times New Roman"/>
          <w:sz w:val="24"/>
          <w:szCs w:val="24"/>
        </w:rPr>
        <w:t xml:space="preserve"> per un efficace avvio delle attività.</w:t>
      </w:r>
    </w:p>
    <w:p w:rsidR="00755026" w:rsidRPr="00755026" w:rsidRDefault="00755026" w:rsidP="00755026">
      <w:pPr>
        <w:jc w:val="both"/>
        <w:rPr>
          <w:rFonts w:ascii="Times New Roman" w:hAnsi="Times New Roman" w:cs="Times New Roman"/>
          <w:sz w:val="24"/>
          <w:szCs w:val="24"/>
        </w:rPr>
      </w:pPr>
      <w:r w:rsidRPr="00755026">
        <w:rPr>
          <w:rFonts w:ascii="Times New Roman" w:hAnsi="Times New Roman" w:cs="Times New Roman"/>
          <w:sz w:val="24"/>
          <w:szCs w:val="24"/>
        </w:rPr>
        <w:t>Eventuali assenze dovranno essere giustificate secondo le forme prescritte dalla legge.</w:t>
      </w:r>
    </w:p>
    <w:p w:rsidR="00C817F5" w:rsidRPr="00E35D15" w:rsidRDefault="00C817F5" w:rsidP="00C817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817F5" w:rsidRPr="00A8062A" w:rsidRDefault="00C817F5" w:rsidP="00C817F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8062A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:rsidR="00C817F5" w:rsidRPr="00A8062A" w:rsidRDefault="00C817F5" w:rsidP="00C817F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8062A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p w:rsidR="008B3141" w:rsidRDefault="008B3141"/>
    <w:sectPr w:rsidR="008B3141" w:rsidSect="009C4953">
      <w:pgSz w:w="11906" w:h="16838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390F99"/>
    <w:multiLevelType w:val="hybridMultilevel"/>
    <w:tmpl w:val="F50681BC"/>
    <w:lvl w:ilvl="0" w:tplc="A128F03E">
      <w:start w:val="1"/>
      <w:numFmt w:val="decimal"/>
      <w:lvlText w:val="%1."/>
      <w:lvlJc w:val="left"/>
      <w:pPr>
        <w:ind w:left="1680" w:hanging="360"/>
      </w:pPr>
      <w:rPr>
        <w:rFonts w:ascii="Times New Roman" w:eastAsia="Century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">
    <w:nsid w:val="2A496C63"/>
    <w:multiLevelType w:val="multilevel"/>
    <w:tmpl w:val="CB88B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41362D"/>
    <w:multiLevelType w:val="hybridMultilevel"/>
    <w:tmpl w:val="25C677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D74D6E"/>
    <w:multiLevelType w:val="multilevel"/>
    <w:tmpl w:val="8A9AC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8F1A52"/>
    <w:multiLevelType w:val="multilevel"/>
    <w:tmpl w:val="D7E4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7F5"/>
    <w:rsid w:val="000A1A82"/>
    <w:rsid w:val="001D1F68"/>
    <w:rsid w:val="00284AB9"/>
    <w:rsid w:val="0073656E"/>
    <w:rsid w:val="00755026"/>
    <w:rsid w:val="00864288"/>
    <w:rsid w:val="008B3141"/>
    <w:rsid w:val="00A531D5"/>
    <w:rsid w:val="00C817F5"/>
    <w:rsid w:val="00FA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DA2627-5E26-4AE6-9E6A-A9FD67E4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17F5"/>
    <w:pPr>
      <w:spacing w:after="200" w:line="276" w:lineRule="auto"/>
      <w:jc w:val="left"/>
    </w:pPr>
    <w:rPr>
      <w:rFonts w:eastAsiaTheme="minorEastAsia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17F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2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2CF8"/>
    <w:rPr>
      <w:rFonts w:ascii="Segoe UI" w:eastAsiaTheme="minorEastAsia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1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2026-01-13T12:06:00Z</cp:lastPrinted>
  <dcterms:created xsi:type="dcterms:W3CDTF">2026-01-13T12:30:00Z</dcterms:created>
  <dcterms:modified xsi:type="dcterms:W3CDTF">2026-01-13T12:30:00Z</dcterms:modified>
</cp:coreProperties>
</file>