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01317A80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</w:t>
      </w:r>
      <w:r w:rsidR="007147EB">
        <w:rPr>
          <w:rFonts w:ascii="Times New Roman" w:hAnsi="Times New Roman"/>
          <w:sz w:val="24"/>
          <w:szCs w:val="24"/>
        </w:rPr>
        <w:t xml:space="preserve"> 7200/VII</w:t>
      </w:r>
      <w:r w:rsidR="00DC7E54">
        <w:rPr>
          <w:rFonts w:ascii="Times New Roman" w:hAnsi="Times New Roman"/>
          <w:sz w:val="24"/>
          <w:szCs w:val="24"/>
        </w:rPr>
        <w:t xml:space="preserve"> </w:t>
      </w:r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B10869">
        <w:rPr>
          <w:rFonts w:ascii="Times New Roman" w:hAnsi="Times New Roman"/>
          <w:sz w:val="24"/>
          <w:szCs w:val="24"/>
        </w:rPr>
        <w:t>23</w:t>
      </w:r>
      <w:r w:rsidR="00264757">
        <w:rPr>
          <w:rFonts w:ascii="Times New Roman" w:hAnsi="Times New Roman"/>
          <w:sz w:val="24"/>
          <w:szCs w:val="24"/>
        </w:rPr>
        <w:t xml:space="preserve">/04/2026 </w:t>
      </w:r>
    </w:p>
    <w:p w14:paraId="349F2519" w14:textId="6E74A690" w:rsidR="005E6553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="005E6553">
        <w:rPr>
          <w:rFonts w:ascii="Times New Roman" w:hAnsi="Times New Roman"/>
          <w:sz w:val="24"/>
          <w:szCs w:val="24"/>
        </w:rPr>
        <w:t xml:space="preserve">     </w:t>
      </w:r>
      <w:r w:rsidR="005E6553">
        <w:rPr>
          <w:rFonts w:ascii="Times New Roman" w:hAnsi="Times New Roman"/>
          <w:b/>
          <w:sz w:val="24"/>
          <w:szCs w:val="24"/>
        </w:rPr>
        <w:t xml:space="preserve">Agli Assistenti Tecnici e </w:t>
      </w:r>
    </w:p>
    <w:p w14:paraId="02AB8737" w14:textId="4CC231A2" w:rsidR="00361114" w:rsidRPr="001337C7" w:rsidRDefault="005E6553" w:rsidP="005E65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agli Assistenti Amministrativi </w:t>
      </w:r>
      <w:r w:rsidR="00E86E84">
        <w:rPr>
          <w:rFonts w:ascii="Times New Roman" w:hAnsi="Times New Roman"/>
          <w:b/>
          <w:sz w:val="24"/>
          <w:szCs w:val="24"/>
        </w:rPr>
        <w:t>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461AD60" w14:textId="77777777" w:rsidR="008C4467" w:rsidRDefault="008C4467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EA00C6" w14:textId="58C35F71" w:rsidR="00B10869" w:rsidRDefault="00F401BE" w:rsidP="000D06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7147EB">
        <w:rPr>
          <w:rFonts w:ascii="Times New Roman" w:hAnsi="Times New Roman"/>
          <w:b/>
          <w:sz w:val="24"/>
          <w:szCs w:val="24"/>
        </w:rPr>
        <w:t>23</w:t>
      </w:r>
    </w:p>
    <w:p w14:paraId="440E2FAB" w14:textId="77777777" w:rsidR="0010709F" w:rsidRDefault="00CD3BEC" w:rsidP="0010709F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10709F">
        <w:rPr>
          <w:rFonts w:ascii="Times New Roman" w:hAnsi="Times New Roman"/>
          <w:b/>
          <w:sz w:val="24"/>
          <w:szCs w:val="24"/>
        </w:rPr>
        <w:t xml:space="preserve">Percorso formativo </w:t>
      </w:r>
      <w:r w:rsidR="00B10869">
        <w:rPr>
          <w:rFonts w:ascii="Times New Roman" w:hAnsi="Times New Roman"/>
          <w:b/>
          <w:sz w:val="24"/>
          <w:szCs w:val="24"/>
        </w:rPr>
        <w:t xml:space="preserve"> sull’Intelligenza Artificiale </w:t>
      </w:r>
      <w:r w:rsidR="0010709F" w:rsidRPr="00EA6549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“Intelligenza Artificiale e Scuola: </w:t>
      </w:r>
    </w:p>
    <w:p w14:paraId="12FB86CF" w14:textId="77777777" w:rsidR="0010709F" w:rsidRDefault="0010709F" w:rsidP="0010709F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               </w:t>
      </w:r>
      <w:r w:rsidRPr="00EA6549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strategie, strumenti e governance per una transizione consapevole”</w:t>
      </w: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-Indicazioni </w:t>
      </w:r>
    </w:p>
    <w:p w14:paraId="7FB13BE1" w14:textId="7A0E211A" w:rsidR="00D57C16" w:rsidRPr="009131A4" w:rsidRDefault="0010709F" w:rsidP="0010709F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               operative </w:t>
      </w:r>
    </w:p>
    <w:p w14:paraId="7C44AF51" w14:textId="134C570D" w:rsidR="0010709F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4DFA383D" w14:textId="22C17642" w:rsidR="000B7F9B" w:rsidRPr="000B7F9B" w:rsidRDefault="00CA677C" w:rsidP="000B7F9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A677C">
        <w:rPr>
          <w:rFonts w:ascii="Times New Roman" w:hAnsi="Times New Roman"/>
          <w:bCs/>
          <w:sz w:val="24"/>
          <w:szCs w:val="24"/>
        </w:rPr>
        <w:t xml:space="preserve">Così </w:t>
      </w:r>
      <w:r>
        <w:rPr>
          <w:rFonts w:ascii="Times New Roman" w:hAnsi="Times New Roman"/>
          <w:bCs/>
          <w:sz w:val="24"/>
          <w:szCs w:val="24"/>
        </w:rPr>
        <w:t>come già reso noto con Avviso Prot. n. 6931/VII-5 del 20/04/2026, il percorso formativo in Oggetto si struttura nel seguente modo:</w:t>
      </w:r>
    </w:p>
    <w:p w14:paraId="1B635044" w14:textId="4249EFBA" w:rsidR="00CA677C" w:rsidRPr="00432284" w:rsidRDefault="00CA677C" w:rsidP="00432284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 w:rsidRPr="0092755E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n. 2 (due) ore svolte in modalità asincrona</w:t>
      </w:r>
      <w:r w:rsidRPr="003B5F76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per acquisire le fondamentali basi normative e teoriche </w:t>
      </w:r>
      <w:r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relative all’argomento; </w:t>
      </w:r>
    </w:p>
    <w:p w14:paraId="1DA47132" w14:textId="6585A4C8" w:rsidR="000D0671" w:rsidRPr="00432284" w:rsidRDefault="005E6553" w:rsidP="000D0671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 w:rsidRPr="0092755E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n. 4 (quattro) ore svolte in modalità sincrona</w:t>
      </w:r>
      <w:r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</w:t>
      </w:r>
      <w:r w:rsidRPr="0092755E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rivolte al </w:t>
      </w: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solo </w:t>
      </w:r>
      <w:r w:rsidRPr="0092755E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personale ATA </w:t>
      </w:r>
      <w:r w:rsidRPr="0092755E">
        <w:rPr>
          <w:rFonts w:ascii="Times New Roman" w:hAnsi="Times New Roman"/>
          <w:b/>
          <w:bCs/>
          <w:sz w:val="24"/>
          <w:szCs w:val="24"/>
        </w:rPr>
        <w:t>profilo assistente amministrativo e assistente tecnico</w:t>
      </w:r>
      <w:r w:rsidRPr="0092755E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per la partecipazione a laboratori pratici, simulazioni e confronto diretto con esperti;   </w:t>
      </w:r>
    </w:p>
    <w:p w14:paraId="216A88EB" w14:textId="38760598" w:rsidR="00CA677C" w:rsidRPr="005C648F" w:rsidRDefault="00CA677C" w:rsidP="00432284">
      <w:pPr>
        <w:pStyle w:val="Paragrafoelenco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A677C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</w:t>
      </w:r>
      <w:r w:rsidRPr="00CA677C">
        <w:rPr>
          <w:rFonts w:ascii="Times New Roman" w:eastAsia="Aptos" w:hAnsi="Times New Roman"/>
          <w:b/>
          <w:bCs/>
          <w:kern w:val="2"/>
          <w:sz w:val="24"/>
          <w:szCs w:val="24"/>
          <w:u w:val="single"/>
          <w14:ligatures w14:val="standardContextual"/>
        </w:rPr>
        <w:t>CALENDARIO DELLE LEZIONI SINCRONE</w:t>
      </w:r>
      <w:r w:rsidRPr="00CA677C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0F135E9D" w14:textId="6A7BF920" w:rsidR="00CA677C" w:rsidRPr="009B4B10" w:rsidRDefault="007747E6" w:rsidP="00CA677C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LUNEDI’ 27</w:t>
      </w:r>
      <w:r w:rsidR="00CA677C" w:rsidRPr="009B4B10">
        <w:rPr>
          <w:rFonts w:ascii="Times New Roman" w:hAnsi="Times New Roman"/>
          <w:b/>
          <w:bCs/>
          <w:sz w:val="24"/>
          <w:szCs w:val="24"/>
        </w:rPr>
        <w:t xml:space="preserve"> APRILE 2026 DALLE ORE 16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="00CA677C" w:rsidRPr="009B4B10">
        <w:rPr>
          <w:rFonts w:ascii="Times New Roman" w:hAnsi="Times New Roman"/>
          <w:b/>
          <w:bCs/>
          <w:sz w:val="24"/>
          <w:szCs w:val="24"/>
        </w:rPr>
        <w:t>00 ALLE ORE 1</w:t>
      </w:r>
      <w:r>
        <w:rPr>
          <w:rFonts w:ascii="Times New Roman" w:hAnsi="Times New Roman"/>
          <w:b/>
          <w:bCs/>
          <w:sz w:val="24"/>
          <w:szCs w:val="24"/>
        </w:rPr>
        <w:t>8:</w:t>
      </w:r>
      <w:r w:rsidR="00CA677C" w:rsidRPr="009B4B10">
        <w:rPr>
          <w:rFonts w:ascii="Times New Roman" w:hAnsi="Times New Roman"/>
          <w:b/>
          <w:bCs/>
          <w:sz w:val="24"/>
          <w:szCs w:val="24"/>
        </w:rPr>
        <w:t>00</w:t>
      </w:r>
    </w:p>
    <w:p w14:paraId="19749A46" w14:textId="3BB18AA8" w:rsidR="005E6553" w:rsidRPr="009B4B10" w:rsidRDefault="005E6553" w:rsidP="005E65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            </w:t>
      </w:r>
      <w:r w:rsidRPr="009B4B10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MARTEDÌ 5 MAGGIO 2026 DALLE ORE 14</w:t>
      </w:r>
      <w:r w:rsidR="007747E6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:</w:t>
      </w:r>
      <w:r w:rsidRPr="009B4B10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30 ALLE ORE 16</w:t>
      </w:r>
      <w:r w:rsidR="007747E6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:</w:t>
      </w:r>
      <w:r w:rsidRPr="009B4B10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30</w:t>
      </w:r>
    </w:p>
    <w:p w14:paraId="5ED87141" w14:textId="77777777" w:rsidR="00CA677C" w:rsidRPr="00D537B5" w:rsidRDefault="00CA677C" w:rsidP="00CA677C">
      <w:p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34A3D119" w14:textId="69D8DC8E" w:rsidR="005E6553" w:rsidRDefault="00CA677C" w:rsidP="005E6553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 w:rsidRPr="005E6553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n. 6 (sei) ore di studio ed approfondimento autonomo </w:t>
      </w:r>
      <w:r w:rsidR="000D0671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rivolte al personale </w:t>
      </w:r>
      <w:r w:rsidR="005E6553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ATA </w:t>
      </w:r>
      <w:r w:rsidR="005E6553">
        <w:rPr>
          <w:rFonts w:ascii="Times New Roman" w:hAnsi="Times New Roman"/>
          <w:sz w:val="24"/>
          <w:szCs w:val="24"/>
        </w:rPr>
        <w:t>profilo assistente amministrativo e assistente tecnico,</w:t>
      </w:r>
      <w:r w:rsidR="005E6553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effettuate attraverso l’utilizzo dei materiali messi a disposizione in piattaforma.</w:t>
      </w:r>
    </w:p>
    <w:p w14:paraId="05629E35" w14:textId="0807F738" w:rsidR="0010709F" w:rsidRPr="005E6553" w:rsidRDefault="0010709F" w:rsidP="005E6553">
      <w:pPr>
        <w:pStyle w:val="Paragrafoelenco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6F814D8" w14:textId="1DF45647" w:rsidR="00CA677C" w:rsidRPr="00CA677C" w:rsidRDefault="00CA677C" w:rsidP="0008069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Al fine di poter accedere sia alla parte del percorso formativo svolto in modalità sincrona  ( realizzata attraverso la piattaforma GoTo) , sia alla parte del percorso formativo svolto in modalità asincrona ( svolta sulla piattaforma spaziocorsi.it) , si allega alla presente una guida riportante le indicazioni operative per </w:t>
      </w:r>
      <w:r w:rsidR="00636E27">
        <w:rPr>
          <w:rFonts w:ascii="Times New Roman" w:hAnsi="Times New Roman"/>
          <w:bCs/>
          <w:sz w:val="24"/>
          <w:szCs w:val="24"/>
        </w:rPr>
        <w:t xml:space="preserve">poter fruire della formazione sia in modalità sincrona che asincrona. </w:t>
      </w:r>
    </w:p>
    <w:p w14:paraId="335C020A" w14:textId="77777777" w:rsidR="0010709F" w:rsidRPr="00980A02" w:rsidRDefault="0010709F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BE2DF4" w14:textId="0E7B956D" w:rsidR="00432284" w:rsidRDefault="00980A02" w:rsidP="000B7F9B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  <w:r w:rsidRPr="00980A02">
        <w:rPr>
          <w:rFonts w:ascii="Times New Roman" w:hAnsi="Times New Roman"/>
          <w:b/>
          <w:bCs/>
          <w:sz w:val="24"/>
          <w:szCs w:val="24"/>
        </w:rPr>
        <w:t>Precisazione :</w:t>
      </w:r>
      <w:r w:rsidR="000B7F9B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0B7F9B" w:rsidRPr="006A76A8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>Si ribadisce che</w:t>
      </w:r>
      <w:r w:rsidR="00432284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, </w:t>
      </w:r>
      <w:r w:rsidR="000B7F9B" w:rsidRPr="006A76A8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 laddove per motiv</w:t>
      </w:r>
      <w:r w:rsidR="00432284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azioni personali o di servizio,  </w:t>
      </w:r>
      <w:r w:rsidR="00174F33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 il personale ATA</w:t>
      </w:r>
      <w:r w:rsidR="00432284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 interessato fosse impossibilitato </w:t>
      </w:r>
      <w:r w:rsidR="00432284" w:rsidRPr="006A76A8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alla partecipazione ad una o ad entrambe le lezioni da svolgersi  in modalità sincrona, </w:t>
      </w:r>
      <w:r w:rsidR="00432284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lo stesso avrà cura di motivare  opportunamente per iscritto detto impedimento  trasmettendo all’indirizzo email istituzionale di questa scuola </w:t>
      </w:r>
      <w:hyperlink r:id="rId9" w:history="1">
        <w:r w:rsidR="00432284" w:rsidRPr="00B015EB">
          <w:rPr>
            <w:rStyle w:val="Collegamentoipertestuale"/>
            <w:rFonts w:ascii="Times New Roman" w:eastAsia="Aptos" w:hAnsi="Times New Roman"/>
            <w:bCs/>
            <w:kern w:val="2"/>
            <w:sz w:val="24"/>
            <w:szCs w:val="24"/>
            <w14:ligatures w14:val="standardContextual"/>
          </w:rPr>
          <w:t>ceis01100n@istruzione.it</w:t>
        </w:r>
      </w:hyperlink>
      <w:r w:rsidR="00432284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 idonea documentazione giustificativa relativa all’impedimento medesimo.</w:t>
      </w:r>
    </w:p>
    <w:p w14:paraId="322AAACA" w14:textId="7F8A69C9" w:rsidR="000B7F9B" w:rsidRPr="006A76A8" w:rsidRDefault="00432284" w:rsidP="000B7F9B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In tal caso </w:t>
      </w:r>
      <w:r w:rsidR="000B7F9B" w:rsidRPr="006A76A8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 il </w:t>
      </w:r>
      <w:r w:rsidR="00174F33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>personale ATA</w:t>
      </w:r>
      <w:r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 interessato dovrà realizzare il </w:t>
      </w:r>
      <w:r w:rsidR="000B7F9B" w:rsidRPr="006A76A8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>percorso formativo in modalità asinc</w:t>
      </w:r>
      <w:r w:rsidR="000E220D" w:rsidRPr="006A76A8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>rona entro il giorno sabato 30 M</w:t>
      </w:r>
      <w:r w:rsidR="000B7F9B" w:rsidRPr="006A76A8"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>aggio 2026.</w:t>
      </w:r>
    </w:p>
    <w:p w14:paraId="226F1766" w14:textId="23B6A0BC" w:rsidR="006831E8" w:rsidRPr="000D0671" w:rsidRDefault="000B7F9B" w:rsidP="000D0671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Infatti, t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ra i materiali </w:t>
      </w:r>
      <w:r>
        <w:rPr>
          <w:rFonts w:ascii="Times New Roman" w:hAnsi="Times New Roman"/>
          <w:bCs/>
          <w:sz w:val="24"/>
          <w:szCs w:val="24"/>
        </w:rPr>
        <w:t>presenti sul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 sito spaziocorsi</w:t>
      </w:r>
      <w:r w:rsidR="00980A02">
        <w:rPr>
          <w:rFonts w:ascii="Times New Roman" w:hAnsi="Times New Roman"/>
          <w:bCs/>
          <w:sz w:val="24"/>
          <w:szCs w:val="24"/>
        </w:rPr>
        <w:t xml:space="preserve">.it 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 riservato </w:t>
      </w:r>
      <w:r w:rsidR="00980A02">
        <w:rPr>
          <w:rFonts w:ascii="Times New Roman" w:hAnsi="Times New Roman"/>
          <w:bCs/>
          <w:sz w:val="24"/>
          <w:szCs w:val="24"/>
        </w:rPr>
        <w:t>alla parte asincrona del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 percorso Intelligenza Artificiale 2026- ISISS “G.B. Novelli” saranno caricate anche le registrazioni delle lezioni tenute in modalità sincrona per consentire a </w:t>
      </w:r>
      <w:r w:rsidR="000D0671">
        <w:rPr>
          <w:rFonts w:ascii="Times New Roman" w:hAnsi="Times New Roman"/>
          <w:bCs/>
          <w:sz w:val="24"/>
          <w:szCs w:val="24"/>
        </w:rPr>
        <w:t>tutto il personale ATA interessato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 che, per motivi debitamente documentati o di servizio,  non </w:t>
      </w:r>
      <w:r w:rsidR="000D0671">
        <w:rPr>
          <w:rFonts w:ascii="Times New Roman" w:hAnsi="Times New Roman"/>
          <w:bCs/>
          <w:sz w:val="24"/>
          <w:szCs w:val="24"/>
        </w:rPr>
        <w:t>potrà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  partecipare ad una o ad entrambe le lezioni svolte in modalità sincrona.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002C2"/>
    <w:multiLevelType w:val="hybridMultilevel"/>
    <w:tmpl w:val="DF78B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96E38"/>
    <w:multiLevelType w:val="hybridMultilevel"/>
    <w:tmpl w:val="98D49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099314">
    <w:abstractNumId w:val="2"/>
  </w:num>
  <w:num w:numId="2" w16cid:durableId="56755734">
    <w:abstractNumId w:val="7"/>
  </w:num>
  <w:num w:numId="3" w16cid:durableId="2073382662">
    <w:abstractNumId w:val="0"/>
  </w:num>
  <w:num w:numId="4" w16cid:durableId="482237769">
    <w:abstractNumId w:val="3"/>
  </w:num>
  <w:num w:numId="5" w16cid:durableId="1868061763">
    <w:abstractNumId w:val="4"/>
  </w:num>
  <w:num w:numId="6" w16cid:durableId="1275749340">
    <w:abstractNumId w:val="6"/>
  </w:num>
  <w:num w:numId="7" w16cid:durableId="925725879">
    <w:abstractNumId w:val="1"/>
  </w:num>
  <w:num w:numId="8" w16cid:durableId="13341869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4FAA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B7F9B"/>
    <w:rsid w:val="000D0671"/>
    <w:rsid w:val="000D6E97"/>
    <w:rsid w:val="000E220D"/>
    <w:rsid w:val="000E2A48"/>
    <w:rsid w:val="000E42F3"/>
    <w:rsid w:val="000E5C2C"/>
    <w:rsid w:val="000F0DD1"/>
    <w:rsid w:val="000F5FC6"/>
    <w:rsid w:val="00106A82"/>
    <w:rsid w:val="0010709F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4F33"/>
    <w:rsid w:val="00175856"/>
    <w:rsid w:val="00184B63"/>
    <w:rsid w:val="0019183D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11B0"/>
    <w:rsid w:val="0026475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2284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D6CF2"/>
    <w:rsid w:val="004E02B6"/>
    <w:rsid w:val="004E6ABC"/>
    <w:rsid w:val="004F25C2"/>
    <w:rsid w:val="005052D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553"/>
    <w:rsid w:val="005E6722"/>
    <w:rsid w:val="005F272E"/>
    <w:rsid w:val="005F40EE"/>
    <w:rsid w:val="0060592A"/>
    <w:rsid w:val="00605A52"/>
    <w:rsid w:val="00626DC8"/>
    <w:rsid w:val="00636E27"/>
    <w:rsid w:val="00642A18"/>
    <w:rsid w:val="00653D6B"/>
    <w:rsid w:val="006831E8"/>
    <w:rsid w:val="00692867"/>
    <w:rsid w:val="0069773D"/>
    <w:rsid w:val="006A3074"/>
    <w:rsid w:val="006A76A8"/>
    <w:rsid w:val="006C06AC"/>
    <w:rsid w:val="006E1A78"/>
    <w:rsid w:val="0070227A"/>
    <w:rsid w:val="007147EB"/>
    <w:rsid w:val="00725BA2"/>
    <w:rsid w:val="00731425"/>
    <w:rsid w:val="007374EA"/>
    <w:rsid w:val="00743220"/>
    <w:rsid w:val="0076385C"/>
    <w:rsid w:val="007747E6"/>
    <w:rsid w:val="00775A37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3637"/>
    <w:rsid w:val="00845C51"/>
    <w:rsid w:val="00845E91"/>
    <w:rsid w:val="00847B14"/>
    <w:rsid w:val="00866966"/>
    <w:rsid w:val="00873247"/>
    <w:rsid w:val="008824F5"/>
    <w:rsid w:val="008C40CF"/>
    <w:rsid w:val="008C4467"/>
    <w:rsid w:val="00905FFE"/>
    <w:rsid w:val="00907320"/>
    <w:rsid w:val="00912D9B"/>
    <w:rsid w:val="009131A4"/>
    <w:rsid w:val="009137E4"/>
    <w:rsid w:val="00915FFD"/>
    <w:rsid w:val="00925279"/>
    <w:rsid w:val="00933649"/>
    <w:rsid w:val="00935A1D"/>
    <w:rsid w:val="009374FA"/>
    <w:rsid w:val="00944089"/>
    <w:rsid w:val="00947CE1"/>
    <w:rsid w:val="009515DA"/>
    <w:rsid w:val="00971EFF"/>
    <w:rsid w:val="00973E70"/>
    <w:rsid w:val="00980A02"/>
    <w:rsid w:val="00981A54"/>
    <w:rsid w:val="00985EA4"/>
    <w:rsid w:val="009A0D92"/>
    <w:rsid w:val="009A1FF2"/>
    <w:rsid w:val="009A797B"/>
    <w:rsid w:val="009D4842"/>
    <w:rsid w:val="009D77E7"/>
    <w:rsid w:val="009E1B0C"/>
    <w:rsid w:val="009E74F3"/>
    <w:rsid w:val="00A006C7"/>
    <w:rsid w:val="00A0073C"/>
    <w:rsid w:val="00A31A18"/>
    <w:rsid w:val="00A3440B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10869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C3015"/>
    <w:rsid w:val="00BD029A"/>
    <w:rsid w:val="00BE482A"/>
    <w:rsid w:val="00BE537B"/>
    <w:rsid w:val="00BE75F7"/>
    <w:rsid w:val="00BF011E"/>
    <w:rsid w:val="00BF69BC"/>
    <w:rsid w:val="00C014CF"/>
    <w:rsid w:val="00C05AF6"/>
    <w:rsid w:val="00C26C44"/>
    <w:rsid w:val="00C34948"/>
    <w:rsid w:val="00C45970"/>
    <w:rsid w:val="00C91BE5"/>
    <w:rsid w:val="00C91DB6"/>
    <w:rsid w:val="00C96637"/>
    <w:rsid w:val="00CA01EF"/>
    <w:rsid w:val="00CA1BB9"/>
    <w:rsid w:val="00CA677C"/>
    <w:rsid w:val="00CB5D01"/>
    <w:rsid w:val="00CC0240"/>
    <w:rsid w:val="00CD3BEC"/>
    <w:rsid w:val="00CD4D19"/>
    <w:rsid w:val="00CD7656"/>
    <w:rsid w:val="00CE1D72"/>
    <w:rsid w:val="00D04525"/>
    <w:rsid w:val="00D07335"/>
    <w:rsid w:val="00D0735C"/>
    <w:rsid w:val="00D14227"/>
    <w:rsid w:val="00D2040E"/>
    <w:rsid w:val="00D4181A"/>
    <w:rsid w:val="00D4663D"/>
    <w:rsid w:val="00D528DA"/>
    <w:rsid w:val="00D53179"/>
    <w:rsid w:val="00D57C16"/>
    <w:rsid w:val="00D61AF9"/>
    <w:rsid w:val="00D747A3"/>
    <w:rsid w:val="00D84539"/>
    <w:rsid w:val="00DC26BC"/>
    <w:rsid w:val="00DC7E54"/>
    <w:rsid w:val="00DD313F"/>
    <w:rsid w:val="00DE6BB6"/>
    <w:rsid w:val="00DF3DD5"/>
    <w:rsid w:val="00E0460A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776EC"/>
    <w:rsid w:val="00F80F58"/>
    <w:rsid w:val="00FA2896"/>
    <w:rsid w:val="00FA4CF8"/>
    <w:rsid w:val="00FC6866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  <w:style w:type="character" w:customStyle="1" w:styleId="Menzionenonrisolta10">
    <w:name w:val="Menzione non risolta10"/>
    <w:basedOn w:val="Carpredefinitoparagrafo"/>
    <w:uiPriority w:val="99"/>
    <w:semiHidden/>
    <w:unhideWhenUsed/>
    <w:rsid w:val="00C34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8</cp:revision>
  <cp:lastPrinted>2026-04-23T10:32:00Z</cp:lastPrinted>
  <dcterms:created xsi:type="dcterms:W3CDTF">2026-04-23T10:34:00Z</dcterms:created>
  <dcterms:modified xsi:type="dcterms:W3CDTF">2026-04-23T12:25:00Z</dcterms:modified>
</cp:coreProperties>
</file>